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9214356"/>
        <w:docPartObj>
          <w:docPartGallery w:val="Cover Pages"/>
          <w:docPartUnique/>
        </w:docPartObj>
      </w:sdtPr>
      <w:sdtEndPr/>
      <w:sdtContent>
        <w:p w:rsidR="00E068E5" w:rsidRDefault="00E068E5">
          <w:r>
            <w:rPr>
              <w:noProof/>
            </w:rPr>
            <mc:AlternateContent>
              <mc:Choice Requires="wps">
                <w:drawing>
                  <wp:anchor distT="0" distB="0" distL="114300" distR="114300" simplePos="0" relativeHeight="251659264" behindDoc="0" locked="0" layoutInCell="1" allowOverlap="1" wp14:anchorId="047FCCA6" wp14:editId="35DAB2EE">
                    <wp:simplePos x="0" y="0"/>
                    <mc:AlternateContent>
                      <mc:Choice Requires="wp14">
                        <wp:positionH relativeFrom="page">
                          <wp14:pctPosHOffset>44000</wp14:pctPosHOffset>
                        </wp:positionH>
                      </mc:Choice>
                      <mc:Fallback>
                        <wp:positionH relativeFrom="page">
                          <wp:posOffset>3419475</wp:posOffset>
                        </wp:positionH>
                      </mc:Fallback>
                    </mc:AlternateContent>
                    <wp:positionV relativeFrom="page">
                      <wp:posOffset>572094</wp:posOffset>
                    </wp:positionV>
                    <wp:extent cx="3108960" cy="7334844"/>
                    <wp:effectExtent l="0" t="0" r="15240" b="19050"/>
                    <wp:wrapNone/>
                    <wp:docPr id="36" name="Rectangle 36"/>
                    <wp:cNvGraphicFramePr/>
                    <a:graphic xmlns:a="http://schemas.openxmlformats.org/drawingml/2006/main">
                      <a:graphicData uri="http://schemas.microsoft.com/office/word/2010/wordprocessingShape">
                        <wps:wsp>
                          <wps:cNvSpPr/>
                          <wps:spPr>
                            <a:xfrm>
                              <a:off x="0" y="0"/>
                              <a:ext cx="3108960" cy="7334844"/>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id="Rectangle 36" o:spid="_x0000_s1026" style="position:absolute;margin-left:0;margin-top:45.05pt;width:244.8pt;height:577.55pt;z-index:251659264;visibility:visible;mso-wrap-style:square;mso-width-percent:400;mso-height-percent:0;mso-left-percent:440;mso-wrap-distance-left:9pt;mso-wrap-distance-top:0;mso-wrap-distance-right:9pt;mso-wrap-distance-bottom:0;mso-position-horizontal-relative:page;mso-position-vertical:absolute;mso-position-vertical-relative:page;mso-width-percent:400;mso-height-percent: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220F17E6" wp14:editId="38149850">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tx2">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7445C" w:rsidRDefault="0027445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" fillcolor="#dbe5f1 [660]" stroked="f" strokeweight="2pt">
                    <v:fill color2="#548dd4 [1951]" rotate="t" focusposition=".5,.5" focussize="" focus="100%" type="gradientRadial"/>
                    <v:path arrowok="t"/>
                    <v:textbox inset="21.6pt,,21.6pt">
                      <w:txbxContent>
                        <w:p w:rsidR="00A51FD6" w:rsidRDefault="00A51FD6"/>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9241307" wp14:editId="47FA9E7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445C" w:rsidRDefault="00877134">
                                <w:pPr>
                                  <w:spacing w:before="240"/>
                                  <w:jc w:val="center"/>
                                  <w:rPr>
                                    <w:color w:val="FFFFFF" w:themeColor="background1"/>
                                  </w:rPr>
                                </w:pPr>
                                <w:sdt>
                                  <w:sdtPr>
                                    <w:rPr>
                                      <w:color w:val="FFFFFF" w:themeColor="background1"/>
                                    </w:rPr>
                                    <w:alias w:val="Abstract"/>
                                    <w:id w:val="-1116442969"/>
                                    <w:dataBinding w:prefixMappings="xmlns:ns0='http://schemas.microsoft.com/office/2006/coverPageProps'" w:xpath="/ns0:CoverPageProperties[1]/ns0:Abstract[1]" w:storeItemID="{55AF091B-3C7A-41E3-B477-F2FDAA23CFDA}"/>
                                    <w:text/>
                                  </w:sdtPr>
                                  <w:sdtEndPr/>
                                  <w:sdtContent>
                                    <w:r w:rsidR="0027445C">
                                      <w:rPr>
                                        <w:color w:val="FFFFFF" w:themeColor="background1"/>
                                      </w:rPr>
                                      <w:t>Best practices, Standards, and Guidelines to using engineered nanomaterials.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A51FD6" w:rsidRDefault="00095324">
                          <w:pPr>
                            <w:spacing w:before="240"/>
                            <w:jc w:val="center"/>
                            <w:rPr>
                              <w:color w:val="FFFFFF" w:themeColor="background1"/>
                            </w:rPr>
                          </w:pPr>
                          <w:sdt>
                            <w:sdtPr>
                              <w:rPr>
                                <w:color w:val="FFFFFF" w:themeColor="background1"/>
                              </w:rPr>
                              <w:alias w:val="Abstract"/>
                              <w:id w:val="-1116442969"/>
                              <w:dataBinding w:prefixMappings="xmlns:ns0='http://schemas.microsoft.com/office/2006/coverPageProps'" w:xpath="/ns0:CoverPageProperties[1]/ns0:Abstract[1]" w:storeItemID="{55AF091B-3C7A-41E3-B477-F2FDAA23CFDA}"/>
                              <w:text/>
                            </w:sdtPr>
                            <w:sdtEndPr/>
                            <w:sdtContent>
                              <w:r w:rsidR="00A51FD6">
                                <w:rPr>
                                  <w:color w:val="FFFFFF" w:themeColor="background1"/>
                                </w:rPr>
                                <w:t xml:space="preserve">Best practices, Standards, and Guidelines to using engineered </w:t>
                              </w:r>
                              <w:proofErr w:type="spellStart"/>
                              <w:r w:rsidR="00A51FD6">
                                <w:rPr>
                                  <w:color w:val="FFFFFF" w:themeColor="background1"/>
                                </w:rPr>
                                <w:t>nanomaterials</w:t>
                              </w:r>
                              <w:proofErr w:type="spellEnd"/>
                              <w:r w:rsidR="00A51FD6">
                                <w:rPr>
                                  <w:color w:val="FFFFFF" w:themeColor="background1"/>
                                </w:rPr>
                                <w:t>.</w:t>
                              </w:r>
                            </w:sdtContent>
                          </w:sdt>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49E8B3A" wp14:editId="0150394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1736046641"/>
                                  <w:dataBinding w:prefixMappings="xmlns:ns0='http://schemas.openxmlformats.org/package/2006/metadata/core-properties' xmlns:ns1='http://purl.org/dc/elements/1.1/'" w:xpath="/ns0:coreProperties[1]/ns1:title[1]" w:storeItemID="{6C3C8BC8-F283-45AE-878A-BAB7291924A1}"/>
                                  <w:text/>
                                </w:sdtPr>
                                <w:sdtEndPr/>
                                <w:sdtContent>
                                  <w:p w:rsidR="0027445C" w:rsidRDefault="0027445C">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Nanotoolkit</w:t>
                                    </w:r>
                                  </w:p>
                                </w:sdtContent>
                              </w:sdt>
                              <w:sdt>
                                <w:sdtPr>
                                  <w:rPr>
                                    <w:rFonts w:asciiTheme="majorHAnsi" w:hAnsiTheme="majorHAnsi"/>
                                    <w:noProof/>
                                    <w:color w:val="1F497D" w:themeColor="text2"/>
                                    <w:sz w:val="32"/>
                                    <w:szCs w:val="40"/>
                                  </w:rPr>
                                  <w:alias w:val="Subtitle"/>
                                  <w:id w:val="-663246784"/>
                                  <w:dataBinding w:prefixMappings="xmlns:ns0='http://schemas.openxmlformats.org/package/2006/metadata/core-properties' xmlns:ns1='http://purl.org/dc/elements/1.1/'" w:xpath="/ns0:coreProperties[1]/ns1:subject[1]" w:storeItemID="{6C3C8BC8-F283-45AE-878A-BAB7291924A1}"/>
                                  <w:text/>
                                </w:sdtPr>
                                <w:sdtEndPr/>
                                <w:sdtContent>
                                  <w:p w:rsidR="0027445C" w:rsidRDefault="0027445C">
                                    <w:pPr>
                                      <w:rPr>
                                        <w:rFonts w:asciiTheme="majorHAnsi" w:hAnsiTheme="majorHAnsi"/>
                                        <w:noProof/>
                                        <w:color w:val="1F497D" w:themeColor="text2"/>
                                        <w:sz w:val="32"/>
                                        <w:szCs w:val="40"/>
                                      </w:rPr>
                                    </w:pPr>
                                    <w:r>
                                      <w:rPr>
                                        <w:rFonts w:asciiTheme="majorHAnsi" w:hAnsiTheme="majorHAnsi"/>
                                        <w:noProof/>
                                        <w:color w:val="1F497D" w:themeColor="text2"/>
                                        <w:sz w:val="32"/>
                                        <w:szCs w:val="40"/>
                                      </w:rPr>
                                      <w:t>Working Safely with Engineered Nanomaterials in Academic Research Settings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noProof/>
                              <w:color w:val="4F81BD" w:themeColor="accent1"/>
                              <w:sz w:val="72"/>
                              <w:szCs w:val="144"/>
                            </w:rPr>
                            <w:alias w:val="Title"/>
                            <w:id w:val="1736046641"/>
                            <w:dataBinding w:prefixMappings="xmlns:ns0='http://schemas.openxmlformats.org/package/2006/metadata/core-properties' xmlns:ns1='http://purl.org/dc/elements/1.1/'" w:xpath="/ns0:coreProperties[1]/ns1:title[1]" w:storeItemID="{6C3C8BC8-F283-45AE-878A-BAB7291924A1}"/>
                            <w:text/>
                          </w:sdtPr>
                          <w:sdtEndPr/>
                          <w:sdtContent>
                            <w:p w:rsidR="00A51FD6" w:rsidRDefault="00A51FD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Nanotoolkit</w:t>
                              </w:r>
                            </w:p>
                          </w:sdtContent>
                        </w:sdt>
                        <w:sdt>
                          <w:sdtPr>
                            <w:rPr>
                              <w:rFonts w:asciiTheme="majorHAnsi" w:hAnsiTheme="majorHAnsi"/>
                              <w:noProof/>
                              <w:color w:val="1F497D" w:themeColor="text2"/>
                              <w:sz w:val="32"/>
                              <w:szCs w:val="40"/>
                            </w:rPr>
                            <w:alias w:val="Subtitle"/>
                            <w:id w:val="-663246784"/>
                            <w:dataBinding w:prefixMappings="xmlns:ns0='http://schemas.openxmlformats.org/package/2006/metadata/core-properties' xmlns:ns1='http://purl.org/dc/elements/1.1/'" w:xpath="/ns0:coreProperties[1]/ns1:subject[1]" w:storeItemID="{6C3C8BC8-F283-45AE-878A-BAB7291924A1}"/>
                            <w:text/>
                          </w:sdtPr>
                          <w:sdtEndPr/>
                          <w:sdtContent>
                            <w:p w:rsidR="00A51FD6" w:rsidRDefault="00A51FD6">
                              <w:pPr>
                                <w:rPr>
                                  <w:rFonts w:asciiTheme="majorHAnsi" w:hAnsiTheme="majorHAnsi"/>
                                  <w:noProof/>
                                  <w:color w:val="1F497D" w:themeColor="text2"/>
                                  <w:sz w:val="32"/>
                                  <w:szCs w:val="40"/>
                                </w:rPr>
                              </w:pPr>
                              <w:r>
                                <w:rPr>
                                  <w:rFonts w:asciiTheme="majorHAnsi" w:hAnsiTheme="majorHAnsi"/>
                                  <w:noProof/>
                                  <w:color w:val="1F497D" w:themeColor="text2"/>
                                  <w:sz w:val="32"/>
                                  <w:szCs w:val="40"/>
                                </w:rPr>
                                <w:t>Working Safely with Engineered Nanomaterials in Academic Research Settings</w:t>
                              </w:r>
                            </w:p>
                          </w:sdtContent>
                        </w:sdt>
                      </w:txbxContent>
                    </v:textbox>
                    <w10:wrap type="square" anchorx="page" anchory="page"/>
                  </v:shape>
                </w:pict>
              </mc:Fallback>
            </mc:AlternateContent>
          </w:r>
        </w:p>
        <w:p w:rsidR="00E068E5" w:rsidRDefault="00E068E5">
          <w:r>
            <w:rPr>
              <w:noProof/>
            </w:rPr>
            <mc:AlternateContent>
              <mc:Choice Requires="wps">
                <w:drawing>
                  <wp:anchor distT="0" distB="0" distL="114300" distR="114300" simplePos="0" relativeHeight="251664384" behindDoc="0" locked="0" layoutInCell="1" allowOverlap="1" wp14:anchorId="7DB1AFA7" wp14:editId="24ACA497">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6424535</wp:posOffset>
                    </wp:positionV>
                    <wp:extent cx="2797810" cy="268605"/>
                    <wp:effectExtent l="0" t="0" r="0" b="127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27445C" w:rsidRDefault="00877134">
                                <w:pPr>
                                  <w:pStyle w:val="NoSpacing"/>
                                  <w:rPr>
                                    <w:b/>
                                    <w:noProof/>
                                    <w:color w:val="1F497D" w:themeColor="text2"/>
                                  </w:rPr>
                                </w:pPr>
                                <w:sdt>
                                  <w:sdtPr>
                                    <w:rPr>
                                      <w:b/>
                                      <w:noProof/>
                                      <w:color w:val="1F497D" w:themeColor="text2"/>
                                    </w:rPr>
                                    <w:alias w:val="Author"/>
                                    <w:id w:val="-919784089"/>
                                    <w:dataBinding w:prefixMappings="xmlns:ns0='http://schemas.openxmlformats.org/package/2006/metadata/core-properties' xmlns:ns1='http://purl.org/dc/elements/1.1/'" w:xpath="/ns0:coreProperties[1]/ns1:creator[1]" w:storeItemID="{6C3C8BC8-F283-45AE-878A-BAB7291924A1}"/>
                                    <w:text/>
                                  </w:sdtPr>
                                  <w:sdtEndPr/>
                                  <w:sdtContent>
                                    <w:r w:rsidR="0027445C">
                                      <w:rPr>
                                        <w:b/>
                                        <w:noProof/>
                                        <w:color w:val="1F497D" w:themeColor="text2"/>
                                      </w:rPr>
                                      <w:t>California Nanosafety Consortium of Higher Education</w:t>
                                    </w:r>
                                  </w:sdtContent>
                                </w:sdt>
                              </w:p>
                              <w:p w:rsidR="0027445C" w:rsidRPr="00E068E5" w:rsidRDefault="0027445C">
                                <w:pPr>
                                  <w:pStyle w:val="NoSpacing"/>
                                  <w:rPr>
                                    <w:b/>
                                    <w:noProof/>
                                    <w:color w:val="1F497D" w:themeColor="text2"/>
                                  </w:rPr>
                                </w:pPr>
                                <w:r>
                                  <w:rPr>
                                    <w:noProof/>
                                    <w:color w:val="1F497D" w:themeColor="text2"/>
                                  </w:rPr>
                                  <w:t>04/19/2012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05.85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" filled="f" stroked="f" strokeweight=".5pt">
                    <v:textbox style="mso-fit-shape-to-text:t">
                      <w:txbxContent>
                        <w:p w:rsidR="00A51FD6" w:rsidRDefault="00095324">
                          <w:pPr>
                            <w:pStyle w:val="NoSpacing"/>
                            <w:rPr>
                              <w:b/>
                              <w:noProof/>
                              <w:color w:val="1F497D" w:themeColor="text2"/>
                            </w:rPr>
                          </w:pPr>
                          <w:sdt>
                            <w:sdtPr>
                              <w:rPr>
                                <w:b/>
                                <w:noProof/>
                                <w:color w:val="1F497D" w:themeColor="text2"/>
                              </w:rPr>
                              <w:alias w:val="Author"/>
                              <w:id w:val="-919784089"/>
                              <w:dataBinding w:prefixMappings="xmlns:ns0='http://schemas.openxmlformats.org/package/2006/metadata/core-properties' xmlns:ns1='http://purl.org/dc/elements/1.1/'" w:xpath="/ns0:coreProperties[1]/ns1:creator[1]" w:storeItemID="{6C3C8BC8-F283-45AE-878A-BAB7291924A1}"/>
                              <w:text/>
                            </w:sdtPr>
                            <w:sdtEndPr/>
                            <w:sdtContent>
                              <w:r w:rsidR="00A51FD6">
                                <w:rPr>
                                  <w:b/>
                                  <w:noProof/>
                                  <w:color w:val="1F497D" w:themeColor="text2"/>
                                </w:rPr>
                                <w:t>California Nanosafety Consortium of Higher Education</w:t>
                              </w:r>
                            </w:sdtContent>
                          </w:sdt>
                        </w:p>
                        <w:p w:rsidR="00A51FD6" w:rsidRPr="00E068E5" w:rsidRDefault="008A5B0E">
                          <w:pPr>
                            <w:pStyle w:val="NoSpacing"/>
                            <w:rPr>
                              <w:b/>
                              <w:noProof/>
                              <w:color w:val="1F497D" w:themeColor="text2"/>
                            </w:rPr>
                          </w:pPr>
                          <w:r>
                            <w:rPr>
                              <w:noProof/>
                              <w:color w:val="1F497D" w:themeColor="text2"/>
                            </w:rPr>
                            <w:t>04/19</w:t>
                          </w:r>
                          <w:r w:rsidR="00A51FD6">
                            <w:rPr>
                              <w:noProof/>
                              <w:color w:val="1F497D" w:themeColor="text2"/>
                            </w:rPr>
                            <w:t>/2012</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E32EABB" wp14:editId="5263D269">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7463064</wp:posOffset>
                    </wp:positionV>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587.65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" fillcolor="#4f81bd [3204]" stroked="f" strokeweight="2pt">
                    <w10:wrap anchorx="page" anchory="page"/>
                  </v:rect>
                </w:pict>
              </mc:Fallback>
            </mc:AlternateContent>
          </w:r>
          <w:r>
            <w:br w:type="page"/>
          </w:r>
        </w:p>
      </w:sdtContent>
    </w:sdt>
    <w:p w:rsidR="00D16848" w:rsidRPr="00C05B53" w:rsidRDefault="00D16848" w:rsidP="00C05B53">
      <w:pPr>
        <w:pStyle w:val="NoSpacing"/>
        <w:ind w:left="360"/>
        <w:jc w:val="both"/>
        <w:rPr>
          <w:rFonts w:asciiTheme="majorHAnsi" w:hAnsiTheme="majorHAnsi" w:cstheme="minorHAnsi"/>
          <w:i/>
          <w:sz w:val="18"/>
          <w:szCs w:val="18"/>
        </w:rPr>
      </w:pPr>
    </w:p>
    <w:p w:rsidR="00D16848" w:rsidRDefault="00D16848" w:rsidP="00D16848">
      <w:pPr>
        <w:pStyle w:val="NoSpacing"/>
        <w:jc w:val="both"/>
        <w:rPr>
          <w:rFonts w:asciiTheme="majorHAnsi" w:eastAsiaTheme="majorEastAsia" w:hAnsiTheme="majorHAnsi" w:cstheme="majorBidi"/>
          <w:color w:val="17365D" w:themeColor="text2" w:themeShade="BF"/>
          <w:spacing w:val="5"/>
          <w:kern w:val="28"/>
          <w:sz w:val="52"/>
          <w:szCs w:val="52"/>
          <w:lang w:eastAsia="en-US"/>
        </w:rPr>
      </w:pPr>
    </w:p>
    <w:p w:rsidR="001F4FD4" w:rsidRDefault="001F4FD4" w:rsidP="00D16848">
      <w:pPr>
        <w:pStyle w:val="NoSpacing"/>
        <w:jc w:val="both"/>
        <w:rPr>
          <w:rFonts w:asciiTheme="majorHAnsi" w:eastAsiaTheme="majorEastAsia" w:hAnsiTheme="majorHAnsi" w:cstheme="majorBidi"/>
          <w:color w:val="17365D" w:themeColor="text2" w:themeShade="BF"/>
          <w:spacing w:val="5"/>
          <w:kern w:val="28"/>
          <w:sz w:val="52"/>
          <w:szCs w:val="52"/>
          <w:lang w:eastAsia="en-US"/>
        </w:rPr>
      </w:pPr>
    </w:p>
    <w:p w:rsidR="001F4FD4" w:rsidRDefault="001F4FD4" w:rsidP="00D16848">
      <w:pPr>
        <w:pStyle w:val="NoSpacing"/>
        <w:jc w:val="both"/>
        <w:rPr>
          <w:rFonts w:asciiTheme="majorHAnsi" w:eastAsiaTheme="majorEastAsia" w:hAnsiTheme="majorHAnsi" w:cstheme="majorBidi"/>
          <w:color w:val="17365D" w:themeColor="text2" w:themeShade="BF"/>
          <w:spacing w:val="5"/>
          <w:kern w:val="28"/>
          <w:sz w:val="52"/>
          <w:szCs w:val="52"/>
          <w:lang w:eastAsia="en-US"/>
        </w:rPr>
      </w:pPr>
    </w:p>
    <w:p w:rsidR="001F4FD4" w:rsidRDefault="001F4FD4" w:rsidP="00D16848">
      <w:pPr>
        <w:pStyle w:val="NoSpacing"/>
        <w:jc w:val="both"/>
        <w:rPr>
          <w:rFonts w:asciiTheme="majorHAnsi" w:eastAsiaTheme="majorEastAsia" w:hAnsiTheme="majorHAnsi" w:cstheme="majorBidi"/>
          <w:color w:val="17365D" w:themeColor="text2" w:themeShade="BF"/>
          <w:spacing w:val="5"/>
          <w:kern w:val="28"/>
          <w:sz w:val="52"/>
          <w:szCs w:val="52"/>
          <w:lang w:eastAsia="en-US"/>
        </w:rPr>
      </w:pPr>
    </w:p>
    <w:p w:rsidR="001F4FD4" w:rsidRDefault="001F4FD4" w:rsidP="00D16848">
      <w:pPr>
        <w:pStyle w:val="NoSpacing"/>
        <w:jc w:val="both"/>
        <w:rPr>
          <w:rFonts w:asciiTheme="majorHAnsi" w:eastAsiaTheme="majorEastAsia" w:hAnsiTheme="majorHAnsi" w:cstheme="majorBidi"/>
          <w:color w:val="17365D" w:themeColor="text2" w:themeShade="BF"/>
          <w:spacing w:val="5"/>
          <w:kern w:val="28"/>
          <w:sz w:val="52"/>
          <w:szCs w:val="5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976"/>
      </w:tblGrid>
      <w:tr w:rsidR="001F4FD4" w:rsidTr="001F4FD4">
        <w:trPr>
          <w:trHeight w:val="9134"/>
        </w:trPr>
        <w:tc>
          <w:tcPr>
            <w:tcW w:w="4608" w:type="dxa"/>
          </w:tcPr>
          <w:p w:rsidR="001F4FD4" w:rsidRDefault="001F4FD4" w:rsidP="00A368A9">
            <w:pPr>
              <w:pStyle w:val="NoSpacing"/>
              <w:jc w:val="both"/>
              <w:rPr>
                <w:rFonts w:asciiTheme="majorHAnsi" w:eastAsiaTheme="majorEastAsia" w:hAnsiTheme="majorHAnsi" w:cstheme="majorBidi"/>
                <w:color w:val="17365D" w:themeColor="text2" w:themeShade="BF"/>
                <w:spacing w:val="5"/>
                <w:kern w:val="28"/>
                <w:sz w:val="52"/>
                <w:szCs w:val="52"/>
                <w:lang w:eastAsia="en-US"/>
              </w:rPr>
            </w:pPr>
          </w:p>
        </w:tc>
        <w:tc>
          <w:tcPr>
            <w:tcW w:w="5976" w:type="dxa"/>
            <w:shd w:val="clear" w:color="auto" w:fill="DBE5F1" w:themeFill="accent1" w:themeFillTint="33"/>
          </w:tcPr>
          <w:p w:rsidR="001F4FD4" w:rsidRDefault="001F4FD4" w:rsidP="00A368A9">
            <w:pPr>
              <w:pStyle w:val="Title"/>
              <w:pBdr>
                <w:left w:val="thinThickSmallGap" w:sz="24" w:space="4" w:color="B8CCE4" w:themeColor="accent1" w:themeTint="66"/>
                <w:bottom w:val="none" w:sz="0" w:space="0" w:color="auto"/>
              </w:pBdr>
            </w:pPr>
            <w:r>
              <w:t>Acknowledgement</w:t>
            </w:r>
          </w:p>
          <w:p w:rsidR="001F4FD4" w:rsidRDefault="001F4FD4" w:rsidP="00A368A9">
            <w:pPr>
              <w:pStyle w:val="Heading2"/>
              <w:pBdr>
                <w:left w:val="thinThickSmallGap" w:sz="24" w:space="4" w:color="B8CCE4" w:themeColor="accent1" w:themeTint="66"/>
              </w:pBdr>
              <w:outlineLvl w:val="1"/>
            </w:pPr>
            <w:r>
              <w:t>Contributors</w:t>
            </w:r>
          </w:p>
          <w:p w:rsidR="001F4FD4" w:rsidRDefault="001F4FD4" w:rsidP="00A368A9">
            <w:pPr>
              <w:pStyle w:val="NoSpacing"/>
              <w:pBdr>
                <w:left w:val="thinThickSmallGap" w:sz="24" w:space="4" w:color="B8CCE4" w:themeColor="accent1" w:themeTint="66"/>
              </w:pBdr>
              <w:jc w:val="both"/>
              <w:rPr>
                <w:sz w:val="20"/>
                <w:szCs w:val="20"/>
              </w:rPr>
            </w:pP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i/>
                <w:sz w:val="16"/>
                <w:szCs w:val="16"/>
              </w:rPr>
            </w:pPr>
            <w:proofErr w:type="spellStart"/>
            <w:r w:rsidRPr="007F45EC">
              <w:rPr>
                <w:rFonts w:asciiTheme="majorHAnsi" w:hAnsiTheme="majorHAnsi" w:cstheme="minorHAnsi"/>
                <w:sz w:val="16"/>
                <w:szCs w:val="16"/>
              </w:rPr>
              <w:t>Casimir</w:t>
            </w:r>
            <w:proofErr w:type="spellEnd"/>
            <w:r w:rsidRPr="007F45EC">
              <w:rPr>
                <w:rFonts w:asciiTheme="majorHAnsi" w:hAnsiTheme="majorHAnsi" w:cstheme="minorHAnsi"/>
                <w:sz w:val="16"/>
                <w:szCs w:val="16"/>
              </w:rPr>
              <w:t xml:space="preserve"> </w:t>
            </w:r>
            <w:proofErr w:type="spellStart"/>
            <w:r w:rsidR="00E15CEB">
              <w:rPr>
                <w:rFonts w:asciiTheme="majorHAnsi" w:hAnsiTheme="majorHAnsi" w:cstheme="minorHAnsi"/>
                <w:sz w:val="16"/>
                <w:szCs w:val="16"/>
              </w:rPr>
              <w:t>Scislowicz</w:t>
            </w:r>
            <w:proofErr w:type="spellEnd"/>
            <w:r w:rsidR="00E15CEB">
              <w:rPr>
                <w:rFonts w:asciiTheme="majorHAnsi" w:hAnsiTheme="majorHAnsi" w:cstheme="minorHAnsi"/>
                <w:sz w:val="16"/>
                <w:szCs w:val="16"/>
              </w:rPr>
              <w:t xml:space="preserve"> </w:t>
            </w:r>
            <w:r w:rsidR="00E15CEB">
              <w:rPr>
                <w:rFonts w:asciiTheme="majorHAnsi" w:hAnsiTheme="majorHAnsi" w:cstheme="minorHAnsi"/>
                <w:sz w:val="16"/>
                <w:szCs w:val="16"/>
              </w:rPr>
              <w:tab/>
            </w:r>
            <w:r w:rsidRPr="00022952">
              <w:rPr>
                <w:rFonts w:asciiTheme="majorHAnsi" w:hAnsiTheme="majorHAnsi" w:cstheme="minorHAnsi"/>
                <w:i/>
                <w:sz w:val="16"/>
                <w:szCs w:val="16"/>
              </w:rPr>
              <w:t>California Institute of Technology (</w:t>
            </w:r>
            <w:proofErr w:type="spellStart"/>
            <w:r w:rsidRPr="00022952">
              <w:rPr>
                <w:rFonts w:asciiTheme="majorHAnsi" w:hAnsiTheme="majorHAnsi" w:cstheme="minorHAnsi"/>
                <w:i/>
                <w:sz w:val="16"/>
                <w:szCs w:val="16"/>
              </w:rPr>
              <w:t>CalTech</w:t>
            </w:r>
            <w:proofErr w:type="spellEnd"/>
            <w:r w:rsidRPr="00022952">
              <w:rPr>
                <w:rFonts w:asciiTheme="majorHAnsi" w:hAnsiTheme="majorHAnsi" w:cstheme="minorHAnsi"/>
                <w:i/>
                <w:sz w:val="16"/>
                <w:szCs w:val="16"/>
              </w:rPr>
              <w:t>)</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Chuck Geraci</w:t>
            </w:r>
            <w:r w:rsidRPr="00022952">
              <w:rPr>
                <w:rFonts w:asciiTheme="majorHAnsi" w:hAnsiTheme="majorHAnsi" w:cstheme="minorHAnsi"/>
                <w:sz w:val="16"/>
                <w:szCs w:val="16"/>
              </w:rPr>
              <w:tab/>
            </w:r>
            <w:r w:rsidRPr="00022952">
              <w:rPr>
                <w:rFonts w:asciiTheme="majorHAnsi" w:hAnsiTheme="majorHAnsi" w:cstheme="minorHAnsi"/>
                <w:i/>
                <w:sz w:val="16"/>
                <w:szCs w:val="16"/>
              </w:rPr>
              <w:t>National Institute for Occupational Safety and Health</w:t>
            </w:r>
            <w:r w:rsidR="00E15CEB">
              <w:rPr>
                <w:rFonts w:asciiTheme="majorHAnsi" w:hAnsiTheme="majorHAnsi" w:cstheme="minorHAnsi"/>
                <w:i/>
                <w:sz w:val="16"/>
                <w:szCs w:val="16"/>
              </w:rPr>
              <w:t xml:space="preserve"> (NIOSH)</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Frank S. Parr    </w:t>
            </w:r>
            <w:r w:rsidRPr="00022952">
              <w:rPr>
                <w:rFonts w:asciiTheme="majorHAnsi" w:hAnsiTheme="majorHAnsi" w:cstheme="minorHAnsi"/>
                <w:sz w:val="16"/>
                <w:szCs w:val="16"/>
              </w:rPr>
              <w:tab/>
            </w:r>
            <w:r w:rsidRPr="00022952">
              <w:rPr>
                <w:rFonts w:asciiTheme="majorHAnsi" w:hAnsiTheme="majorHAnsi" w:cstheme="minorHAnsi"/>
                <w:i/>
                <w:sz w:val="16"/>
                <w:szCs w:val="16"/>
              </w:rPr>
              <w:t>Department of Toxic Substances Control</w:t>
            </w:r>
            <w:r w:rsidR="00E15CEB">
              <w:rPr>
                <w:rFonts w:asciiTheme="majorHAnsi" w:hAnsiTheme="majorHAnsi" w:cstheme="minorHAnsi"/>
                <w:i/>
                <w:sz w:val="16"/>
                <w:szCs w:val="16"/>
              </w:rPr>
              <w:t xml:space="preserve"> (DTSC)</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Guy </w:t>
            </w:r>
            <w:proofErr w:type="spellStart"/>
            <w:r w:rsidRPr="00022952">
              <w:rPr>
                <w:rFonts w:asciiTheme="majorHAnsi" w:hAnsiTheme="majorHAnsi" w:cstheme="minorHAnsi"/>
                <w:sz w:val="16"/>
                <w:szCs w:val="16"/>
              </w:rPr>
              <w:t>DeRose</w:t>
            </w:r>
            <w:proofErr w:type="spellEnd"/>
            <w:r w:rsidRPr="00022952">
              <w:rPr>
                <w:rFonts w:asciiTheme="majorHAnsi" w:hAnsiTheme="majorHAnsi" w:cstheme="minorHAnsi"/>
                <w:sz w:val="16"/>
                <w:szCs w:val="16"/>
              </w:rPr>
              <w:t xml:space="preserve"> </w:t>
            </w:r>
            <w:r w:rsidRPr="00022952">
              <w:rPr>
                <w:rFonts w:asciiTheme="majorHAnsi" w:hAnsiTheme="majorHAnsi" w:cstheme="minorHAnsi"/>
                <w:sz w:val="16"/>
                <w:szCs w:val="16"/>
              </w:rPr>
              <w:tab/>
            </w:r>
            <w:r w:rsidRPr="00022952">
              <w:rPr>
                <w:rFonts w:asciiTheme="majorHAnsi" w:hAnsiTheme="majorHAnsi" w:cstheme="minorHAnsi"/>
                <w:i/>
                <w:sz w:val="16"/>
                <w:szCs w:val="16"/>
              </w:rPr>
              <w:t>California Institute of Technology (</w:t>
            </w:r>
            <w:proofErr w:type="spellStart"/>
            <w:r w:rsidRPr="00022952">
              <w:rPr>
                <w:rFonts w:asciiTheme="majorHAnsi" w:hAnsiTheme="majorHAnsi" w:cstheme="minorHAnsi"/>
                <w:i/>
                <w:sz w:val="16"/>
                <w:szCs w:val="16"/>
              </w:rPr>
              <w:t>CalTech</w:t>
            </w:r>
            <w:proofErr w:type="spellEnd"/>
            <w:r w:rsidRPr="00022952">
              <w:rPr>
                <w:rFonts w:asciiTheme="majorHAnsi" w:hAnsiTheme="majorHAnsi" w:cstheme="minorHAnsi"/>
                <w:i/>
                <w:sz w:val="16"/>
                <w:szCs w:val="16"/>
              </w:rPr>
              <w:t>)</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Hamid </w:t>
            </w:r>
            <w:proofErr w:type="spellStart"/>
            <w:r w:rsidRPr="00022952">
              <w:rPr>
                <w:rFonts w:asciiTheme="majorHAnsi" w:hAnsiTheme="majorHAnsi" w:cstheme="minorHAnsi"/>
                <w:sz w:val="16"/>
                <w:szCs w:val="16"/>
              </w:rPr>
              <w:t>Saebfar</w:t>
            </w:r>
            <w:proofErr w:type="spellEnd"/>
            <w:r w:rsidRPr="00022952">
              <w:rPr>
                <w:rFonts w:asciiTheme="majorHAnsi" w:hAnsiTheme="majorHAnsi" w:cstheme="minorHAnsi"/>
                <w:sz w:val="16"/>
                <w:szCs w:val="16"/>
              </w:rPr>
              <w:t xml:space="preserve"> </w:t>
            </w:r>
            <w:r w:rsidRPr="00022952">
              <w:rPr>
                <w:rFonts w:asciiTheme="majorHAnsi" w:hAnsiTheme="majorHAnsi" w:cstheme="minorHAnsi"/>
                <w:sz w:val="16"/>
                <w:szCs w:val="16"/>
              </w:rPr>
              <w:tab/>
            </w:r>
            <w:r w:rsidRPr="00022952">
              <w:rPr>
                <w:rFonts w:asciiTheme="majorHAnsi" w:hAnsiTheme="majorHAnsi" w:cstheme="minorHAnsi"/>
                <w:i/>
                <w:sz w:val="16"/>
                <w:szCs w:val="16"/>
              </w:rPr>
              <w:t>Department of Toxic Substances Control (DTSC)</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Hilary Godwin</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California Los Angeles (UCLA)</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i/>
                <w:sz w:val="16"/>
                <w:szCs w:val="16"/>
              </w:rPr>
            </w:pPr>
            <w:r w:rsidRPr="00022952">
              <w:rPr>
                <w:rFonts w:asciiTheme="majorHAnsi" w:hAnsiTheme="majorHAnsi" w:cstheme="minorHAnsi"/>
                <w:sz w:val="16"/>
                <w:szCs w:val="16"/>
              </w:rPr>
              <w:t xml:space="preserve">Jane Bartlett      </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Southern California (USC)</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Jay Brakensiek </w:t>
            </w:r>
            <w:r w:rsidRPr="00022952">
              <w:rPr>
                <w:rFonts w:asciiTheme="majorHAnsi" w:hAnsiTheme="majorHAnsi" w:cstheme="minorHAnsi"/>
                <w:sz w:val="16"/>
                <w:szCs w:val="16"/>
              </w:rPr>
              <w:tab/>
            </w:r>
            <w:r w:rsidRPr="00022952">
              <w:rPr>
                <w:rFonts w:asciiTheme="majorHAnsi" w:hAnsiTheme="majorHAnsi" w:cstheme="minorHAnsi"/>
                <w:i/>
                <w:sz w:val="16"/>
                <w:szCs w:val="16"/>
              </w:rPr>
              <w:t>Claremont University Consortium</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Jeff Wong               </w:t>
            </w:r>
            <w:r w:rsidRPr="00022952">
              <w:rPr>
                <w:rFonts w:asciiTheme="majorHAnsi" w:hAnsiTheme="majorHAnsi" w:cstheme="minorHAnsi"/>
                <w:sz w:val="16"/>
                <w:szCs w:val="16"/>
              </w:rPr>
              <w:tab/>
            </w:r>
            <w:r w:rsidRPr="00022952">
              <w:rPr>
                <w:rFonts w:asciiTheme="majorHAnsi" w:hAnsiTheme="majorHAnsi" w:cstheme="minorHAnsi"/>
                <w:i/>
                <w:sz w:val="16"/>
                <w:szCs w:val="16"/>
              </w:rPr>
              <w:t>Department of Toxic Substances Control (DTSC)</w:t>
            </w:r>
          </w:p>
          <w:p w:rsidR="00A577CB" w:rsidRDefault="00A577CB"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Pr>
                <w:rFonts w:asciiTheme="majorHAnsi" w:hAnsiTheme="majorHAnsi" w:cstheme="minorHAnsi"/>
                <w:sz w:val="16"/>
                <w:szCs w:val="16"/>
              </w:rPr>
              <w:t>Katherine McNamara</w:t>
            </w:r>
            <w:r w:rsidRPr="00022952">
              <w:rPr>
                <w:rFonts w:asciiTheme="majorHAnsi" w:hAnsiTheme="majorHAnsi" w:cstheme="minorHAnsi"/>
                <w:sz w:val="16"/>
                <w:szCs w:val="16"/>
              </w:rPr>
              <w:t xml:space="preserve"> </w:t>
            </w:r>
            <w:r w:rsidRPr="00022952">
              <w:rPr>
                <w:rFonts w:asciiTheme="majorHAnsi" w:hAnsiTheme="majorHAnsi" w:cstheme="minorHAnsi"/>
                <w:sz w:val="16"/>
                <w:szCs w:val="16"/>
              </w:rPr>
              <w:tab/>
            </w:r>
            <w:r>
              <w:rPr>
                <w:rFonts w:asciiTheme="majorHAnsi" w:hAnsiTheme="majorHAnsi" w:cstheme="minorHAnsi"/>
                <w:i/>
                <w:sz w:val="16"/>
                <w:szCs w:val="16"/>
              </w:rPr>
              <w:t>University of California Los Angeles (UCLA)</w:t>
            </w:r>
            <w:r w:rsidR="0027445C">
              <w:rPr>
                <w:rFonts w:asciiTheme="majorHAnsi" w:hAnsiTheme="majorHAnsi" w:cstheme="minorHAnsi"/>
                <w:i/>
                <w:sz w:val="16"/>
                <w:szCs w:val="16"/>
              </w:rPr>
              <w:t xml:space="preserve"> </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proofErr w:type="spellStart"/>
            <w:r w:rsidRPr="00022952">
              <w:rPr>
                <w:rFonts w:asciiTheme="majorHAnsi" w:hAnsiTheme="majorHAnsi" w:cstheme="minorHAnsi"/>
                <w:sz w:val="16"/>
                <w:szCs w:val="16"/>
              </w:rPr>
              <w:t>Khadeeja</w:t>
            </w:r>
            <w:proofErr w:type="spellEnd"/>
            <w:r w:rsidRPr="00022952">
              <w:rPr>
                <w:rFonts w:asciiTheme="majorHAnsi" w:hAnsiTheme="majorHAnsi" w:cstheme="minorHAnsi"/>
                <w:sz w:val="16"/>
                <w:szCs w:val="16"/>
              </w:rPr>
              <w:t xml:space="preserve"> Abdullah    </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California Los Angeles (UCLA)</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Kristin Yamada   </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California Los Angeles (UCLA)</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Larry Wong             </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California Office of the President</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Lawrence Gibbs     </w:t>
            </w:r>
            <w:r w:rsidRPr="00022952">
              <w:rPr>
                <w:rFonts w:asciiTheme="majorHAnsi" w:hAnsiTheme="majorHAnsi" w:cstheme="minorHAnsi"/>
                <w:sz w:val="16"/>
                <w:szCs w:val="16"/>
              </w:rPr>
              <w:tab/>
            </w:r>
            <w:r w:rsidRPr="00022952">
              <w:rPr>
                <w:rFonts w:asciiTheme="majorHAnsi" w:hAnsiTheme="majorHAnsi" w:cstheme="minorHAnsi"/>
                <w:i/>
                <w:sz w:val="16"/>
                <w:szCs w:val="16"/>
              </w:rPr>
              <w:t>Stanford University</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 xml:space="preserve">Mary Dougherty     </w:t>
            </w:r>
            <w:r w:rsidRPr="00022952">
              <w:rPr>
                <w:rFonts w:asciiTheme="majorHAnsi" w:hAnsiTheme="majorHAnsi" w:cstheme="minorHAnsi"/>
                <w:sz w:val="16"/>
                <w:szCs w:val="16"/>
              </w:rPr>
              <w:tab/>
            </w:r>
            <w:r w:rsidRPr="00022952">
              <w:rPr>
                <w:rFonts w:asciiTheme="majorHAnsi" w:hAnsiTheme="majorHAnsi" w:cstheme="minorHAnsi"/>
                <w:i/>
                <w:sz w:val="16"/>
                <w:szCs w:val="16"/>
              </w:rPr>
              <w:t>Stanford University</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Michelle Lee</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Southern California (USC)</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i/>
                <w:sz w:val="16"/>
                <w:szCs w:val="16"/>
              </w:rPr>
            </w:pPr>
            <w:r w:rsidRPr="00022952">
              <w:rPr>
                <w:rFonts w:asciiTheme="majorHAnsi" w:hAnsiTheme="majorHAnsi" w:cstheme="minorHAnsi"/>
                <w:sz w:val="16"/>
                <w:szCs w:val="16"/>
              </w:rPr>
              <w:t xml:space="preserve">Rebecca Lally          </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California Irvine (UCI)</w:t>
            </w:r>
          </w:p>
          <w:p w:rsidR="001F4FD4" w:rsidRPr="00022952"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sz w:val="16"/>
                <w:szCs w:val="16"/>
              </w:rPr>
            </w:pPr>
            <w:r w:rsidRPr="00022952">
              <w:rPr>
                <w:rFonts w:asciiTheme="majorHAnsi" w:hAnsiTheme="majorHAnsi" w:cstheme="minorHAnsi"/>
                <w:sz w:val="16"/>
                <w:szCs w:val="16"/>
              </w:rPr>
              <w:t>Russell Vernon</w:t>
            </w:r>
            <w:r w:rsidRPr="00022952">
              <w:rPr>
                <w:rFonts w:asciiTheme="majorHAnsi" w:hAnsiTheme="majorHAnsi" w:cstheme="minorHAnsi"/>
                <w:sz w:val="16"/>
                <w:szCs w:val="16"/>
              </w:rPr>
              <w:tab/>
            </w:r>
            <w:r w:rsidRPr="00022952">
              <w:rPr>
                <w:rFonts w:asciiTheme="majorHAnsi" w:hAnsiTheme="majorHAnsi" w:cstheme="minorHAnsi"/>
                <w:i/>
                <w:sz w:val="16"/>
                <w:szCs w:val="16"/>
              </w:rPr>
              <w:t>University of California Riverside (UCR)</w:t>
            </w:r>
          </w:p>
          <w:p w:rsidR="001F4FD4" w:rsidRPr="007F45EC" w:rsidRDefault="001F4FD4" w:rsidP="00E15CEB">
            <w:pPr>
              <w:pStyle w:val="NoSpacing"/>
              <w:pBdr>
                <w:left w:val="thinThickSmallGap" w:sz="24" w:space="4" w:color="B8CCE4" w:themeColor="accent1" w:themeTint="66"/>
              </w:pBdr>
              <w:tabs>
                <w:tab w:val="left" w:pos="1512"/>
              </w:tabs>
              <w:jc w:val="both"/>
              <w:rPr>
                <w:rFonts w:asciiTheme="majorHAnsi" w:hAnsiTheme="majorHAnsi" w:cstheme="minorHAnsi"/>
                <w:i/>
                <w:sz w:val="16"/>
                <w:szCs w:val="16"/>
              </w:rPr>
            </w:pPr>
            <w:r w:rsidRPr="00022952">
              <w:rPr>
                <w:rFonts w:asciiTheme="majorHAnsi" w:hAnsiTheme="majorHAnsi" w:cstheme="minorHAnsi"/>
                <w:sz w:val="16"/>
                <w:szCs w:val="16"/>
              </w:rPr>
              <w:t xml:space="preserve">Ryan Kinsella </w:t>
            </w:r>
            <w:r w:rsidRPr="00022952">
              <w:rPr>
                <w:rFonts w:asciiTheme="majorHAnsi" w:hAnsiTheme="majorHAnsi" w:cstheme="minorHAnsi"/>
                <w:sz w:val="16"/>
                <w:szCs w:val="16"/>
              </w:rPr>
              <w:tab/>
            </w:r>
            <w:r w:rsidRPr="00022952">
              <w:rPr>
                <w:rFonts w:asciiTheme="majorHAnsi" w:hAnsiTheme="majorHAnsi" w:cstheme="minorHAnsi"/>
                <w:i/>
                <w:sz w:val="16"/>
                <w:szCs w:val="16"/>
              </w:rPr>
              <w:t xml:space="preserve">Department of Toxic Substances Control </w:t>
            </w:r>
            <w:r w:rsidRPr="007F45EC">
              <w:rPr>
                <w:rFonts w:asciiTheme="majorHAnsi" w:hAnsiTheme="majorHAnsi" w:cstheme="minorHAnsi"/>
                <w:i/>
                <w:sz w:val="16"/>
                <w:szCs w:val="16"/>
              </w:rPr>
              <w:t>(DTSC)</w:t>
            </w:r>
          </w:p>
          <w:p w:rsidR="001F4FD4" w:rsidRDefault="001F4FD4" w:rsidP="00A368A9">
            <w:pPr>
              <w:pStyle w:val="Heading2"/>
              <w:pBdr>
                <w:left w:val="thinThickSmallGap" w:sz="24" w:space="4" w:color="B8CCE4" w:themeColor="accent1" w:themeTint="66"/>
              </w:pBdr>
              <w:outlineLvl w:val="1"/>
            </w:pPr>
            <w:r>
              <w:t>Thanks</w:t>
            </w:r>
          </w:p>
          <w:p w:rsidR="001F4FD4" w:rsidRPr="0083219D" w:rsidRDefault="001F4FD4" w:rsidP="00A368A9">
            <w:pPr>
              <w:pStyle w:val="NoSpacing"/>
              <w:pBdr>
                <w:left w:val="thinThickSmallGap" w:sz="24" w:space="4" w:color="B8CCE4" w:themeColor="accent1" w:themeTint="66"/>
              </w:pBdr>
              <w:jc w:val="both"/>
              <w:rPr>
                <w:rFonts w:asciiTheme="majorHAnsi" w:hAnsiTheme="majorHAnsi" w:cstheme="minorHAnsi"/>
                <w:i/>
                <w:sz w:val="18"/>
                <w:szCs w:val="18"/>
              </w:rPr>
            </w:pPr>
          </w:p>
          <w:p w:rsidR="00E15CEB" w:rsidRDefault="001F4FD4" w:rsidP="00E15CEB">
            <w:pPr>
              <w:pStyle w:val="NoSpacing"/>
              <w:pBdr>
                <w:left w:val="thinThickSmallGap" w:sz="24" w:space="4" w:color="B8CCE4" w:themeColor="accent1" w:themeTint="66"/>
              </w:pBdr>
              <w:jc w:val="both"/>
              <w:rPr>
                <w:rFonts w:asciiTheme="majorHAnsi" w:hAnsiTheme="majorHAnsi" w:cstheme="minorHAnsi"/>
                <w:sz w:val="16"/>
                <w:szCs w:val="18"/>
              </w:rPr>
            </w:pPr>
            <w:r w:rsidRPr="003D0DA1">
              <w:rPr>
                <w:rFonts w:asciiTheme="majorHAnsi" w:hAnsiTheme="majorHAnsi" w:cstheme="minorHAnsi"/>
                <w:sz w:val="16"/>
                <w:szCs w:val="18"/>
              </w:rPr>
              <w:t xml:space="preserve">Some of this material is based upon work supported by the California Department of Toxic Substances Control (DTSC) and the University of California Center for Environmental Implications of Nanotechnology in a grant from the National Science Foundation and the Environmental Protection Agency (EPA) under Cooperative Agreement Number DBI-0830117. Generous support for this work, in the form of a graduate fellowship for </w:t>
            </w:r>
            <w:proofErr w:type="spellStart"/>
            <w:r w:rsidRPr="003D0DA1">
              <w:rPr>
                <w:rFonts w:asciiTheme="majorHAnsi" w:hAnsiTheme="majorHAnsi" w:cstheme="minorHAnsi"/>
                <w:sz w:val="16"/>
                <w:szCs w:val="18"/>
              </w:rPr>
              <w:t>Khadeeja</w:t>
            </w:r>
            <w:proofErr w:type="spellEnd"/>
            <w:r w:rsidRPr="003D0DA1">
              <w:rPr>
                <w:rFonts w:asciiTheme="majorHAnsi" w:hAnsiTheme="majorHAnsi" w:cstheme="minorHAnsi"/>
                <w:sz w:val="16"/>
                <w:szCs w:val="18"/>
              </w:rPr>
              <w:t xml:space="preserve"> Abdullah, the doctoral student who worked on this project, was provided by the UCLA </w:t>
            </w:r>
            <w:proofErr w:type="spellStart"/>
            <w:r w:rsidRPr="003D0DA1">
              <w:rPr>
                <w:rFonts w:asciiTheme="majorHAnsi" w:hAnsiTheme="majorHAnsi" w:cstheme="minorHAnsi"/>
                <w:sz w:val="16"/>
                <w:szCs w:val="18"/>
              </w:rPr>
              <w:t>Luskin</w:t>
            </w:r>
            <w:proofErr w:type="spellEnd"/>
            <w:r w:rsidRPr="003D0DA1">
              <w:rPr>
                <w:rFonts w:asciiTheme="majorHAnsi" w:hAnsiTheme="majorHAnsi" w:cstheme="minorHAnsi"/>
                <w:sz w:val="16"/>
                <w:szCs w:val="18"/>
              </w:rPr>
              <w:t xml:space="preserve"> Center of Innovation.  </w:t>
            </w:r>
            <w:r w:rsidR="00E15CEB">
              <w:rPr>
                <w:rFonts w:asciiTheme="majorHAnsi" w:hAnsiTheme="majorHAnsi" w:cstheme="minorHAnsi"/>
                <w:sz w:val="16"/>
                <w:szCs w:val="18"/>
              </w:rPr>
              <w:t xml:space="preserve">We would like to thank </w:t>
            </w:r>
            <w:r w:rsidR="00E15CEB" w:rsidRPr="00E15CEB">
              <w:rPr>
                <w:rFonts w:asciiTheme="majorHAnsi" w:hAnsiTheme="majorHAnsi" w:cstheme="minorHAnsi"/>
                <w:sz w:val="16"/>
                <w:szCs w:val="18"/>
              </w:rPr>
              <w:t xml:space="preserve">Jessica Twining and </w:t>
            </w:r>
            <w:proofErr w:type="spellStart"/>
            <w:r w:rsidR="00E15CEB" w:rsidRPr="00E15CEB">
              <w:rPr>
                <w:rFonts w:asciiTheme="majorHAnsi" w:hAnsiTheme="majorHAnsi" w:cstheme="minorHAnsi"/>
                <w:sz w:val="16"/>
                <w:szCs w:val="18"/>
              </w:rPr>
              <w:t>Adeleye</w:t>
            </w:r>
            <w:proofErr w:type="spellEnd"/>
            <w:r w:rsidR="00E15CEB" w:rsidRPr="00E15CEB">
              <w:rPr>
                <w:rFonts w:asciiTheme="majorHAnsi" w:hAnsiTheme="majorHAnsi" w:cstheme="minorHAnsi"/>
                <w:sz w:val="16"/>
                <w:szCs w:val="18"/>
              </w:rPr>
              <w:t xml:space="preserve"> </w:t>
            </w:r>
            <w:proofErr w:type="spellStart"/>
            <w:r w:rsidR="00E15CEB" w:rsidRPr="00E15CEB">
              <w:rPr>
                <w:rFonts w:asciiTheme="majorHAnsi" w:hAnsiTheme="majorHAnsi" w:cstheme="minorHAnsi"/>
                <w:sz w:val="16"/>
                <w:szCs w:val="18"/>
              </w:rPr>
              <w:t>Adeyemi</w:t>
            </w:r>
            <w:proofErr w:type="spellEnd"/>
            <w:r w:rsidR="00E15CEB" w:rsidRPr="00E15CEB">
              <w:rPr>
                <w:rFonts w:asciiTheme="majorHAnsi" w:hAnsiTheme="majorHAnsi" w:cstheme="minorHAnsi"/>
                <w:sz w:val="16"/>
                <w:szCs w:val="18"/>
              </w:rPr>
              <w:t xml:space="preserve">, graduate students from the </w:t>
            </w:r>
            <w:r w:rsidR="00E15CEB">
              <w:rPr>
                <w:rFonts w:asciiTheme="majorHAnsi" w:hAnsiTheme="majorHAnsi" w:cstheme="minorHAnsi"/>
                <w:sz w:val="16"/>
                <w:szCs w:val="18"/>
              </w:rPr>
              <w:t xml:space="preserve">USCB </w:t>
            </w:r>
            <w:r w:rsidR="00E15CEB" w:rsidRPr="00E15CEB">
              <w:rPr>
                <w:rFonts w:asciiTheme="majorHAnsi" w:hAnsiTheme="majorHAnsi" w:cstheme="minorHAnsi"/>
                <w:sz w:val="16"/>
                <w:szCs w:val="18"/>
              </w:rPr>
              <w:t>Bren School of the Environment</w:t>
            </w:r>
            <w:r w:rsidR="00E15CEB">
              <w:rPr>
                <w:rFonts w:asciiTheme="majorHAnsi" w:hAnsiTheme="majorHAnsi" w:cstheme="minorHAnsi"/>
                <w:sz w:val="16"/>
                <w:szCs w:val="18"/>
              </w:rPr>
              <w:t>,</w:t>
            </w:r>
            <w:r w:rsidR="00E15CEB" w:rsidRPr="00E15CEB">
              <w:rPr>
                <w:rFonts w:asciiTheme="majorHAnsi" w:hAnsiTheme="majorHAnsi" w:cstheme="minorHAnsi"/>
                <w:sz w:val="16"/>
                <w:szCs w:val="18"/>
              </w:rPr>
              <w:t xml:space="preserve"> for collecting and summarizing the available guidance doc</w:t>
            </w:r>
            <w:r w:rsidR="00E15CEB">
              <w:rPr>
                <w:rFonts w:asciiTheme="majorHAnsi" w:hAnsiTheme="majorHAnsi" w:cstheme="minorHAnsi"/>
                <w:sz w:val="16"/>
                <w:szCs w:val="18"/>
              </w:rPr>
              <w:t>uments and exposure literature.</w:t>
            </w:r>
            <w:r w:rsidR="00E15CEB" w:rsidRPr="00E15CEB">
              <w:rPr>
                <w:rFonts w:asciiTheme="majorHAnsi" w:hAnsiTheme="majorHAnsi" w:cstheme="minorHAnsi"/>
                <w:sz w:val="16"/>
                <w:szCs w:val="18"/>
              </w:rPr>
              <w:t xml:space="preserve">  </w:t>
            </w:r>
          </w:p>
          <w:p w:rsidR="00E15CEB" w:rsidRDefault="00E15CEB" w:rsidP="00E15CEB">
            <w:pPr>
              <w:pStyle w:val="NoSpacing"/>
              <w:pBdr>
                <w:left w:val="thinThickSmallGap" w:sz="24" w:space="4" w:color="B8CCE4" w:themeColor="accent1" w:themeTint="66"/>
              </w:pBdr>
              <w:jc w:val="both"/>
              <w:rPr>
                <w:rFonts w:asciiTheme="majorHAnsi" w:hAnsiTheme="majorHAnsi" w:cstheme="minorHAnsi"/>
                <w:sz w:val="16"/>
                <w:szCs w:val="18"/>
              </w:rPr>
            </w:pPr>
          </w:p>
          <w:p w:rsidR="00E15CEB" w:rsidRPr="003D0DA1" w:rsidRDefault="00E15CEB" w:rsidP="00E15CEB">
            <w:pPr>
              <w:pStyle w:val="NoSpacing"/>
              <w:pBdr>
                <w:left w:val="thinThickSmallGap" w:sz="24" w:space="4" w:color="B8CCE4" w:themeColor="accent1" w:themeTint="66"/>
              </w:pBdr>
              <w:jc w:val="both"/>
              <w:rPr>
                <w:rFonts w:asciiTheme="majorHAnsi" w:hAnsiTheme="majorHAnsi" w:cstheme="minorHAnsi"/>
                <w:sz w:val="16"/>
                <w:szCs w:val="18"/>
              </w:rPr>
            </w:pPr>
            <w:r>
              <w:rPr>
                <w:rFonts w:asciiTheme="majorHAnsi" w:hAnsiTheme="majorHAnsi" w:cstheme="minorHAnsi"/>
                <w:sz w:val="16"/>
                <w:szCs w:val="18"/>
              </w:rPr>
              <w:t xml:space="preserve">Acknowledgement is extended to </w:t>
            </w:r>
            <w:proofErr w:type="spellStart"/>
            <w:r>
              <w:rPr>
                <w:rFonts w:asciiTheme="majorHAnsi" w:hAnsiTheme="majorHAnsi" w:cstheme="minorHAnsi"/>
                <w:sz w:val="16"/>
                <w:szCs w:val="18"/>
              </w:rPr>
              <w:t>Quantumsphere</w:t>
            </w:r>
            <w:proofErr w:type="spellEnd"/>
            <w:r>
              <w:rPr>
                <w:rFonts w:asciiTheme="majorHAnsi" w:hAnsiTheme="majorHAnsi" w:cstheme="minorHAnsi"/>
                <w:sz w:val="16"/>
                <w:szCs w:val="18"/>
              </w:rPr>
              <w:t xml:space="preserve"> for opening their doors and allowing their facility to serve as a “working laboratory.”</w:t>
            </w:r>
          </w:p>
          <w:p w:rsidR="00E15CEB" w:rsidRDefault="00E15CEB" w:rsidP="00A368A9">
            <w:pPr>
              <w:pStyle w:val="NoSpacing"/>
              <w:pBdr>
                <w:left w:val="thinThickSmallGap" w:sz="24" w:space="4" w:color="B8CCE4" w:themeColor="accent1" w:themeTint="66"/>
              </w:pBdr>
              <w:jc w:val="both"/>
              <w:rPr>
                <w:rFonts w:asciiTheme="majorHAnsi" w:hAnsiTheme="majorHAnsi" w:cstheme="minorHAnsi"/>
                <w:sz w:val="16"/>
                <w:szCs w:val="18"/>
              </w:rPr>
            </w:pPr>
          </w:p>
          <w:p w:rsidR="001F4FD4" w:rsidRDefault="001F4FD4" w:rsidP="00A368A9">
            <w:pPr>
              <w:pStyle w:val="NoSpacing"/>
              <w:pBdr>
                <w:left w:val="thinThickSmallGap" w:sz="24" w:space="4" w:color="B8CCE4" w:themeColor="accent1" w:themeTint="66"/>
              </w:pBdr>
              <w:jc w:val="both"/>
              <w:rPr>
                <w:rFonts w:asciiTheme="majorHAnsi" w:hAnsiTheme="majorHAnsi" w:cstheme="minorHAnsi"/>
                <w:sz w:val="16"/>
                <w:szCs w:val="18"/>
              </w:rPr>
            </w:pPr>
            <w:r w:rsidRPr="003D0DA1">
              <w:rPr>
                <w:rFonts w:asciiTheme="majorHAnsi" w:hAnsiTheme="majorHAnsi" w:cstheme="minorHAnsi"/>
                <w:sz w:val="16"/>
                <w:szCs w:val="18"/>
              </w:rPr>
              <w:t xml:space="preserve">Any opinions, findings, and conclusions or recommendations expressed in this material are those of the author(s) and do not necessarily reflect the views of the National Science Foundation, the Environmental Protection Agency, the California Department of Toxic Substances Control, or the UCLA </w:t>
            </w:r>
            <w:proofErr w:type="spellStart"/>
            <w:r w:rsidRPr="003D0DA1">
              <w:rPr>
                <w:rFonts w:asciiTheme="majorHAnsi" w:hAnsiTheme="majorHAnsi" w:cstheme="minorHAnsi"/>
                <w:sz w:val="16"/>
                <w:szCs w:val="18"/>
              </w:rPr>
              <w:t>Luskin</w:t>
            </w:r>
            <w:proofErr w:type="spellEnd"/>
            <w:r w:rsidRPr="003D0DA1">
              <w:rPr>
                <w:rFonts w:asciiTheme="majorHAnsi" w:hAnsiTheme="majorHAnsi" w:cstheme="minorHAnsi"/>
                <w:sz w:val="16"/>
                <w:szCs w:val="18"/>
              </w:rPr>
              <w:t xml:space="preserve"> Center. This work has not been subjected to EPA review and no official endorsement should be inferred.</w:t>
            </w:r>
          </w:p>
          <w:p w:rsidR="001F4FD4" w:rsidRDefault="001F4FD4" w:rsidP="00A368A9">
            <w:pPr>
              <w:pStyle w:val="Heading2"/>
              <w:pBdr>
                <w:left w:val="thinThickSmallGap" w:sz="24" w:space="4" w:color="B8CCE4" w:themeColor="accent1" w:themeTint="66"/>
              </w:pBdr>
              <w:outlineLvl w:val="1"/>
            </w:pPr>
            <w:r>
              <w:t>Editor</w:t>
            </w:r>
          </w:p>
          <w:p w:rsidR="001F4FD4" w:rsidRDefault="001F4FD4" w:rsidP="00A368A9">
            <w:pPr>
              <w:pStyle w:val="NoSpacing"/>
              <w:pBdr>
                <w:left w:val="thinThickSmallGap" w:sz="24" w:space="4" w:color="B8CCE4" w:themeColor="accent1" w:themeTint="66"/>
              </w:pBdr>
              <w:jc w:val="both"/>
              <w:rPr>
                <w:sz w:val="20"/>
                <w:szCs w:val="20"/>
              </w:rPr>
            </w:pPr>
          </w:p>
          <w:p w:rsidR="001F4FD4" w:rsidRDefault="001F4FD4" w:rsidP="00A368A9">
            <w:pPr>
              <w:pStyle w:val="NoSpacing"/>
              <w:pBdr>
                <w:left w:val="thinThickSmallGap" w:sz="24" w:space="4" w:color="B8CCE4" w:themeColor="accent1" w:themeTint="66"/>
              </w:pBdr>
              <w:jc w:val="both"/>
              <w:rPr>
                <w:rFonts w:asciiTheme="majorHAnsi" w:hAnsiTheme="majorHAnsi" w:cstheme="minorHAnsi"/>
                <w:i/>
                <w:sz w:val="16"/>
                <w:szCs w:val="16"/>
              </w:rPr>
            </w:pPr>
            <w:r w:rsidRPr="001F4FD4">
              <w:rPr>
                <w:rFonts w:asciiTheme="majorHAnsi" w:hAnsiTheme="majorHAnsi" w:cstheme="minorHAnsi"/>
                <w:sz w:val="16"/>
                <w:szCs w:val="16"/>
              </w:rPr>
              <w:t xml:space="preserve">Janette de la Rosa </w:t>
            </w:r>
            <w:proofErr w:type="spellStart"/>
            <w:r w:rsidRPr="001F4FD4">
              <w:rPr>
                <w:rFonts w:asciiTheme="majorHAnsi" w:hAnsiTheme="majorHAnsi" w:cstheme="minorHAnsi"/>
                <w:sz w:val="16"/>
                <w:szCs w:val="16"/>
              </w:rPr>
              <w:t>Ducut</w:t>
            </w:r>
            <w:proofErr w:type="spellEnd"/>
            <w:r w:rsidRPr="001F4FD4">
              <w:rPr>
                <w:rFonts w:asciiTheme="majorHAnsi" w:hAnsiTheme="majorHAnsi" w:cstheme="minorHAnsi"/>
                <w:sz w:val="16"/>
                <w:szCs w:val="16"/>
              </w:rPr>
              <w:t xml:space="preserve">, </w:t>
            </w:r>
            <w:proofErr w:type="spellStart"/>
            <w:r w:rsidRPr="001F4FD4">
              <w:rPr>
                <w:rFonts w:asciiTheme="majorHAnsi" w:hAnsiTheme="majorHAnsi" w:cstheme="minorHAnsi"/>
                <w:sz w:val="16"/>
                <w:szCs w:val="16"/>
              </w:rPr>
              <w:t>Ed.D</w:t>
            </w:r>
            <w:proofErr w:type="spellEnd"/>
            <w:r w:rsidRPr="001F4FD4">
              <w:rPr>
                <w:rFonts w:asciiTheme="majorHAnsi" w:hAnsiTheme="majorHAnsi" w:cstheme="minorHAnsi"/>
                <w:sz w:val="16"/>
                <w:szCs w:val="16"/>
              </w:rPr>
              <w:t xml:space="preserve">. </w:t>
            </w:r>
            <w:r w:rsidRPr="001F4FD4">
              <w:rPr>
                <w:rFonts w:asciiTheme="majorHAnsi" w:hAnsiTheme="majorHAnsi" w:cstheme="minorHAnsi"/>
                <w:sz w:val="16"/>
                <w:szCs w:val="16"/>
              </w:rPr>
              <w:tab/>
            </w:r>
            <w:r w:rsidRPr="001F4FD4">
              <w:rPr>
                <w:rFonts w:asciiTheme="majorHAnsi" w:hAnsiTheme="majorHAnsi" w:cstheme="minorHAnsi"/>
                <w:i/>
                <w:sz w:val="16"/>
                <w:szCs w:val="16"/>
              </w:rPr>
              <w:t>University of California Riverside</w:t>
            </w:r>
          </w:p>
          <w:p w:rsidR="00E15CEB" w:rsidRPr="001F4FD4" w:rsidRDefault="00E15CEB" w:rsidP="00A368A9">
            <w:pPr>
              <w:pStyle w:val="NoSpacing"/>
              <w:pBdr>
                <w:left w:val="thinThickSmallGap" w:sz="24" w:space="4" w:color="B8CCE4" w:themeColor="accent1" w:themeTint="66"/>
              </w:pBdr>
              <w:jc w:val="both"/>
              <w:rPr>
                <w:rFonts w:asciiTheme="majorHAnsi" w:hAnsiTheme="majorHAnsi" w:cstheme="minorHAnsi"/>
                <w:i/>
                <w:sz w:val="16"/>
                <w:szCs w:val="16"/>
              </w:rPr>
            </w:pPr>
          </w:p>
        </w:tc>
      </w:tr>
    </w:tbl>
    <w:p w:rsidR="00D16848" w:rsidRPr="003F5D86" w:rsidRDefault="003D2009" w:rsidP="007F45EC">
      <w:pPr>
        <w:pStyle w:val="NoSpacing"/>
        <w:jc w:val="right"/>
        <w:rPr>
          <w:rFonts w:cstheme="minorHAnsi"/>
          <w:sz w:val="18"/>
          <w:szCs w:val="20"/>
        </w:rPr>
      </w:pPr>
      <w:r>
        <w:rPr>
          <w:noProof/>
          <w:lang w:eastAsia="en-US"/>
        </w:rPr>
        <mc:AlternateContent>
          <mc:Choice Requires="wps">
            <w:drawing>
              <wp:anchor distT="0" distB="0" distL="114300" distR="114300" simplePos="0" relativeHeight="251751424" behindDoc="0" locked="0" layoutInCell="0" allowOverlap="1" wp14:anchorId="2BD02E06" wp14:editId="6C8257F8">
                <wp:simplePos x="0" y="0"/>
                <wp:positionH relativeFrom="rightMargin">
                  <wp:posOffset>-407366</wp:posOffset>
                </wp:positionH>
                <wp:positionV relativeFrom="bottomMargin">
                  <wp:posOffset>-10160</wp:posOffset>
                </wp:positionV>
                <wp:extent cx="396875" cy="321310"/>
                <wp:effectExtent l="0" t="0" r="22225" b="215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3D2009">
                            <w:pPr>
                              <w:jc w:val="center"/>
                              <w:rPr>
                                <w:sz w:val="16"/>
                              </w:rPr>
                            </w:pPr>
                            <w:r>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0" type="#_x0000_t65" style="position:absolute;left:0;text-align:left;margin-left:-32.1pt;margin-top:-.8pt;width:31.25pt;height:25.3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" o:allowincell="f" adj="14135" strokecolor="gray" strokeweight=".25pt">
                <v:textbox>
                  <w:txbxContent>
                    <w:p w:rsidR="003D2009" w:rsidRPr="00D656FB" w:rsidRDefault="003D2009" w:rsidP="003D2009">
                      <w:pPr>
                        <w:jc w:val="center"/>
                        <w:rPr>
                          <w:sz w:val="16"/>
                        </w:rPr>
                      </w:pPr>
                      <w:r>
                        <w:rPr>
                          <w:sz w:val="16"/>
                        </w:rPr>
                        <w:t>1</w:t>
                      </w:r>
                    </w:p>
                  </w:txbxContent>
                </v:textbox>
                <w10:wrap anchorx="margin" anchory="margin"/>
              </v:shape>
            </w:pict>
          </mc:Fallback>
        </mc:AlternateContent>
      </w:r>
    </w:p>
    <w:p w:rsidR="00A038BD" w:rsidRDefault="00A038BD" w:rsidP="00A038BD">
      <w:pPr>
        <w:pStyle w:val="Title"/>
      </w:pPr>
      <w:r>
        <w:lastRenderedPageBreak/>
        <w:t>Table of Contents</w:t>
      </w:r>
    </w:p>
    <w:p w:rsidR="00A038BD" w:rsidRPr="00E5079E" w:rsidRDefault="00E5079E" w:rsidP="00A038BD">
      <w:pPr>
        <w:pStyle w:val="Heading2"/>
        <w:rPr>
          <w:u w:val="dotted"/>
        </w:rPr>
      </w:pPr>
      <w:r>
        <w:t>Acknowledgement</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w:t>
      </w:r>
    </w:p>
    <w:p w:rsidR="00E5079E" w:rsidRDefault="00E5079E" w:rsidP="00E5079E">
      <w:pPr>
        <w:pStyle w:val="Heading2"/>
      </w:pPr>
      <w:r>
        <w:t>Preface</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F4FD4">
        <w:t>3</w:t>
      </w:r>
    </w:p>
    <w:p w:rsidR="00A038BD" w:rsidRPr="00CC4E79" w:rsidRDefault="00203A8A" w:rsidP="00E5079E">
      <w:pPr>
        <w:pStyle w:val="NoSpacing"/>
        <w:ind w:left="720"/>
        <w:jc w:val="both"/>
        <w:rPr>
          <w:rFonts w:asciiTheme="majorHAnsi" w:hAnsiTheme="majorHAnsi"/>
        </w:rPr>
      </w:pPr>
      <w:r>
        <w:rPr>
          <w:rFonts w:asciiTheme="majorHAnsi" w:hAnsiTheme="majorHAnsi"/>
        </w:rPr>
        <w:t>Background</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Goals</w:t>
      </w:r>
      <w:r w:rsidR="00CC4E79">
        <w:rPr>
          <w:rFonts w:asciiTheme="majorHAnsi" w:hAnsiTheme="majorHAnsi"/>
        </w:rPr>
        <w:tab/>
      </w:r>
    </w:p>
    <w:p w:rsidR="00E5079E" w:rsidRPr="00CC4E79" w:rsidRDefault="00203A8A" w:rsidP="00E5079E">
      <w:pPr>
        <w:pStyle w:val="NoSpacing"/>
        <w:ind w:left="720"/>
        <w:jc w:val="both"/>
        <w:rPr>
          <w:rFonts w:asciiTheme="majorHAnsi" w:hAnsiTheme="majorHAnsi"/>
        </w:rPr>
      </w:pPr>
      <w:r>
        <w:rPr>
          <w:rFonts w:asciiTheme="majorHAnsi" w:hAnsiTheme="majorHAnsi"/>
        </w:rPr>
        <w:t>Methods</w:t>
      </w:r>
      <w:r w:rsidR="00CC4E79">
        <w:rPr>
          <w:rFonts w:asciiTheme="majorHAnsi" w:hAnsiTheme="majorHAnsi"/>
        </w:rPr>
        <w:tab/>
      </w:r>
      <w:r w:rsidR="00CC4E79">
        <w:rPr>
          <w:rFonts w:asciiTheme="majorHAnsi" w:hAnsiTheme="majorHAnsi"/>
        </w:rPr>
        <w:tab/>
      </w:r>
      <w:r w:rsidR="00CC4E79">
        <w:rPr>
          <w:rFonts w:asciiTheme="majorHAnsi" w:hAnsiTheme="majorHAnsi"/>
        </w:rPr>
        <w:tab/>
      </w:r>
      <w:r w:rsidR="00CC4E79">
        <w:rPr>
          <w:rFonts w:asciiTheme="majorHAnsi" w:hAnsiTheme="majorHAnsi"/>
        </w:rPr>
        <w:tab/>
      </w:r>
    </w:p>
    <w:p w:rsidR="00E5079E" w:rsidRDefault="00E5079E" w:rsidP="00E5079E">
      <w:pPr>
        <w:pStyle w:val="Heading2"/>
      </w:pPr>
      <w:r>
        <w:t xml:space="preserve">Using the </w:t>
      </w:r>
      <w:proofErr w:type="spellStart"/>
      <w:r>
        <w:t>Nanotoolkit</w:t>
      </w:r>
      <w:proofErr w:type="spellEnd"/>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F4FD4">
        <w:t>4</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 xml:space="preserve">What is the </w:t>
      </w:r>
      <w:proofErr w:type="spellStart"/>
      <w:r w:rsidRPr="00CC4E79">
        <w:rPr>
          <w:rFonts w:asciiTheme="majorHAnsi" w:hAnsiTheme="majorHAnsi"/>
        </w:rPr>
        <w:t>Nanotoolkit</w:t>
      </w:r>
      <w:proofErr w:type="spellEnd"/>
      <w:r w:rsidRPr="00CC4E79">
        <w:rPr>
          <w:rFonts w:asciiTheme="majorHAnsi" w:hAnsiTheme="majorHAnsi"/>
        </w:rPr>
        <w:t>?</w:t>
      </w:r>
      <w:r w:rsidR="00CC4E79">
        <w:rPr>
          <w:rFonts w:asciiTheme="majorHAnsi" w:hAnsiTheme="majorHAnsi"/>
        </w:rPr>
        <w:tab/>
      </w:r>
      <w:r w:rsidR="00CC4E79">
        <w:rPr>
          <w:rFonts w:asciiTheme="majorHAnsi" w:hAnsiTheme="majorHAnsi"/>
        </w:rPr>
        <w:tab/>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How to Use</w:t>
      </w:r>
      <w:r w:rsidR="00CC4E79">
        <w:rPr>
          <w:rFonts w:asciiTheme="majorHAnsi" w:hAnsiTheme="majorHAnsi"/>
        </w:rPr>
        <w:tab/>
      </w:r>
      <w:r w:rsidR="00CC4E79">
        <w:rPr>
          <w:rFonts w:asciiTheme="majorHAnsi" w:hAnsiTheme="majorHAnsi"/>
        </w:rPr>
        <w:tab/>
      </w:r>
      <w:r w:rsidR="00CC4E79">
        <w:rPr>
          <w:rFonts w:asciiTheme="majorHAnsi" w:hAnsiTheme="majorHAnsi"/>
        </w:rPr>
        <w:tab/>
      </w:r>
      <w:r w:rsidR="00CC4E79">
        <w:rPr>
          <w:rFonts w:asciiTheme="majorHAnsi" w:hAnsiTheme="majorHAnsi"/>
        </w:rPr>
        <w:tab/>
      </w:r>
    </w:p>
    <w:p w:rsidR="00E5079E" w:rsidRDefault="00E5079E" w:rsidP="00E5079E">
      <w:pPr>
        <w:pStyle w:val="Heading2"/>
      </w:pPr>
      <w:r>
        <w:t>Overview of nanomaterials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F4FD4">
        <w:t>5</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Definitions</w:t>
      </w:r>
      <w:r w:rsidR="00CC4E79">
        <w:rPr>
          <w:rFonts w:asciiTheme="majorHAnsi" w:hAnsiTheme="majorHAnsi"/>
        </w:rPr>
        <w:tab/>
      </w:r>
      <w:r w:rsidR="00CC4E79">
        <w:rPr>
          <w:rFonts w:asciiTheme="majorHAnsi" w:hAnsiTheme="majorHAnsi"/>
        </w:rPr>
        <w:tab/>
      </w:r>
      <w:r w:rsidR="00CC4E79">
        <w:rPr>
          <w:rFonts w:asciiTheme="majorHAnsi" w:hAnsiTheme="majorHAnsi"/>
        </w:rPr>
        <w:tab/>
      </w:r>
      <w:r w:rsidR="00CC4E79">
        <w:rPr>
          <w:rFonts w:asciiTheme="majorHAnsi" w:hAnsiTheme="majorHAnsi"/>
        </w:rPr>
        <w:tab/>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Types of nanomaterials</w:t>
      </w:r>
      <w:r w:rsidR="00CC4E79">
        <w:rPr>
          <w:rFonts w:asciiTheme="majorHAnsi" w:hAnsiTheme="majorHAnsi"/>
        </w:rPr>
        <w:tab/>
      </w:r>
      <w:r w:rsidR="00CC4E79">
        <w:rPr>
          <w:rFonts w:asciiTheme="majorHAnsi" w:hAnsiTheme="majorHAnsi"/>
        </w:rPr>
        <w:tab/>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Occupational Health and Safety Concerns</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Exposure Limits</w:t>
      </w:r>
      <w:r w:rsidR="00CC4E79">
        <w:rPr>
          <w:rFonts w:asciiTheme="majorHAnsi" w:hAnsiTheme="majorHAnsi"/>
        </w:rPr>
        <w:tab/>
      </w:r>
      <w:r w:rsidR="00CC4E79">
        <w:rPr>
          <w:rFonts w:asciiTheme="majorHAnsi" w:hAnsiTheme="majorHAnsi"/>
        </w:rPr>
        <w:tab/>
      </w:r>
      <w:r w:rsidR="00CC4E79">
        <w:rPr>
          <w:rFonts w:asciiTheme="majorHAnsi" w:hAnsiTheme="majorHAnsi"/>
        </w:rPr>
        <w:tab/>
      </w:r>
    </w:p>
    <w:p w:rsidR="00E5079E" w:rsidRDefault="00E5079E" w:rsidP="00E5079E">
      <w:pPr>
        <w:pStyle w:val="Heading2"/>
      </w:pPr>
      <w:r>
        <w:t>Planning your research</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6</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Gather Information</w:t>
      </w:r>
      <w:r w:rsidR="00CC4E79">
        <w:rPr>
          <w:rFonts w:asciiTheme="majorHAnsi" w:hAnsiTheme="majorHAnsi"/>
        </w:rPr>
        <w:tab/>
      </w:r>
      <w:r w:rsidR="00CC4E79">
        <w:rPr>
          <w:rFonts w:asciiTheme="majorHAnsi" w:hAnsiTheme="majorHAnsi"/>
        </w:rPr>
        <w:tab/>
      </w:r>
      <w:r w:rsidR="00CC4E79">
        <w:rPr>
          <w:rFonts w:asciiTheme="majorHAnsi" w:hAnsiTheme="majorHAnsi"/>
        </w:rPr>
        <w:tab/>
      </w:r>
      <w:r w:rsidR="00CC4E79">
        <w:rPr>
          <w:rFonts w:asciiTheme="majorHAnsi" w:hAnsiTheme="majorHAnsi"/>
        </w:rPr>
        <w:tab/>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Determine Potential Risks</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Develop a Standard Operating Procedure (SOP)</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Obtain Training and Consultation / Approval</w:t>
      </w:r>
    </w:p>
    <w:p w:rsidR="00E5079E" w:rsidRDefault="00E5079E" w:rsidP="00E5079E">
      <w:pPr>
        <w:pStyle w:val="Heading2"/>
      </w:pPr>
      <w:r>
        <w:t>Conducting your research</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7</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Minimize exposures</w:t>
      </w:r>
    </w:p>
    <w:p w:rsidR="00E5079E" w:rsidRPr="00CC4E79" w:rsidRDefault="00E5079E" w:rsidP="00E5079E">
      <w:pPr>
        <w:pStyle w:val="NoSpacing"/>
        <w:ind w:left="720"/>
        <w:jc w:val="both"/>
        <w:rPr>
          <w:rFonts w:asciiTheme="majorHAnsi" w:hAnsiTheme="majorHAnsi"/>
          <w:i/>
        </w:rPr>
      </w:pPr>
      <w:r w:rsidRPr="00CC4E79">
        <w:rPr>
          <w:rFonts w:asciiTheme="majorHAnsi" w:hAnsiTheme="majorHAnsi"/>
          <w:i/>
        </w:rPr>
        <w:tab/>
        <w:t>Engineering Controls</w:t>
      </w:r>
    </w:p>
    <w:p w:rsidR="00E5079E" w:rsidRPr="00CC4E79" w:rsidRDefault="00E5079E" w:rsidP="00E5079E">
      <w:pPr>
        <w:pStyle w:val="NoSpacing"/>
        <w:ind w:left="720"/>
        <w:jc w:val="both"/>
        <w:rPr>
          <w:rFonts w:asciiTheme="majorHAnsi" w:hAnsiTheme="majorHAnsi"/>
          <w:i/>
        </w:rPr>
      </w:pPr>
      <w:r w:rsidRPr="00CC4E79">
        <w:rPr>
          <w:rFonts w:asciiTheme="majorHAnsi" w:hAnsiTheme="majorHAnsi"/>
          <w:i/>
        </w:rPr>
        <w:tab/>
        <w:t>Administrative Controls</w:t>
      </w:r>
    </w:p>
    <w:p w:rsidR="00E5079E" w:rsidRPr="00CC4E79" w:rsidRDefault="00E5079E" w:rsidP="00E5079E">
      <w:pPr>
        <w:pStyle w:val="NoSpacing"/>
        <w:ind w:left="720"/>
        <w:jc w:val="both"/>
        <w:rPr>
          <w:rFonts w:asciiTheme="majorHAnsi" w:hAnsiTheme="majorHAnsi"/>
          <w:i/>
        </w:rPr>
      </w:pPr>
      <w:r w:rsidRPr="00CC4E79">
        <w:rPr>
          <w:rFonts w:asciiTheme="majorHAnsi" w:hAnsiTheme="majorHAnsi"/>
          <w:i/>
        </w:rPr>
        <w:tab/>
        <w:t>Personal Protective Equipment (PPE)</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Respond to Exposures and Spills</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Dispose Properly</w:t>
      </w:r>
    </w:p>
    <w:p w:rsidR="00E5079E" w:rsidRPr="00CC4E79" w:rsidRDefault="00E5079E" w:rsidP="00E5079E">
      <w:pPr>
        <w:pStyle w:val="NoSpacing"/>
        <w:ind w:left="720"/>
        <w:jc w:val="both"/>
        <w:rPr>
          <w:rFonts w:asciiTheme="majorHAnsi" w:hAnsiTheme="majorHAnsi"/>
        </w:rPr>
      </w:pP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General Nanomaterial Waste Management Practices</w:t>
      </w:r>
    </w:p>
    <w:p w:rsidR="00E5079E" w:rsidRDefault="00E5079E" w:rsidP="00E5079E">
      <w:pPr>
        <w:pStyle w:val="Heading2"/>
      </w:pPr>
      <w:r>
        <w:t>Quick Guide</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10</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 xml:space="preserve">Purpose </w:t>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Instructions</w:t>
      </w:r>
    </w:p>
    <w:p w:rsidR="00E5079E" w:rsidRPr="00CC4E79" w:rsidRDefault="00E5079E" w:rsidP="00E5079E">
      <w:pPr>
        <w:pStyle w:val="NoSpacing"/>
        <w:ind w:left="1440"/>
        <w:jc w:val="both"/>
        <w:rPr>
          <w:rFonts w:asciiTheme="majorHAnsi" w:hAnsiTheme="majorHAnsi"/>
          <w:i/>
        </w:rPr>
      </w:pPr>
      <w:proofErr w:type="gramStart"/>
      <w:r w:rsidRPr="00CC4E79">
        <w:rPr>
          <w:rFonts w:asciiTheme="majorHAnsi" w:hAnsiTheme="majorHAnsi"/>
          <w:i/>
        </w:rPr>
        <w:t>Step 1.</w:t>
      </w:r>
      <w:proofErr w:type="gramEnd"/>
      <w:r w:rsidRPr="00CC4E79">
        <w:rPr>
          <w:rFonts w:asciiTheme="majorHAnsi" w:hAnsiTheme="majorHAnsi"/>
          <w:i/>
        </w:rPr>
        <w:t xml:space="preserve"> Determine your risk level</w:t>
      </w:r>
    </w:p>
    <w:p w:rsidR="00E5079E" w:rsidRPr="00CC4E79" w:rsidRDefault="00E5079E" w:rsidP="00E5079E">
      <w:pPr>
        <w:pStyle w:val="NoSpacing"/>
        <w:ind w:left="1440"/>
        <w:jc w:val="both"/>
        <w:rPr>
          <w:rFonts w:asciiTheme="majorHAnsi" w:hAnsiTheme="majorHAnsi"/>
          <w:i/>
        </w:rPr>
      </w:pPr>
      <w:proofErr w:type="gramStart"/>
      <w:r w:rsidRPr="00CC4E79">
        <w:rPr>
          <w:rFonts w:asciiTheme="majorHAnsi" w:hAnsiTheme="majorHAnsi"/>
          <w:i/>
        </w:rPr>
        <w:t>Step 2.</w:t>
      </w:r>
      <w:proofErr w:type="gramEnd"/>
      <w:r w:rsidRPr="00CC4E79">
        <w:rPr>
          <w:rFonts w:asciiTheme="majorHAnsi" w:hAnsiTheme="majorHAnsi"/>
          <w:i/>
        </w:rPr>
        <w:t xml:space="preserve"> Identify the controls needed</w:t>
      </w:r>
    </w:p>
    <w:p w:rsidR="00E5079E" w:rsidRPr="00CC4E79" w:rsidRDefault="00E5079E" w:rsidP="00E5079E">
      <w:pPr>
        <w:pStyle w:val="NoSpacing"/>
        <w:ind w:left="1440"/>
        <w:jc w:val="both"/>
        <w:rPr>
          <w:rFonts w:asciiTheme="majorHAnsi" w:hAnsiTheme="majorHAnsi"/>
          <w:i/>
        </w:rPr>
      </w:pPr>
      <w:proofErr w:type="gramStart"/>
      <w:r w:rsidRPr="00CC4E79">
        <w:rPr>
          <w:rFonts w:asciiTheme="majorHAnsi" w:hAnsiTheme="majorHAnsi"/>
          <w:i/>
        </w:rPr>
        <w:t>Step 3.</w:t>
      </w:r>
      <w:proofErr w:type="gramEnd"/>
      <w:r w:rsidRPr="00CC4E79">
        <w:rPr>
          <w:rFonts w:asciiTheme="majorHAnsi" w:hAnsiTheme="majorHAnsi"/>
          <w:i/>
        </w:rPr>
        <w:t xml:space="preserve"> Develop a Standard Operating Procedure</w:t>
      </w:r>
    </w:p>
    <w:p w:rsidR="00E5079E" w:rsidRDefault="00E5079E" w:rsidP="00E5079E">
      <w:pPr>
        <w:pStyle w:val="Heading2"/>
      </w:pPr>
      <w:r>
        <w:t>Appendices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F4FD4">
        <w:t>12</w:t>
      </w:r>
    </w:p>
    <w:p w:rsidR="00E5079E" w:rsidRPr="00CC4E79" w:rsidRDefault="00E5079E" w:rsidP="00E5079E">
      <w:pPr>
        <w:pStyle w:val="NoSpacing"/>
        <w:ind w:left="720"/>
        <w:jc w:val="both"/>
        <w:rPr>
          <w:rFonts w:asciiTheme="majorHAnsi" w:hAnsiTheme="majorHAnsi"/>
          <w:i/>
        </w:rPr>
      </w:pPr>
      <w:r w:rsidRPr="00CC4E79">
        <w:rPr>
          <w:rFonts w:asciiTheme="majorHAnsi" w:hAnsiTheme="majorHAnsi"/>
        </w:rPr>
        <w:t xml:space="preserve">Appendix A. Standard Operating Procedures (SOP) </w:t>
      </w:r>
      <w:r w:rsidR="00CC4E79">
        <w:rPr>
          <w:rFonts w:asciiTheme="majorHAnsi" w:hAnsiTheme="majorHAnsi"/>
          <w:b/>
          <w:i/>
        </w:rPr>
        <w:t>Template</w:t>
      </w:r>
      <w:r w:rsidR="00CC4E79">
        <w:rPr>
          <w:rFonts w:asciiTheme="majorHAnsi" w:hAnsiTheme="majorHAnsi"/>
          <w:b/>
          <w:i/>
        </w:rPr>
        <w:tab/>
      </w:r>
    </w:p>
    <w:p w:rsidR="00E5079E" w:rsidRPr="00CC4E79" w:rsidRDefault="00E5079E" w:rsidP="00E5079E">
      <w:pPr>
        <w:pStyle w:val="NoSpacing"/>
        <w:ind w:left="720"/>
        <w:jc w:val="both"/>
        <w:rPr>
          <w:rFonts w:asciiTheme="majorHAnsi" w:hAnsiTheme="majorHAnsi"/>
        </w:rPr>
      </w:pPr>
      <w:r w:rsidRPr="00CC4E79">
        <w:rPr>
          <w:rFonts w:asciiTheme="majorHAnsi" w:hAnsiTheme="majorHAnsi"/>
        </w:rPr>
        <w:t xml:space="preserve">Appendix B. Standard Operating Procedures (SOP) </w:t>
      </w:r>
      <w:r w:rsidR="00CC4E79">
        <w:rPr>
          <w:rFonts w:asciiTheme="majorHAnsi" w:hAnsiTheme="majorHAnsi"/>
          <w:b/>
          <w:i/>
        </w:rPr>
        <w:t>Sample</w:t>
      </w:r>
    </w:p>
    <w:p w:rsidR="00CC4E79" w:rsidRPr="00CC4E79" w:rsidRDefault="00CC4E79" w:rsidP="00CC4E79">
      <w:pPr>
        <w:pStyle w:val="NoSpacing"/>
        <w:ind w:left="720"/>
        <w:jc w:val="both"/>
        <w:rPr>
          <w:rFonts w:asciiTheme="majorHAnsi" w:hAnsiTheme="majorHAnsi"/>
        </w:rPr>
      </w:pPr>
      <w:r w:rsidRPr="00CC4E79">
        <w:rPr>
          <w:rFonts w:asciiTheme="majorHAnsi" w:hAnsiTheme="majorHAnsi"/>
        </w:rPr>
        <w:t>Appendix C. Additional Information</w:t>
      </w:r>
    </w:p>
    <w:p w:rsidR="00A038BD" w:rsidRDefault="00CC4E79" w:rsidP="00CC4E79">
      <w:pPr>
        <w:pStyle w:val="NoSpacing"/>
        <w:ind w:left="720"/>
        <w:jc w:val="both"/>
        <w:rPr>
          <w:rFonts w:asciiTheme="majorHAnsi" w:eastAsiaTheme="majorEastAsia" w:hAnsiTheme="majorHAnsi" w:cstheme="majorBidi"/>
          <w:color w:val="17365D" w:themeColor="text2" w:themeShade="BF"/>
          <w:spacing w:val="5"/>
          <w:kern w:val="28"/>
          <w:sz w:val="52"/>
          <w:szCs w:val="52"/>
        </w:rPr>
      </w:pPr>
      <w:r w:rsidRPr="00CC4E79">
        <w:rPr>
          <w:rFonts w:asciiTheme="majorHAnsi" w:hAnsiTheme="majorHAnsi"/>
        </w:rPr>
        <w:t>Appendix D. Reference</w:t>
      </w:r>
    </w:p>
    <w:p w:rsidR="00CC4E79" w:rsidRDefault="003D2009">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745280" behindDoc="0" locked="0" layoutInCell="0" allowOverlap="1" wp14:anchorId="72A04F66" wp14:editId="0B12EC3A">
                <wp:simplePos x="0" y="0"/>
                <wp:positionH relativeFrom="rightMargin">
                  <wp:posOffset>-401016</wp:posOffset>
                </wp:positionH>
                <wp:positionV relativeFrom="bottomMargin">
                  <wp:posOffset>-3175</wp:posOffset>
                </wp:positionV>
                <wp:extent cx="396875" cy="321310"/>
                <wp:effectExtent l="0" t="0" r="22225" b="2159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7A0BEE">
                            <w:pPr>
                              <w:jc w:val="center"/>
                              <w:rPr>
                                <w:sz w:val="16"/>
                              </w:rPr>
                            </w:pPr>
                            <w:r>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5" style="position:absolute;margin-left:-31.6pt;margin-top:-.25pt;width:31.25pt;height:25.3pt;z-index:2517452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" o:allowincell="f" adj="14135" strokecolor="gray" strokeweight=".25pt">
                <v:textbox>
                  <w:txbxContent>
                    <w:p w:rsidR="00A51FD6" w:rsidRPr="00D656FB" w:rsidRDefault="00A51FD6" w:rsidP="007A0BEE">
                      <w:pPr>
                        <w:jc w:val="center"/>
                        <w:rPr>
                          <w:sz w:val="16"/>
                        </w:rPr>
                      </w:pPr>
                      <w:r>
                        <w:rPr>
                          <w:sz w:val="16"/>
                        </w:rPr>
                        <w:t>2</w:t>
                      </w:r>
                    </w:p>
                  </w:txbxContent>
                </v:textbox>
                <w10:wrap anchorx="margin" anchory="margin"/>
              </v:shape>
            </w:pict>
          </mc:Fallback>
        </mc:AlternateContent>
      </w:r>
      <w:r w:rsidR="00CC4E79">
        <w:br w:type="page"/>
      </w:r>
    </w:p>
    <w:p w:rsidR="00E068E5" w:rsidRDefault="00457594" w:rsidP="00457594">
      <w:pPr>
        <w:pStyle w:val="Title"/>
      </w:pPr>
      <w:r>
        <w:lastRenderedPageBreak/>
        <w:t>Preface</w:t>
      </w:r>
    </w:p>
    <w:p w:rsidR="00457594" w:rsidRPr="00457594" w:rsidRDefault="00457594" w:rsidP="00457594">
      <w:pPr>
        <w:pStyle w:val="Subtitle"/>
        <w:rPr>
          <w:rStyle w:val="SubtleEmphasis"/>
        </w:rPr>
      </w:pPr>
      <w:r w:rsidRPr="00457594">
        <w:rPr>
          <w:rStyle w:val="SubtleEmphasis"/>
        </w:rPr>
        <w:t xml:space="preserve">Background on California </w:t>
      </w:r>
      <w:proofErr w:type="spellStart"/>
      <w:r w:rsidRPr="00457594">
        <w:rPr>
          <w:rStyle w:val="SubtleEmphasis"/>
        </w:rPr>
        <w:t>Nanosafety</w:t>
      </w:r>
      <w:proofErr w:type="spellEnd"/>
      <w:r w:rsidRPr="00457594">
        <w:rPr>
          <w:rStyle w:val="SubtleEmphasis"/>
        </w:rPr>
        <w:t xml:space="preserve"> C</w:t>
      </w:r>
      <w:r w:rsidR="00057387">
        <w:rPr>
          <w:rStyle w:val="SubtleEmphasis"/>
        </w:rPr>
        <w:t xml:space="preserve">onsortium of Higher Education and </w:t>
      </w:r>
      <w:r w:rsidRPr="00457594">
        <w:rPr>
          <w:rStyle w:val="SubtleEmphasis"/>
        </w:rPr>
        <w:t xml:space="preserve">Development of the </w:t>
      </w:r>
      <w:proofErr w:type="spellStart"/>
      <w:r w:rsidRPr="00457594">
        <w:rPr>
          <w:rStyle w:val="SubtleEmphasis"/>
        </w:rPr>
        <w:t>Nanotoo</w:t>
      </w:r>
      <w:r w:rsidR="0061146F">
        <w:rPr>
          <w:rStyle w:val="SubtleEmphasis"/>
        </w:rPr>
        <w:t>l</w:t>
      </w:r>
      <w:r w:rsidRPr="00457594">
        <w:rPr>
          <w:rStyle w:val="SubtleEmphasis"/>
        </w:rPr>
        <w:t>kit</w:t>
      </w:r>
      <w:proofErr w:type="spellEnd"/>
      <w:r w:rsidRPr="00457594">
        <w:rPr>
          <w:rStyle w:val="SubtleEmphasis"/>
        </w:rPr>
        <w:t xml:space="preserve">    </w:t>
      </w:r>
    </w:p>
    <w:p w:rsidR="004769F4" w:rsidRDefault="004769F4" w:rsidP="006F195B">
      <w:pPr>
        <w:pStyle w:val="Heading2"/>
        <w:sectPr w:rsidR="004769F4" w:rsidSect="00201373">
          <w:footerReference w:type="default" r:id="rId10"/>
          <w:pgSz w:w="12240" w:h="15840"/>
          <w:pgMar w:top="720" w:right="720" w:bottom="720" w:left="1152" w:header="720" w:footer="720" w:gutter="0"/>
          <w:pgNumType w:start="0"/>
          <w:cols w:space="720"/>
          <w:titlePg/>
          <w:docGrid w:linePitch="360"/>
        </w:sectPr>
      </w:pPr>
      <w:bookmarkStart w:id="1" w:name="_Objectives"/>
      <w:bookmarkEnd w:id="1"/>
    </w:p>
    <w:p w:rsidR="006F195B" w:rsidRDefault="00434633" w:rsidP="006F195B">
      <w:pPr>
        <w:pStyle w:val="Heading2"/>
      </w:pPr>
      <w:r>
        <w:lastRenderedPageBreak/>
        <w:t>Background</w:t>
      </w:r>
    </w:p>
    <w:p w:rsidR="00AE2C18" w:rsidRDefault="00457594" w:rsidP="004769F4">
      <w:pPr>
        <w:pStyle w:val="NoSpacing"/>
        <w:jc w:val="both"/>
        <w:rPr>
          <w:rFonts w:asciiTheme="majorHAnsi" w:hAnsiTheme="majorHAnsi"/>
          <w:sz w:val="18"/>
          <w:szCs w:val="18"/>
        </w:rPr>
      </w:pPr>
      <w:r w:rsidRPr="00434633">
        <w:rPr>
          <w:rFonts w:asciiTheme="majorHAnsi" w:hAnsiTheme="majorHAnsi"/>
          <w:sz w:val="18"/>
          <w:szCs w:val="18"/>
        </w:rPr>
        <w:t xml:space="preserve">The increasing use of nanomaterials in research and development laboratories along with applications in industry are providing breakthroughs for many technologies and solutions for addressing major problems in our society. However, as with all new technologies, the potential health effects of engineered nanomaterials (ENMs) remain uncertain. The aim of this project is to provide practical guidance as to how ENMs should be handled safely in the research laboratory setting in the face of such uncertainty over possible toxic effects. </w:t>
      </w:r>
    </w:p>
    <w:p w:rsidR="00AE2C18" w:rsidRDefault="00AE2C18" w:rsidP="004769F4">
      <w:pPr>
        <w:pStyle w:val="NoSpacing"/>
        <w:jc w:val="both"/>
        <w:rPr>
          <w:rFonts w:asciiTheme="majorHAnsi" w:hAnsiTheme="majorHAnsi"/>
          <w:sz w:val="18"/>
          <w:szCs w:val="18"/>
        </w:rPr>
      </w:pPr>
    </w:p>
    <w:p w:rsidR="00434633" w:rsidRDefault="00457594" w:rsidP="004769F4">
      <w:pPr>
        <w:pStyle w:val="NoSpacing"/>
        <w:jc w:val="both"/>
        <w:rPr>
          <w:rFonts w:asciiTheme="majorHAnsi" w:hAnsiTheme="majorHAnsi"/>
          <w:sz w:val="18"/>
          <w:szCs w:val="18"/>
        </w:rPr>
      </w:pPr>
      <w:r w:rsidRPr="00434633">
        <w:rPr>
          <w:rFonts w:asciiTheme="majorHAnsi" w:hAnsiTheme="majorHAnsi"/>
          <w:sz w:val="18"/>
          <w:szCs w:val="18"/>
        </w:rPr>
        <w:t>Currently many government agencies, aca</w:t>
      </w:r>
      <w:r w:rsidR="0061146F" w:rsidRPr="00434633">
        <w:rPr>
          <w:rFonts w:asciiTheme="majorHAnsi" w:hAnsiTheme="majorHAnsi"/>
          <w:sz w:val="18"/>
          <w:szCs w:val="18"/>
        </w:rPr>
        <w:t>demic institutions, and industries</w:t>
      </w:r>
      <w:r w:rsidRPr="00434633">
        <w:rPr>
          <w:rFonts w:asciiTheme="majorHAnsi" w:hAnsiTheme="majorHAnsi"/>
          <w:sz w:val="18"/>
          <w:szCs w:val="18"/>
        </w:rPr>
        <w:t xml:space="preserve"> have issued detailed guidance documents as to how NMs should be monitored, controlled, and handled in different work settings. Only a portion of these practices have been validated by scientific research or reference to peer reviewed literature. Most guidance documents and exposure studies to date have focused primarily on industrial settings, but academic research settings present their own challenges that also need to be addressed. Much of the initial research and development (R&amp;D) in nanotechnology is still performed in academic research laboratories. </w:t>
      </w:r>
      <w:r w:rsidR="00F85F29" w:rsidRPr="00434633">
        <w:rPr>
          <w:rFonts w:asciiTheme="majorHAnsi" w:hAnsiTheme="majorHAnsi"/>
          <w:sz w:val="18"/>
          <w:szCs w:val="18"/>
        </w:rPr>
        <w:t>In academic laboratories</w:t>
      </w:r>
      <w:r w:rsidRPr="00434633">
        <w:rPr>
          <w:rFonts w:asciiTheme="majorHAnsi" w:hAnsiTheme="majorHAnsi"/>
          <w:sz w:val="18"/>
          <w:szCs w:val="18"/>
        </w:rPr>
        <w:t>, the quantit</w:t>
      </w:r>
      <w:r w:rsidR="00A741EF" w:rsidRPr="00434633">
        <w:rPr>
          <w:rFonts w:asciiTheme="majorHAnsi" w:hAnsiTheme="majorHAnsi"/>
          <w:sz w:val="18"/>
          <w:szCs w:val="18"/>
        </w:rPr>
        <w:t>y</w:t>
      </w:r>
      <w:r w:rsidRPr="00434633">
        <w:rPr>
          <w:rFonts w:asciiTheme="majorHAnsi" w:hAnsiTheme="majorHAnsi"/>
          <w:sz w:val="18"/>
          <w:szCs w:val="18"/>
        </w:rPr>
        <w:t xml:space="preserve"> of materials used tend</w:t>
      </w:r>
      <w:r w:rsidR="00A741EF" w:rsidRPr="00434633">
        <w:rPr>
          <w:rFonts w:asciiTheme="majorHAnsi" w:hAnsiTheme="majorHAnsi"/>
          <w:sz w:val="18"/>
          <w:szCs w:val="18"/>
        </w:rPr>
        <w:t>s</w:t>
      </w:r>
      <w:r w:rsidRPr="00434633">
        <w:rPr>
          <w:rFonts w:asciiTheme="majorHAnsi" w:hAnsiTheme="majorHAnsi"/>
          <w:sz w:val="18"/>
          <w:szCs w:val="18"/>
        </w:rPr>
        <w:t xml:space="preserve"> to be less than those used in industry, but the variety of nanomaterials used tends to be more diverse.  As a result, the potential hazards are also more diverse and exposure monitoring is more challenging. Furthermore</w:t>
      </w:r>
      <w:r w:rsidR="00F85F29" w:rsidRPr="00434633">
        <w:rPr>
          <w:rFonts w:asciiTheme="majorHAnsi" w:hAnsiTheme="majorHAnsi"/>
          <w:sz w:val="18"/>
          <w:szCs w:val="18"/>
        </w:rPr>
        <w:t>,</w:t>
      </w:r>
      <w:r w:rsidRPr="00434633">
        <w:rPr>
          <w:rFonts w:asciiTheme="majorHAnsi" w:hAnsiTheme="majorHAnsi"/>
          <w:sz w:val="18"/>
          <w:szCs w:val="18"/>
        </w:rPr>
        <w:t xml:space="preserve"> academic practices tend to be less standardized and</w:t>
      </w:r>
      <w:r w:rsidR="00F85F29" w:rsidRPr="00434633">
        <w:rPr>
          <w:rFonts w:asciiTheme="majorHAnsi" w:hAnsiTheme="majorHAnsi"/>
          <w:sz w:val="18"/>
          <w:szCs w:val="18"/>
        </w:rPr>
        <w:t xml:space="preserve"> to</w:t>
      </w:r>
      <w:r w:rsidRPr="00434633">
        <w:rPr>
          <w:rFonts w:asciiTheme="majorHAnsi" w:hAnsiTheme="majorHAnsi"/>
          <w:sz w:val="18"/>
          <w:szCs w:val="18"/>
        </w:rPr>
        <w:t xml:space="preserve"> vary more from lab to lab and from day to day than typical industrial processes. This means that engineer</w:t>
      </w:r>
      <w:r w:rsidR="00F85F29" w:rsidRPr="00434633">
        <w:rPr>
          <w:rFonts w:asciiTheme="majorHAnsi" w:hAnsiTheme="majorHAnsi"/>
          <w:sz w:val="18"/>
          <w:szCs w:val="18"/>
        </w:rPr>
        <w:t>ing</w:t>
      </w:r>
      <w:r w:rsidRPr="00434633">
        <w:rPr>
          <w:rFonts w:asciiTheme="majorHAnsi" w:hAnsiTheme="majorHAnsi"/>
          <w:sz w:val="18"/>
          <w:szCs w:val="18"/>
        </w:rPr>
        <w:t xml:space="preserve"> controls </w:t>
      </w:r>
      <w:r w:rsidR="00A741EF" w:rsidRPr="00434633">
        <w:rPr>
          <w:rFonts w:asciiTheme="majorHAnsi" w:hAnsiTheme="majorHAnsi"/>
          <w:sz w:val="18"/>
          <w:szCs w:val="18"/>
        </w:rPr>
        <w:t>which</w:t>
      </w:r>
      <w:r w:rsidRPr="00434633">
        <w:rPr>
          <w:rFonts w:asciiTheme="majorHAnsi" w:hAnsiTheme="majorHAnsi"/>
          <w:sz w:val="18"/>
          <w:szCs w:val="18"/>
        </w:rPr>
        <w:t xml:space="preserve"> are commonly used in industry may not be practical to apply in academic laboratory research settings. </w:t>
      </w:r>
    </w:p>
    <w:p w:rsidR="00434633" w:rsidRDefault="00434633" w:rsidP="004769F4">
      <w:pPr>
        <w:pStyle w:val="NoSpacing"/>
        <w:jc w:val="both"/>
        <w:rPr>
          <w:rFonts w:asciiTheme="majorHAnsi" w:hAnsiTheme="majorHAnsi"/>
          <w:sz w:val="18"/>
          <w:szCs w:val="18"/>
        </w:rPr>
      </w:pPr>
    </w:p>
    <w:p w:rsidR="00457594" w:rsidRPr="00434633" w:rsidRDefault="00F85F29" w:rsidP="004769F4">
      <w:pPr>
        <w:pStyle w:val="NoSpacing"/>
        <w:jc w:val="both"/>
        <w:rPr>
          <w:rFonts w:asciiTheme="majorHAnsi" w:hAnsiTheme="majorHAnsi"/>
          <w:sz w:val="18"/>
          <w:szCs w:val="18"/>
        </w:rPr>
      </w:pPr>
      <w:r w:rsidRPr="00434633">
        <w:rPr>
          <w:rFonts w:asciiTheme="majorHAnsi" w:hAnsiTheme="majorHAnsi"/>
          <w:sz w:val="18"/>
          <w:szCs w:val="18"/>
        </w:rPr>
        <w:t>T</w:t>
      </w:r>
      <w:r w:rsidR="00457594" w:rsidRPr="00434633">
        <w:rPr>
          <w:rFonts w:asciiTheme="majorHAnsi" w:hAnsiTheme="majorHAnsi"/>
          <w:sz w:val="18"/>
          <w:szCs w:val="18"/>
        </w:rPr>
        <w:t xml:space="preserve">he nature of research and training in academic institutions </w:t>
      </w:r>
      <w:r w:rsidR="00A741EF" w:rsidRPr="00434633">
        <w:rPr>
          <w:rFonts w:asciiTheme="majorHAnsi" w:hAnsiTheme="majorHAnsi"/>
          <w:sz w:val="18"/>
          <w:szCs w:val="18"/>
        </w:rPr>
        <w:t>dictates</w:t>
      </w:r>
      <w:r w:rsidR="00457594" w:rsidRPr="00434633">
        <w:rPr>
          <w:rFonts w:asciiTheme="majorHAnsi" w:hAnsiTheme="majorHAnsi"/>
          <w:sz w:val="18"/>
          <w:szCs w:val="18"/>
        </w:rPr>
        <w:t xml:space="preserve"> </w:t>
      </w:r>
      <w:r w:rsidRPr="00434633">
        <w:rPr>
          <w:rFonts w:asciiTheme="majorHAnsi" w:hAnsiTheme="majorHAnsi"/>
          <w:sz w:val="18"/>
          <w:szCs w:val="18"/>
        </w:rPr>
        <w:t xml:space="preserve">that </w:t>
      </w:r>
      <w:r w:rsidR="00457594" w:rsidRPr="00434633">
        <w:rPr>
          <w:rFonts w:asciiTheme="majorHAnsi" w:hAnsiTheme="majorHAnsi"/>
          <w:sz w:val="18"/>
          <w:szCs w:val="18"/>
        </w:rPr>
        <w:t xml:space="preserve">new students and employees with </w:t>
      </w:r>
      <w:r w:rsidR="00A741EF" w:rsidRPr="00434633">
        <w:rPr>
          <w:rFonts w:asciiTheme="majorHAnsi" w:hAnsiTheme="majorHAnsi"/>
          <w:sz w:val="18"/>
          <w:szCs w:val="18"/>
        </w:rPr>
        <w:t>various</w:t>
      </w:r>
      <w:r w:rsidR="00457594" w:rsidRPr="00434633">
        <w:rPr>
          <w:rFonts w:asciiTheme="majorHAnsi" w:hAnsiTheme="majorHAnsi"/>
          <w:sz w:val="18"/>
          <w:szCs w:val="18"/>
        </w:rPr>
        <w:t xml:space="preserve"> backgrounds and levels of training are regularly being introduced into the many diverse laboratory settings.   Undergraduate student researchers, graduate students and other laboratory personnel often have </w:t>
      </w:r>
      <w:r w:rsidRPr="00434633">
        <w:rPr>
          <w:rFonts w:asciiTheme="majorHAnsi" w:hAnsiTheme="majorHAnsi"/>
          <w:sz w:val="18"/>
          <w:szCs w:val="18"/>
        </w:rPr>
        <w:t>minimal</w:t>
      </w:r>
      <w:r w:rsidR="00457594" w:rsidRPr="00434633">
        <w:rPr>
          <w:rFonts w:asciiTheme="majorHAnsi" w:hAnsiTheme="majorHAnsi"/>
          <w:sz w:val="18"/>
          <w:szCs w:val="18"/>
        </w:rPr>
        <w:t xml:space="preserve"> formal safety training or</w:t>
      </w:r>
      <w:r w:rsidR="00A741EF" w:rsidRPr="00434633">
        <w:rPr>
          <w:rFonts w:asciiTheme="majorHAnsi" w:hAnsiTheme="majorHAnsi"/>
          <w:sz w:val="18"/>
          <w:szCs w:val="18"/>
        </w:rPr>
        <w:t xml:space="preserve"> are lacking</w:t>
      </w:r>
      <w:r w:rsidR="00457594" w:rsidRPr="00434633">
        <w:rPr>
          <w:rFonts w:asciiTheme="majorHAnsi" w:hAnsiTheme="majorHAnsi"/>
          <w:sz w:val="18"/>
          <w:szCs w:val="18"/>
        </w:rPr>
        <w:t xml:space="preserve"> the latest hazard information about such new technological developments. All of these factors make a simple adoption or application of standardized industrial best practices for working with NMs in laboratories difficult. </w:t>
      </w:r>
    </w:p>
    <w:p w:rsidR="004769F4" w:rsidRDefault="004769F4" w:rsidP="004769F4">
      <w:pPr>
        <w:pStyle w:val="Heading2"/>
      </w:pPr>
      <w:r>
        <w:t>Goals</w:t>
      </w:r>
    </w:p>
    <w:p w:rsidR="006F195B" w:rsidRPr="00434633" w:rsidRDefault="00457594" w:rsidP="004769F4">
      <w:pPr>
        <w:pStyle w:val="NoSpacing"/>
        <w:jc w:val="both"/>
        <w:rPr>
          <w:rFonts w:asciiTheme="majorHAnsi" w:hAnsiTheme="majorHAnsi"/>
          <w:sz w:val="18"/>
          <w:szCs w:val="18"/>
        </w:rPr>
      </w:pPr>
      <w:r w:rsidRPr="00787BAB">
        <w:rPr>
          <w:rFonts w:asciiTheme="majorHAnsi" w:hAnsiTheme="majorHAnsi"/>
          <w:sz w:val="20"/>
          <w:szCs w:val="20"/>
        </w:rPr>
        <w:t>T</w:t>
      </w:r>
      <w:r w:rsidRPr="00434633">
        <w:rPr>
          <w:rFonts w:asciiTheme="majorHAnsi" w:hAnsiTheme="majorHAnsi"/>
          <w:sz w:val="18"/>
          <w:szCs w:val="18"/>
        </w:rPr>
        <w:t xml:space="preserve">he goal of this project is to provide an easy to use tool kit for academic researchers to quickly identify safe handling practices based on whether the work they propose is in a low, moderate, or high potential exposure category. The exposure categories and controls were determined from a review and analysis of many related nanomaterial health and safety guidance documents. </w:t>
      </w:r>
    </w:p>
    <w:p w:rsidR="006F195B" w:rsidRDefault="00434633" w:rsidP="006F195B">
      <w:pPr>
        <w:pStyle w:val="Heading2"/>
      </w:pPr>
      <w:r>
        <w:lastRenderedPageBreak/>
        <w:t>Methods</w:t>
      </w:r>
    </w:p>
    <w:p w:rsidR="00457594" w:rsidRPr="00AE2C18" w:rsidRDefault="00457594" w:rsidP="004769F4">
      <w:pPr>
        <w:pStyle w:val="NoSpacing"/>
        <w:jc w:val="both"/>
        <w:rPr>
          <w:rFonts w:asciiTheme="majorHAnsi" w:hAnsiTheme="majorHAnsi"/>
          <w:sz w:val="17"/>
          <w:szCs w:val="17"/>
        </w:rPr>
      </w:pPr>
      <w:r w:rsidRPr="00AE2C18">
        <w:rPr>
          <w:rFonts w:asciiTheme="majorHAnsi" w:hAnsiTheme="majorHAnsi"/>
          <w:sz w:val="17"/>
          <w:szCs w:val="17"/>
        </w:rPr>
        <w:t xml:space="preserve">The analysis of the proposed recommendations included summarizing all the relevant recommendations from the various guidance documents into one matrix, conducting a literature search to see if the recommended practices were appropriately validated, and having a group of experienced environmental health and safety professionals from  various California universities use their professional judgment and the research literature provided to rank the applicability of each recommendation as well as rate each recommendation in terms of the need for further research.  </w:t>
      </w:r>
    </w:p>
    <w:p w:rsidR="00457594" w:rsidRPr="00AE2C18" w:rsidRDefault="00457594" w:rsidP="004769F4">
      <w:pPr>
        <w:pStyle w:val="NoSpacing"/>
        <w:jc w:val="both"/>
        <w:rPr>
          <w:rFonts w:asciiTheme="majorHAnsi" w:hAnsiTheme="majorHAnsi"/>
          <w:sz w:val="10"/>
          <w:szCs w:val="10"/>
        </w:rPr>
      </w:pPr>
    </w:p>
    <w:p w:rsidR="00457594" w:rsidRPr="00AE2C18" w:rsidRDefault="00457594" w:rsidP="004769F4">
      <w:pPr>
        <w:pStyle w:val="NoSpacing"/>
        <w:jc w:val="both"/>
        <w:rPr>
          <w:rFonts w:asciiTheme="majorHAnsi" w:hAnsiTheme="majorHAnsi"/>
          <w:sz w:val="17"/>
          <w:szCs w:val="17"/>
        </w:rPr>
      </w:pPr>
      <w:r w:rsidRPr="00AE2C18">
        <w:rPr>
          <w:rFonts w:asciiTheme="majorHAnsi" w:hAnsiTheme="majorHAnsi"/>
          <w:sz w:val="17"/>
          <w:szCs w:val="17"/>
        </w:rPr>
        <w:t xml:space="preserve">The working group summarized </w:t>
      </w:r>
      <w:hyperlink r:id="rId11" w:history="1">
        <w:r w:rsidR="00F85F29" w:rsidRPr="00AE2C18">
          <w:rPr>
            <w:rStyle w:val="Hyperlink"/>
            <w:rFonts w:asciiTheme="majorHAnsi" w:hAnsiTheme="majorHAnsi"/>
            <w:sz w:val="17"/>
            <w:szCs w:val="17"/>
          </w:rPr>
          <w:t>documents</w:t>
        </w:r>
      </w:hyperlink>
      <w:r w:rsidR="00F85F29" w:rsidRPr="00AE2C18">
        <w:rPr>
          <w:rFonts w:asciiTheme="majorHAnsi" w:hAnsiTheme="majorHAnsi"/>
          <w:sz w:val="17"/>
          <w:szCs w:val="17"/>
        </w:rPr>
        <w:t xml:space="preserve"> from </w:t>
      </w:r>
      <w:r w:rsidRPr="00AE2C18">
        <w:rPr>
          <w:rFonts w:asciiTheme="majorHAnsi" w:hAnsiTheme="majorHAnsi"/>
          <w:sz w:val="17"/>
          <w:szCs w:val="17"/>
        </w:rPr>
        <w:t>19 academic institution</w:t>
      </w:r>
      <w:r w:rsidR="00022952">
        <w:rPr>
          <w:rFonts w:asciiTheme="majorHAnsi" w:hAnsiTheme="majorHAnsi"/>
          <w:sz w:val="17"/>
          <w:szCs w:val="17"/>
        </w:rPr>
        <w:t>s</w:t>
      </w:r>
      <w:r w:rsidRPr="00AE2C18">
        <w:rPr>
          <w:rFonts w:asciiTheme="majorHAnsi" w:hAnsiTheme="majorHAnsi"/>
          <w:sz w:val="17"/>
          <w:szCs w:val="17"/>
        </w:rPr>
        <w:t xml:space="preserve">, 14 government </w:t>
      </w:r>
      <w:r w:rsidR="00F85F29" w:rsidRPr="00AE2C18">
        <w:rPr>
          <w:rFonts w:asciiTheme="majorHAnsi" w:hAnsiTheme="majorHAnsi"/>
          <w:sz w:val="17"/>
          <w:szCs w:val="17"/>
        </w:rPr>
        <w:t>agencies and four</w:t>
      </w:r>
      <w:r w:rsidRPr="00AE2C18">
        <w:rPr>
          <w:rFonts w:asciiTheme="majorHAnsi" w:hAnsiTheme="majorHAnsi"/>
          <w:sz w:val="17"/>
          <w:szCs w:val="17"/>
        </w:rPr>
        <w:t xml:space="preserve"> </w:t>
      </w:r>
      <w:r w:rsidR="00F85F29" w:rsidRPr="00AE2C18">
        <w:rPr>
          <w:rFonts w:asciiTheme="majorHAnsi" w:hAnsiTheme="majorHAnsi"/>
          <w:sz w:val="17"/>
          <w:szCs w:val="17"/>
        </w:rPr>
        <w:t>industrial sources</w:t>
      </w:r>
      <w:r w:rsidRPr="00AE2C18">
        <w:rPr>
          <w:rFonts w:asciiTheme="majorHAnsi" w:hAnsiTheme="majorHAnsi"/>
          <w:sz w:val="17"/>
          <w:szCs w:val="17"/>
        </w:rPr>
        <w:t xml:space="preserve">. This project was a collaborative effort by the </w:t>
      </w:r>
      <w:r w:rsidR="00434633" w:rsidRPr="00AE2C18">
        <w:rPr>
          <w:rFonts w:asciiTheme="majorHAnsi" w:hAnsiTheme="majorHAnsi"/>
          <w:sz w:val="17"/>
          <w:szCs w:val="17"/>
        </w:rPr>
        <w:t xml:space="preserve">California </w:t>
      </w:r>
      <w:proofErr w:type="spellStart"/>
      <w:r w:rsidR="00434633" w:rsidRPr="00AE2C18">
        <w:rPr>
          <w:rFonts w:asciiTheme="majorHAnsi" w:hAnsiTheme="majorHAnsi"/>
          <w:sz w:val="17"/>
          <w:szCs w:val="17"/>
        </w:rPr>
        <w:t>Nanosafety</w:t>
      </w:r>
      <w:proofErr w:type="spellEnd"/>
      <w:r w:rsidR="00434633" w:rsidRPr="00AE2C18">
        <w:rPr>
          <w:rFonts w:asciiTheme="majorHAnsi" w:hAnsiTheme="majorHAnsi"/>
          <w:sz w:val="17"/>
          <w:szCs w:val="17"/>
        </w:rPr>
        <w:t xml:space="preserve"> Consortium of Higher Education</w:t>
      </w:r>
      <w:r w:rsidRPr="00AE2C18">
        <w:rPr>
          <w:rFonts w:asciiTheme="majorHAnsi" w:hAnsiTheme="majorHAnsi"/>
          <w:sz w:val="17"/>
          <w:szCs w:val="17"/>
        </w:rPr>
        <w:t>. The group included representatives from:</w:t>
      </w:r>
    </w:p>
    <w:p w:rsidR="000410CC" w:rsidRPr="00861212" w:rsidRDefault="000410CC" w:rsidP="004769F4">
      <w:pPr>
        <w:pStyle w:val="NoSpacing"/>
        <w:jc w:val="both"/>
        <w:rPr>
          <w:sz w:val="10"/>
          <w:szCs w:val="10"/>
        </w:rPr>
      </w:pPr>
    </w:p>
    <w:p w:rsidR="00457594" w:rsidRPr="00AE2C18" w:rsidRDefault="00457594" w:rsidP="004769F4">
      <w:pPr>
        <w:pStyle w:val="NoSpacing"/>
        <w:ind w:left="360"/>
        <w:jc w:val="both"/>
        <w:rPr>
          <w:rStyle w:val="IntenseEmphasis"/>
          <w:rFonts w:cstheme="minorHAnsi"/>
          <w:i w:val="0"/>
          <w:color w:val="002060"/>
        </w:rPr>
      </w:pPr>
      <w:r w:rsidRPr="00AE2C18">
        <w:rPr>
          <w:rStyle w:val="IntenseEmphasis"/>
          <w:rFonts w:cstheme="minorHAnsi"/>
          <w:i w:val="0"/>
          <w:color w:val="002060"/>
        </w:rPr>
        <w:t xml:space="preserve">Government Agencies </w:t>
      </w:r>
    </w:p>
    <w:p w:rsidR="00457594" w:rsidRPr="00434633" w:rsidRDefault="00457594" w:rsidP="004769F4">
      <w:pPr>
        <w:pStyle w:val="NoSpacing"/>
        <w:ind w:left="360"/>
        <w:jc w:val="both"/>
        <w:rPr>
          <w:rFonts w:cstheme="minorHAnsi"/>
          <w:sz w:val="16"/>
          <w:szCs w:val="16"/>
        </w:rPr>
      </w:pPr>
      <w:r w:rsidRPr="00434633">
        <w:rPr>
          <w:rFonts w:cstheme="minorHAnsi"/>
          <w:sz w:val="16"/>
          <w:szCs w:val="16"/>
        </w:rPr>
        <w:t>National Institute of Occupational Safety and Health (NIOSH)</w:t>
      </w:r>
    </w:p>
    <w:p w:rsidR="004769F4" w:rsidRPr="00434633" w:rsidRDefault="004769F4" w:rsidP="004769F4">
      <w:pPr>
        <w:pStyle w:val="NoSpacing"/>
        <w:ind w:left="360"/>
        <w:jc w:val="both"/>
        <w:rPr>
          <w:rFonts w:cstheme="minorHAnsi"/>
          <w:sz w:val="16"/>
          <w:szCs w:val="16"/>
        </w:rPr>
      </w:pPr>
      <w:r w:rsidRPr="00434633">
        <w:rPr>
          <w:rFonts w:cstheme="minorHAnsi"/>
          <w:sz w:val="16"/>
          <w:szCs w:val="16"/>
        </w:rPr>
        <w:t>Department of Toxic Substances Control (DTSC)</w:t>
      </w:r>
    </w:p>
    <w:p w:rsidR="000410CC" w:rsidRPr="00AE2C18" w:rsidRDefault="000410CC" w:rsidP="004769F4">
      <w:pPr>
        <w:pStyle w:val="NoSpacing"/>
        <w:ind w:left="360"/>
        <w:jc w:val="both"/>
        <w:rPr>
          <w:rFonts w:cstheme="minorHAnsi"/>
          <w:sz w:val="10"/>
          <w:szCs w:val="10"/>
        </w:rPr>
      </w:pPr>
    </w:p>
    <w:p w:rsidR="00457594" w:rsidRPr="00787BAB" w:rsidRDefault="00457594" w:rsidP="004769F4">
      <w:pPr>
        <w:pStyle w:val="NoSpacing"/>
        <w:ind w:left="360"/>
        <w:jc w:val="both"/>
        <w:rPr>
          <w:rStyle w:val="IntenseEmphasis"/>
          <w:rFonts w:cstheme="minorHAnsi"/>
          <w:i w:val="0"/>
          <w:color w:val="002060"/>
        </w:rPr>
      </w:pPr>
      <w:r w:rsidRPr="00787BAB">
        <w:rPr>
          <w:rStyle w:val="IntenseEmphasis"/>
          <w:rFonts w:cstheme="minorHAnsi"/>
          <w:i w:val="0"/>
          <w:color w:val="002060"/>
        </w:rPr>
        <w:t xml:space="preserve">University Environmental Health and Safety Professionals (EH&amp;S) </w:t>
      </w:r>
    </w:p>
    <w:p w:rsidR="000410CC" w:rsidRPr="00434633" w:rsidRDefault="00457594" w:rsidP="004769F4">
      <w:pPr>
        <w:pStyle w:val="NoSpacing"/>
        <w:ind w:left="360"/>
        <w:jc w:val="both"/>
        <w:rPr>
          <w:rFonts w:cstheme="minorHAnsi"/>
          <w:sz w:val="16"/>
          <w:szCs w:val="16"/>
        </w:rPr>
      </w:pPr>
      <w:r w:rsidRPr="00434633">
        <w:rPr>
          <w:rFonts w:cstheme="minorHAnsi"/>
          <w:sz w:val="16"/>
          <w:szCs w:val="16"/>
        </w:rPr>
        <w:t>University of California</w:t>
      </w:r>
      <w:r w:rsidR="000410CC" w:rsidRPr="00434633">
        <w:rPr>
          <w:rFonts w:cstheme="minorHAnsi"/>
          <w:sz w:val="16"/>
          <w:szCs w:val="16"/>
        </w:rPr>
        <w:t xml:space="preserve"> Los Angeles (UCLA)</w:t>
      </w:r>
    </w:p>
    <w:p w:rsidR="000410CC" w:rsidRPr="00434633" w:rsidRDefault="000410CC" w:rsidP="004769F4">
      <w:pPr>
        <w:pStyle w:val="NoSpacing"/>
        <w:ind w:left="360"/>
        <w:jc w:val="both"/>
        <w:rPr>
          <w:rFonts w:cstheme="minorHAnsi"/>
          <w:sz w:val="16"/>
          <w:szCs w:val="16"/>
        </w:rPr>
      </w:pPr>
      <w:r w:rsidRPr="00434633">
        <w:rPr>
          <w:rFonts w:cstheme="minorHAnsi"/>
          <w:sz w:val="16"/>
          <w:szCs w:val="16"/>
        </w:rPr>
        <w:t>U</w:t>
      </w:r>
      <w:r w:rsidR="00457594" w:rsidRPr="00434633">
        <w:rPr>
          <w:rFonts w:cstheme="minorHAnsi"/>
          <w:sz w:val="16"/>
          <w:szCs w:val="16"/>
        </w:rPr>
        <w:t>nivers</w:t>
      </w:r>
      <w:r w:rsidRPr="00434633">
        <w:rPr>
          <w:rFonts w:cstheme="minorHAnsi"/>
          <w:sz w:val="16"/>
          <w:szCs w:val="16"/>
        </w:rPr>
        <w:t>ity of California Irvine (UCI)</w:t>
      </w:r>
    </w:p>
    <w:p w:rsidR="000410CC" w:rsidRPr="00434633" w:rsidRDefault="000410CC" w:rsidP="004769F4">
      <w:pPr>
        <w:pStyle w:val="NoSpacing"/>
        <w:ind w:left="360"/>
        <w:jc w:val="both"/>
        <w:rPr>
          <w:rFonts w:cstheme="minorHAnsi"/>
          <w:sz w:val="16"/>
          <w:szCs w:val="16"/>
        </w:rPr>
      </w:pPr>
      <w:r w:rsidRPr="00434633">
        <w:rPr>
          <w:rFonts w:cstheme="minorHAnsi"/>
          <w:sz w:val="16"/>
          <w:szCs w:val="16"/>
        </w:rPr>
        <w:t>University of California Riverside (UCR)</w:t>
      </w:r>
    </w:p>
    <w:p w:rsidR="000410CC" w:rsidRPr="00434633" w:rsidRDefault="00457594" w:rsidP="004769F4">
      <w:pPr>
        <w:pStyle w:val="NoSpacing"/>
        <w:ind w:left="360"/>
        <w:jc w:val="both"/>
        <w:rPr>
          <w:rFonts w:cstheme="minorHAnsi"/>
          <w:sz w:val="16"/>
          <w:szCs w:val="16"/>
        </w:rPr>
      </w:pPr>
      <w:r w:rsidRPr="00434633">
        <w:rPr>
          <w:rFonts w:cstheme="minorHAnsi"/>
          <w:sz w:val="16"/>
          <w:szCs w:val="16"/>
        </w:rPr>
        <w:t>Univers</w:t>
      </w:r>
      <w:r w:rsidR="000410CC" w:rsidRPr="00434633">
        <w:rPr>
          <w:rFonts w:cstheme="minorHAnsi"/>
          <w:sz w:val="16"/>
          <w:szCs w:val="16"/>
        </w:rPr>
        <w:t xml:space="preserve">ity of California (UC) </w:t>
      </w:r>
      <w:r w:rsidR="00B55B72" w:rsidRPr="00434633">
        <w:rPr>
          <w:rFonts w:cstheme="minorHAnsi"/>
          <w:sz w:val="16"/>
          <w:szCs w:val="16"/>
        </w:rPr>
        <w:t>Office of the President</w:t>
      </w:r>
    </w:p>
    <w:p w:rsidR="000410CC" w:rsidRPr="00434633" w:rsidRDefault="00457594" w:rsidP="004769F4">
      <w:pPr>
        <w:pStyle w:val="NoSpacing"/>
        <w:ind w:left="360"/>
        <w:jc w:val="both"/>
        <w:rPr>
          <w:rFonts w:cstheme="minorHAnsi"/>
          <w:sz w:val="16"/>
          <w:szCs w:val="16"/>
        </w:rPr>
      </w:pPr>
      <w:r w:rsidRPr="00434633">
        <w:rPr>
          <w:rFonts w:cstheme="minorHAnsi"/>
          <w:sz w:val="16"/>
          <w:szCs w:val="16"/>
        </w:rPr>
        <w:t>Universit</w:t>
      </w:r>
      <w:r w:rsidR="000410CC" w:rsidRPr="00434633">
        <w:rPr>
          <w:rFonts w:cstheme="minorHAnsi"/>
          <w:sz w:val="16"/>
          <w:szCs w:val="16"/>
        </w:rPr>
        <w:t>y of Southern California (USC)</w:t>
      </w:r>
    </w:p>
    <w:p w:rsidR="000410CC" w:rsidRPr="00434633" w:rsidRDefault="000410CC" w:rsidP="004769F4">
      <w:pPr>
        <w:pStyle w:val="NoSpacing"/>
        <w:ind w:left="360"/>
        <w:jc w:val="both"/>
        <w:rPr>
          <w:rFonts w:cstheme="minorHAnsi"/>
          <w:sz w:val="16"/>
          <w:szCs w:val="16"/>
        </w:rPr>
      </w:pPr>
      <w:r w:rsidRPr="00434633">
        <w:rPr>
          <w:rFonts w:cstheme="minorHAnsi"/>
          <w:sz w:val="16"/>
          <w:szCs w:val="16"/>
        </w:rPr>
        <w:t>Stanford University</w:t>
      </w:r>
    </w:p>
    <w:p w:rsidR="000410CC" w:rsidRPr="00434633" w:rsidRDefault="00457594" w:rsidP="004769F4">
      <w:pPr>
        <w:pStyle w:val="NoSpacing"/>
        <w:ind w:left="360"/>
        <w:jc w:val="both"/>
        <w:rPr>
          <w:rFonts w:cstheme="minorHAnsi"/>
          <w:sz w:val="16"/>
          <w:szCs w:val="16"/>
        </w:rPr>
      </w:pPr>
      <w:r w:rsidRPr="00434633">
        <w:rPr>
          <w:rFonts w:cstheme="minorHAnsi"/>
          <w:sz w:val="16"/>
          <w:szCs w:val="16"/>
        </w:rPr>
        <w:t>California Institute of Technology</w:t>
      </w:r>
    </w:p>
    <w:p w:rsidR="00457594" w:rsidRPr="00434633" w:rsidRDefault="00457594" w:rsidP="004769F4">
      <w:pPr>
        <w:pStyle w:val="NoSpacing"/>
        <w:ind w:left="360"/>
        <w:jc w:val="both"/>
        <w:rPr>
          <w:rFonts w:cstheme="minorHAnsi"/>
          <w:sz w:val="16"/>
          <w:szCs w:val="16"/>
        </w:rPr>
      </w:pPr>
      <w:r w:rsidRPr="00434633">
        <w:rPr>
          <w:rFonts w:cstheme="minorHAnsi"/>
          <w:sz w:val="16"/>
          <w:szCs w:val="16"/>
        </w:rPr>
        <w:t>Claremont University Consortium</w:t>
      </w:r>
    </w:p>
    <w:p w:rsidR="000410CC" w:rsidRPr="00AE2C18" w:rsidRDefault="000410CC" w:rsidP="004769F4">
      <w:pPr>
        <w:pStyle w:val="NoSpacing"/>
        <w:ind w:left="360"/>
        <w:jc w:val="both"/>
        <w:rPr>
          <w:rFonts w:cstheme="minorHAnsi"/>
          <w:sz w:val="10"/>
          <w:szCs w:val="10"/>
        </w:rPr>
      </w:pPr>
    </w:p>
    <w:p w:rsidR="00AE2C18" w:rsidRDefault="00D656FB" w:rsidP="00AE2C18">
      <w:pPr>
        <w:pStyle w:val="NoSpacing"/>
        <w:jc w:val="both"/>
        <w:rPr>
          <w:rFonts w:asciiTheme="majorHAnsi" w:hAnsiTheme="majorHAnsi"/>
          <w:sz w:val="17"/>
          <w:szCs w:val="17"/>
        </w:rPr>
      </w:pPr>
      <w:r w:rsidRPr="00AE2C18">
        <w:rPr>
          <w:noProof/>
          <w:sz w:val="17"/>
          <w:szCs w:val="17"/>
          <w:highlight w:val="yellow"/>
          <w:lang w:eastAsia="en-US"/>
        </w:rPr>
        <mc:AlternateContent>
          <mc:Choice Requires="wps">
            <w:drawing>
              <wp:anchor distT="0" distB="0" distL="114300" distR="114300" simplePos="0" relativeHeight="251697152" behindDoc="0" locked="0" layoutInCell="0" allowOverlap="1" wp14:anchorId="3DAF8B5C" wp14:editId="12822F87">
                <wp:simplePos x="0" y="0"/>
                <wp:positionH relativeFrom="rightMargin">
                  <wp:posOffset>-407899</wp:posOffset>
                </wp:positionH>
                <wp:positionV relativeFrom="bottomMargin">
                  <wp:posOffset>-3175</wp:posOffset>
                </wp:positionV>
                <wp:extent cx="397078" cy="321869"/>
                <wp:effectExtent l="0" t="0" r="22225" b="2159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78" cy="321869"/>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5" style="position:absolute;left:0;text-align:left;margin-left:-32.1pt;margin-top:-.25pt;width:31.25pt;height:25.3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" o:allowincell="f" adj="14135" strokecolor="gray" strokeweight=".25pt">
                <v:textbox>
                  <w:txbxContent>
                    <w:p w:rsidR="00A51FD6" w:rsidRPr="00D656FB" w:rsidRDefault="00A51FD6" w:rsidP="00D656FB">
                      <w:pPr>
                        <w:jc w:val="center"/>
                        <w:rPr>
                          <w:sz w:val="16"/>
                        </w:rPr>
                      </w:pPr>
                      <w:r>
                        <w:rPr>
                          <w:sz w:val="16"/>
                        </w:rPr>
                        <w:t>3</w:t>
                      </w:r>
                    </w:p>
                  </w:txbxContent>
                </v:textbox>
                <w10:wrap anchorx="margin" anchory="margin"/>
              </v:shape>
            </w:pict>
          </mc:Fallback>
        </mc:AlternateContent>
      </w:r>
      <w:r w:rsidR="00AE2C18" w:rsidRPr="00AE2C18">
        <w:rPr>
          <w:rFonts w:asciiTheme="majorHAnsi" w:hAnsiTheme="majorHAnsi"/>
          <w:sz w:val="17"/>
          <w:szCs w:val="17"/>
        </w:rPr>
        <w:t>In addition, the project involved professor(s) and graduate students from the University of California Los Angeles (UCLA) and University of California Santa Barbara (UCS</w:t>
      </w:r>
      <w:r w:rsidR="00AE2C18">
        <w:rPr>
          <w:rFonts w:asciiTheme="majorHAnsi" w:hAnsiTheme="majorHAnsi"/>
          <w:sz w:val="17"/>
          <w:szCs w:val="17"/>
        </w:rPr>
        <w:t>B).</w:t>
      </w:r>
    </w:p>
    <w:p w:rsidR="00AE2C18" w:rsidRPr="00AE2C18" w:rsidRDefault="00AE2C18" w:rsidP="00AE2C18">
      <w:pPr>
        <w:pStyle w:val="NoSpacing"/>
        <w:jc w:val="both"/>
        <w:rPr>
          <w:rFonts w:asciiTheme="majorHAnsi" w:hAnsiTheme="majorHAnsi"/>
          <w:sz w:val="10"/>
          <w:szCs w:val="10"/>
        </w:rPr>
      </w:pPr>
    </w:p>
    <w:p w:rsidR="00457594" w:rsidRPr="00AE2C18" w:rsidRDefault="00457594" w:rsidP="00AE2C18">
      <w:pPr>
        <w:pStyle w:val="NoSpacing"/>
        <w:jc w:val="both"/>
        <w:rPr>
          <w:rFonts w:asciiTheme="majorHAnsi" w:hAnsiTheme="majorHAnsi"/>
          <w:sz w:val="17"/>
          <w:szCs w:val="17"/>
        </w:rPr>
      </w:pPr>
      <w:r w:rsidRPr="00AE2C18">
        <w:rPr>
          <w:rFonts w:asciiTheme="majorHAnsi" w:hAnsiTheme="majorHAnsi"/>
          <w:sz w:val="17"/>
          <w:szCs w:val="17"/>
        </w:rPr>
        <w:t xml:space="preserve">Through this process we identified existing safety concerns of health and safety professionals and uncovered shortcomings in the current guidance documents, while recommending guidance that is most appropriate and validated by peer reviewed research for application to the research laboratory setting. A practical and easy to use tool kit was developed to help academic researchers to quickly identify proposed laboratory research work with nanomaterials as a low, medium, or high-risk activity and then identify appropriate control measures. Also included are sections with general information about engineered nanomaterials, spill cleanup and waste management. </w:t>
      </w:r>
    </w:p>
    <w:p w:rsidR="00434633" w:rsidRPr="00AE2C18" w:rsidRDefault="00434633" w:rsidP="00787BAB">
      <w:pPr>
        <w:pStyle w:val="NoSpacing"/>
        <w:tabs>
          <w:tab w:val="left" w:pos="1083"/>
        </w:tabs>
        <w:jc w:val="both"/>
        <w:rPr>
          <w:rFonts w:asciiTheme="majorHAnsi" w:hAnsiTheme="majorHAnsi"/>
          <w:sz w:val="10"/>
          <w:szCs w:val="10"/>
        </w:rPr>
      </w:pPr>
    </w:p>
    <w:p w:rsidR="005B505E" w:rsidRPr="00AE2C18" w:rsidRDefault="00457594" w:rsidP="004769F4">
      <w:pPr>
        <w:pStyle w:val="NoSpacing"/>
        <w:jc w:val="both"/>
        <w:rPr>
          <w:rFonts w:asciiTheme="majorHAnsi" w:hAnsiTheme="majorHAnsi"/>
          <w:sz w:val="17"/>
          <w:szCs w:val="17"/>
        </w:rPr>
      </w:pPr>
      <w:r w:rsidRPr="00AE2C18">
        <w:rPr>
          <w:rFonts w:asciiTheme="majorHAnsi" w:hAnsiTheme="majorHAnsi"/>
          <w:sz w:val="17"/>
          <w:szCs w:val="17"/>
        </w:rPr>
        <w:t xml:space="preserve">The user of this tool kit is advised that this document provides a best practice guideline to approaching and understanding how to work safely with engineered nanomaterials in the laboratory.  Ultimately, it is the responsibility of the faculty member, the principal investigator, or the laboratory supervisor who is directing such work in the laboratory to provide for the safe conduct of all individuals conducting research in their laboratories. If applied diligently and appropriately, these guidelines will help provide for </w:t>
      </w:r>
      <w:r w:rsidR="007E33BD" w:rsidRPr="00AE2C18">
        <w:rPr>
          <w:rFonts w:asciiTheme="majorHAnsi" w:hAnsiTheme="majorHAnsi"/>
          <w:sz w:val="17"/>
          <w:szCs w:val="17"/>
        </w:rPr>
        <w:t xml:space="preserve">the </w:t>
      </w:r>
      <w:r w:rsidRPr="00AE2C18">
        <w:rPr>
          <w:rFonts w:asciiTheme="majorHAnsi" w:hAnsiTheme="majorHAnsi"/>
          <w:sz w:val="17"/>
          <w:szCs w:val="17"/>
        </w:rPr>
        <w:t>safety and health of laboratory personnel conducting research using engineered nanomaterials.</w:t>
      </w:r>
    </w:p>
    <w:p w:rsidR="004769F4" w:rsidRDefault="004769F4" w:rsidP="004769F4">
      <w:pPr>
        <w:pStyle w:val="NoSpacing"/>
        <w:jc w:val="both"/>
        <w:rPr>
          <w:sz w:val="20"/>
          <w:szCs w:val="20"/>
        </w:rPr>
        <w:sectPr w:rsidR="004769F4" w:rsidSect="004769F4">
          <w:type w:val="continuous"/>
          <w:pgSz w:w="12240" w:h="15840"/>
          <w:pgMar w:top="720" w:right="720" w:bottom="720" w:left="1152" w:header="720" w:footer="720" w:gutter="0"/>
          <w:pgNumType w:start="0"/>
          <w:cols w:num="2" w:space="720"/>
          <w:titlePg/>
          <w:docGrid w:linePitch="360"/>
        </w:sectPr>
      </w:pPr>
    </w:p>
    <w:p w:rsidR="005B505E" w:rsidRDefault="005B505E" w:rsidP="005B505E">
      <w:pPr>
        <w:pStyle w:val="Title"/>
      </w:pPr>
      <w:r>
        <w:lastRenderedPageBreak/>
        <w:t xml:space="preserve">Using the </w:t>
      </w:r>
      <w:proofErr w:type="spellStart"/>
      <w:r>
        <w:t>Nanotoolkit</w:t>
      </w:r>
      <w:proofErr w:type="spellEnd"/>
    </w:p>
    <w:p w:rsidR="002545B8" w:rsidRDefault="002545B8" w:rsidP="005B505E">
      <w:pPr>
        <w:pStyle w:val="Heading2"/>
        <w:sectPr w:rsidR="002545B8" w:rsidSect="004769F4">
          <w:type w:val="continuous"/>
          <w:pgSz w:w="12240" w:h="15840"/>
          <w:pgMar w:top="720" w:right="720" w:bottom="720" w:left="1152" w:header="720" w:footer="720" w:gutter="0"/>
          <w:pgNumType w:start="0"/>
          <w:cols w:space="720"/>
          <w:titlePg/>
          <w:docGrid w:linePitch="360"/>
        </w:sectPr>
      </w:pPr>
    </w:p>
    <w:p w:rsidR="005B505E" w:rsidRPr="00787BAB" w:rsidRDefault="005B505E" w:rsidP="005B505E">
      <w:pPr>
        <w:pStyle w:val="Heading2"/>
      </w:pPr>
      <w:r w:rsidRPr="00787BAB">
        <w:lastRenderedPageBreak/>
        <w:t xml:space="preserve">What is the </w:t>
      </w:r>
      <w:proofErr w:type="spellStart"/>
      <w:r w:rsidRPr="00787BAB">
        <w:t>Nanotoolkit</w:t>
      </w:r>
      <w:proofErr w:type="spellEnd"/>
      <w:r w:rsidRPr="00787BAB">
        <w:t>?</w:t>
      </w:r>
    </w:p>
    <w:p w:rsidR="005B505E" w:rsidRPr="00787BAB" w:rsidRDefault="005B505E" w:rsidP="002545B8">
      <w:pPr>
        <w:pStyle w:val="NoSpacing"/>
        <w:jc w:val="both"/>
        <w:rPr>
          <w:rFonts w:asciiTheme="majorHAnsi" w:hAnsiTheme="majorHAnsi"/>
          <w:sz w:val="20"/>
          <w:szCs w:val="20"/>
        </w:rPr>
      </w:pPr>
      <w:r w:rsidRPr="00787BAB">
        <w:rPr>
          <w:rFonts w:asciiTheme="majorHAnsi" w:hAnsiTheme="majorHAnsi"/>
          <w:sz w:val="20"/>
          <w:szCs w:val="20"/>
        </w:rPr>
        <w:t xml:space="preserve">The </w:t>
      </w:r>
      <w:proofErr w:type="spellStart"/>
      <w:r w:rsidRPr="00787BAB">
        <w:rPr>
          <w:rFonts w:asciiTheme="majorHAnsi" w:hAnsiTheme="majorHAnsi"/>
          <w:sz w:val="20"/>
          <w:szCs w:val="20"/>
        </w:rPr>
        <w:t>Nanotoolkit</w:t>
      </w:r>
      <w:proofErr w:type="spellEnd"/>
      <w:r w:rsidRPr="00787BAB">
        <w:rPr>
          <w:rFonts w:asciiTheme="majorHAnsi" w:hAnsiTheme="majorHAnsi"/>
          <w:sz w:val="20"/>
          <w:szCs w:val="20"/>
        </w:rPr>
        <w:t xml:space="preserve"> is an easy to use guide for academic researchers to quickly identify safe handling practices when working with Engineered Nanomaterials (ENMs) based on a low, moderate, or high potential exposure category as described in this document.</w:t>
      </w:r>
    </w:p>
    <w:p w:rsidR="00057387" w:rsidRPr="00787BAB" w:rsidRDefault="00057387" w:rsidP="002545B8">
      <w:pPr>
        <w:pStyle w:val="NoSpacing"/>
        <w:jc w:val="both"/>
        <w:rPr>
          <w:rFonts w:asciiTheme="majorHAnsi" w:hAnsiTheme="majorHAnsi"/>
          <w:sz w:val="20"/>
          <w:szCs w:val="20"/>
        </w:rPr>
      </w:pPr>
    </w:p>
    <w:p w:rsidR="002545B8" w:rsidRPr="00787BAB" w:rsidRDefault="002545B8" w:rsidP="005B505E">
      <w:pPr>
        <w:pStyle w:val="NoSpacing"/>
        <w:ind w:left="720"/>
        <w:jc w:val="both"/>
        <w:rPr>
          <w:rFonts w:asciiTheme="majorHAnsi" w:hAnsiTheme="majorHAnsi"/>
          <w:sz w:val="20"/>
          <w:szCs w:val="20"/>
        </w:rPr>
      </w:pPr>
    </w:p>
    <w:p w:rsidR="002545B8" w:rsidRPr="00787BAB" w:rsidRDefault="002545B8" w:rsidP="005B505E">
      <w:pPr>
        <w:pStyle w:val="NoSpacing"/>
        <w:ind w:left="720"/>
        <w:jc w:val="both"/>
        <w:rPr>
          <w:rFonts w:asciiTheme="majorHAnsi" w:hAnsiTheme="majorHAnsi"/>
          <w:sz w:val="20"/>
          <w:szCs w:val="20"/>
        </w:rPr>
      </w:pPr>
    </w:p>
    <w:p w:rsidR="002545B8" w:rsidRPr="00787BAB" w:rsidRDefault="002545B8" w:rsidP="005B505E">
      <w:pPr>
        <w:pStyle w:val="NoSpacing"/>
        <w:ind w:left="720"/>
        <w:jc w:val="both"/>
        <w:rPr>
          <w:rFonts w:asciiTheme="majorHAnsi" w:hAnsiTheme="majorHAnsi"/>
          <w:sz w:val="20"/>
          <w:szCs w:val="20"/>
        </w:rPr>
      </w:pPr>
    </w:p>
    <w:p w:rsidR="002545B8" w:rsidRPr="00787BAB" w:rsidRDefault="00057387" w:rsidP="005B505E">
      <w:pPr>
        <w:pStyle w:val="NoSpacing"/>
        <w:ind w:left="720"/>
        <w:jc w:val="both"/>
        <w:rPr>
          <w:rFonts w:asciiTheme="majorHAnsi" w:hAnsiTheme="majorHAnsi"/>
          <w:sz w:val="20"/>
          <w:szCs w:val="20"/>
        </w:rPr>
      </w:pPr>
      <w:r w:rsidRPr="00787BAB">
        <w:rPr>
          <w:rFonts w:asciiTheme="majorHAnsi" w:hAnsiTheme="majorHAnsi" w:cs="Arial"/>
          <w:noProof/>
          <w:sz w:val="20"/>
          <w:szCs w:val="20"/>
          <w:lang w:eastAsia="en-US"/>
        </w:rPr>
        <w:drawing>
          <wp:anchor distT="0" distB="0" distL="114300" distR="114300" simplePos="0" relativeHeight="251671552" behindDoc="1" locked="0" layoutInCell="1" allowOverlap="1" wp14:anchorId="2765FF1F" wp14:editId="0EF92121">
            <wp:simplePos x="0" y="0"/>
            <wp:positionH relativeFrom="margin">
              <wp:posOffset>-22225</wp:posOffset>
            </wp:positionH>
            <wp:positionV relativeFrom="margin">
              <wp:posOffset>4526915</wp:posOffset>
            </wp:positionV>
            <wp:extent cx="3995420" cy="3909695"/>
            <wp:effectExtent l="0" t="0" r="5080" b="0"/>
            <wp:wrapNone/>
            <wp:docPr id="6" name="Picture 6" descr="http://topicden.com/wp-content/uploads/2010/06/nano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picden.com/wp-content/uploads/2010/06/nanomateria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420" cy="3909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5B8" w:rsidRPr="00787BAB" w:rsidRDefault="002545B8" w:rsidP="005B505E">
      <w:pPr>
        <w:pStyle w:val="NoSpacing"/>
        <w:ind w:left="720"/>
        <w:jc w:val="both"/>
        <w:rPr>
          <w:rFonts w:asciiTheme="majorHAnsi" w:hAnsiTheme="majorHAnsi"/>
          <w:sz w:val="20"/>
          <w:szCs w:val="20"/>
        </w:rPr>
      </w:pPr>
    </w:p>
    <w:p w:rsidR="002545B8" w:rsidRPr="00787BAB" w:rsidRDefault="002545B8" w:rsidP="005B505E">
      <w:pPr>
        <w:pStyle w:val="NoSpacing"/>
        <w:ind w:left="720"/>
        <w:jc w:val="both"/>
        <w:rPr>
          <w:rFonts w:asciiTheme="majorHAnsi" w:hAnsiTheme="majorHAnsi"/>
          <w:sz w:val="20"/>
          <w:szCs w:val="20"/>
        </w:rPr>
      </w:pPr>
    </w:p>
    <w:p w:rsidR="005B505E" w:rsidRPr="00787BAB" w:rsidRDefault="005B505E" w:rsidP="005B505E">
      <w:pPr>
        <w:pStyle w:val="Heading2"/>
      </w:pPr>
      <w:r w:rsidRPr="00787BAB">
        <w:lastRenderedPageBreak/>
        <w:t>How to Use:</w:t>
      </w:r>
    </w:p>
    <w:p w:rsidR="005B505E" w:rsidRPr="00787BAB" w:rsidRDefault="005B505E" w:rsidP="002545B8">
      <w:pPr>
        <w:pStyle w:val="NoSpacing"/>
        <w:numPr>
          <w:ilvl w:val="0"/>
          <w:numId w:val="1"/>
        </w:numPr>
        <w:ind w:left="360"/>
        <w:jc w:val="both"/>
        <w:rPr>
          <w:rFonts w:asciiTheme="majorHAnsi" w:hAnsiTheme="majorHAnsi"/>
          <w:sz w:val="20"/>
          <w:szCs w:val="20"/>
        </w:rPr>
      </w:pPr>
      <w:r w:rsidRPr="00787BAB">
        <w:rPr>
          <w:rFonts w:asciiTheme="majorHAnsi" w:hAnsiTheme="majorHAnsi"/>
          <w:sz w:val="20"/>
          <w:szCs w:val="20"/>
        </w:rPr>
        <w:t xml:space="preserve">Read </w:t>
      </w:r>
      <w:r w:rsidR="00DA44E3" w:rsidRPr="00787BAB">
        <w:rPr>
          <w:rFonts w:asciiTheme="majorHAnsi" w:hAnsiTheme="majorHAnsi"/>
          <w:sz w:val="20"/>
          <w:szCs w:val="20"/>
        </w:rPr>
        <w:t>th</w:t>
      </w:r>
      <w:r w:rsidR="00941EBB" w:rsidRPr="00787BAB">
        <w:rPr>
          <w:rFonts w:asciiTheme="majorHAnsi" w:hAnsiTheme="majorHAnsi"/>
          <w:sz w:val="20"/>
          <w:szCs w:val="20"/>
        </w:rPr>
        <w:t xml:space="preserve">e </w:t>
      </w:r>
      <w:r w:rsidR="00DA44E3" w:rsidRPr="00ED6247">
        <w:rPr>
          <w:rFonts w:asciiTheme="majorHAnsi" w:hAnsiTheme="majorHAnsi"/>
          <w:b/>
          <w:i/>
          <w:sz w:val="20"/>
          <w:szCs w:val="20"/>
        </w:rPr>
        <w:t>Overview of Nanomaterials</w:t>
      </w:r>
      <w:r w:rsidR="00DA44E3" w:rsidRPr="00787BAB">
        <w:rPr>
          <w:rFonts w:asciiTheme="majorHAnsi" w:hAnsiTheme="majorHAnsi"/>
          <w:sz w:val="20"/>
          <w:szCs w:val="20"/>
        </w:rPr>
        <w:t xml:space="preserve"> section</w:t>
      </w:r>
      <w:r w:rsidRPr="00787BAB">
        <w:rPr>
          <w:rFonts w:asciiTheme="majorHAnsi" w:hAnsiTheme="majorHAnsi"/>
          <w:sz w:val="20"/>
          <w:szCs w:val="20"/>
        </w:rPr>
        <w:t xml:space="preserve"> to obtain general information on ENMs.</w:t>
      </w:r>
    </w:p>
    <w:p w:rsidR="005B505E" w:rsidRPr="00787BAB" w:rsidRDefault="005B505E" w:rsidP="002545B8">
      <w:pPr>
        <w:pStyle w:val="NoSpacing"/>
        <w:ind w:left="360"/>
        <w:jc w:val="both"/>
        <w:rPr>
          <w:rFonts w:asciiTheme="majorHAnsi" w:hAnsiTheme="majorHAnsi"/>
          <w:sz w:val="20"/>
          <w:szCs w:val="20"/>
        </w:rPr>
      </w:pPr>
    </w:p>
    <w:p w:rsidR="005B505E" w:rsidRPr="00787BAB" w:rsidRDefault="00ED6247" w:rsidP="002545B8">
      <w:pPr>
        <w:pStyle w:val="NoSpacing"/>
        <w:numPr>
          <w:ilvl w:val="0"/>
          <w:numId w:val="1"/>
        </w:numPr>
        <w:ind w:left="360"/>
        <w:jc w:val="both"/>
        <w:rPr>
          <w:rFonts w:asciiTheme="majorHAnsi" w:hAnsiTheme="majorHAnsi"/>
          <w:sz w:val="20"/>
          <w:szCs w:val="20"/>
        </w:rPr>
      </w:pPr>
      <w:r>
        <w:rPr>
          <w:rFonts w:asciiTheme="majorHAnsi" w:hAnsiTheme="majorHAnsi"/>
          <w:sz w:val="20"/>
          <w:szCs w:val="20"/>
        </w:rPr>
        <w:t>Review</w:t>
      </w:r>
      <w:r w:rsidR="005B505E" w:rsidRPr="00787BAB">
        <w:rPr>
          <w:rFonts w:asciiTheme="majorHAnsi" w:hAnsiTheme="majorHAnsi"/>
          <w:sz w:val="20"/>
          <w:szCs w:val="20"/>
        </w:rPr>
        <w:t xml:space="preserve"> </w:t>
      </w:r>
      <w:r w:rsidR="00941EBB" w:rsidRPr="00787BAB">
        <w:rPr>
          <w:rFonts w:asciiTheme="majorHAnsi" w:hAnsiTheme="majorHAnsi"/>
          <w:sz w:val="20"/>
          <w:szCs w:val="20"/>
        </w:rPr>
        <w:t xml:space="preserve">the </w:t>
      </w:r>
      <w:r w:rsidR="00DA44E3" w:rsidRPr="00787BAB">
        <w:rPr>
          <w:rFonts w:asciiTheme="majorHAnsi" w:hAnsiTheme="majorHAnsi"/>
          <w:b/>
          <w:i/>
          <w:sz w:val="20"/>
          <w:szCs w:val="20"/>
        </w:rPr>
        <w:t xml:space="preserve">Planning </w:t>
      </w:r>
      <w:r w:rsidR="00F85F29">
        <w:rPr>
          <w:rFonts w:asciiTheme="majorHAnsi" w:hAnsiTheme="majorHAnsi"/>
          <w:b/>
          <w:i/>
          <w:sz w:val="20"/>
          <w:szCs w:val="20"/>
        </w:rPr>
        <w:t>Y</w:t>
      </w:r>
      <w:r w:rsidR="00DA44E3" w:rsidRPr="00787BAB">
        <w:rPr>
          <w:rFonts w:asciiTheme="majorHAnsi" w:hAnsiTheme="majorHAnsi"/>
          <w:b/>
          <w:i/>
          <w:sz w:val="20"/>
          <w:szCs w:val="20"/>
        </w:rPr>
        <w:t xml:space="preserve">our </w:t>
      </w:r>
      <w:r w:rsidR="00F85F29">
        <w:rPr>
          <w:rFonts w:asciiTheme="majorHAnsi" w:hAnsiTheme="majorHAnsi"/>
          <w:b/>
          <w:i/>
          <w:sz w:val="20"/>
          <w:szCs w:val="20"/>
        </w:rPr>
        <w:t>R</w:t>
      </w:r>
      <w:r w:rsidR="00DA44E3" w:rsidRPr="00787BAB">
        <w:rPr>
          <w:rFonts w:asciiTheme="majorHAnsi" w:hAnsiTheme="majorHAnsi"/>
          <w:b/>
          <w:i/>
          <w:sz w:val="20"/>
          <w:szCs w:val="20"/>
        </w:rPr>
        <w:t>esearch</w:t>
      </w:r>
      <w:r w:rsidR="00941EBB" w:rsidRPr="00787BAB">
        <w:rPr>
          <w:rFonts w:asciiTheme="majorHAnsi" w:hAnsiTheme="majorHAnsi"/>
          <w:sz w:val="20"/>
          <w:szCs w:val="20"/>
        </w:rPr>
        <w:t xml:space="preserve"> and </w:t>
      </w:r>
      <w:r w:rsidR="00DA44E3" w:rsidRPr="00787BAB">
        <w:rPr>
          <w:rFonts w:asciiTheme="majorHAnsi" w:hAnsiTheme="majorHAnsi"/>
          <w:b/>
          <w:i/>
          <w:sz w:val="20"/>
          <w:szCs w:val="20"/>
        </w:rPr>
        <w:t xml:space="preserve">Conducting </w:t>
      </w:r>
      <w:r w:rsidR="00F85F29">
        <w:rPr>
          <w:rFonts w:asciiTheme="majorHAnsi" w:hAnsiTheme="majorHAnsi"/>
          <w:b/>
          <w:i/>
          <w:sz w:val="20"/>
          <w:szCs w:val="20"/>
        </w:rPr>
        <w:t>Y</w:t>
      </w:r>
      <w:r w:rsidR="00DA44E3" w:rsidRPr="00787BAB">
        <w:rPr>
          <w:rFonts w:asciiTheme="majorHAnsi" w:hAnsiTheme="majorHAnsi"/>
          <w:b/>
          <w:i/>
          <w:sz w:val="20"/>
          <w:szCs w:val="20"/>
        </w:rPr>
        <w:t xml:space="preserve">our </w:t>
      </w:r>
      <w:r w:rsidR="00F85F29">
        <w:rPr>
          <w:rFonts w:asciiTheme="majorHAnsi" w:hAnsiTheme="majorHAnsi"/>
          <w:b/>
          <w:i/>
          <w:sz w:val="20"/>
          <w:szCs w:val="20"/>
        </w:rPr>
        <w:t>R</w:t>
      </w:r>
      <w:r w:rsidR="00DA44E3" w:rsidRPr="00787BAB">
        <w:rPr>
          <w:rFonts w:asciiTheme="majorHAnsi" w:hAnsiTheme="majorHAnsi"/>
          <w:b/>
          <w:i/>
          <w:sz w:val="20"/>
          <w:szCs w:val="20"/>
        </w:rPr>
        <w:t>esearch</w:t>
      </w:r>
      <w:r w:rsidR="00DA44E3" w:rsidRPr="00787BAB">
        <w:rPr>
          <w:rFonts w:asciiTheme="majorHAnsi" w:hAnsiTheme="majorHAnsi"/>
          <w:sz w:val="20"/>
          <w:szCs w:val="20"/>
        </w:rPr>
        <w:t xml:space="preserve"> sections </w:t>
      </w:r>
      <w:r w:rsidR="005B505E" w:rsidRPr="00787BAB">
        <w:rPr>
          <w:rFonts w:asciiTheme="majorHAnsi" w:hAnsiTheme="majorHAnsi"/>
          <w:sz w:val="20"/>
          <w:szCs w:val="20"/>
        </w:rPr>
        <w:t xml:space="preserve">to obtain information on how to plan and conduct your experiment/operation involving ENMs.  </w:t>
      </w:r>
    </w:p>
    <w:p w:rsidR="005B505E" w:rsidRPr="00787BAB" w:rsidRDefault="005B505E" w:rsidP="002545B8">
      <w:pPr>
        <w:pStyle w:val="NoSpacing"/>
        <w:ind w:left="360"/>
        <w:jc w:val="both"/>
        <w:rPr>
          <w:rFonts w:asciiTheme="majorHAnsi" w:hAnsiTheme="majorHAnsi"/>
          <w:sz w:val="20"/>
          <w:szCs w:val="20"/>
        </w:rPr>
      </w:pPr>
    </w:p>
    <w:p w:rsidR="005B505E" w:rsidRPr="00787BAB" w:rsidRDefault="005B505E" w:rsidP="002545B8">
      <w:pPr>
        <w:pStyle w:val="NoSpacing"/>
        <w:numPr>
          <w:ilvl w:val="0"/>
          <w:numId w:val="1"/>
        </w:numPr>
        <w:ind w:left="360"/>
        <w:jc w:val="both"/>
        <w:rPr>
          <w:rFonts w:asciiTheme="majorHAnsi" w:hAnsiTheme="majorHAnsi"/>
          <w:sz w:val="20"/>
          <w:szCs w:val="20"/>
        </w:rPr>
      </w:pPr>
      <w:r w:rsidRPr="00787BAB">
        <w:rPr>
          <w:rFonts w:asciiTheme="majorHAnsi" w:hAnsiTheme="majorHAnsi"/>
          <w:sz w:val="20"/>
          <w:szCs w:val="20"/>
        </w:rPr>
        <w:t xml:space="preserve">Use the </w:t>
      </w:r>
      <w:r w:rsidRPr="00ED6247">
        <w:rPr>
          <w:rFonts w:asciiTheme="majorHAnsi" w:hAnsiTheme="majorHAnsi"/>
          <w:b/>
          <w:i/>
          <w:sz w:val="20"/>
          <w:szCs w:val="20"/>
        </w:rPr>
        <w:t xml:space="preserve">Quick Guide: </w:t>
      </w:r>
      <w:r w:rsidR="00EC6079" w:rsidRPr="00ED6247">
        <w:rPr>
          <w:rFonts w:asciiTheme="majorHAnsi" w:hAnsiTheme="majorHAnsi"/>
          <w:b/>
          <w:i/>
          <w:sz w:val="20"/>
          <w:szCs w:val="20"/>
        </w:rPr>
        <w:t>Risk Levels and Control Measures for Nanomaterials</w:t>
      </w:r>
      <w:r w:rsidRPr="00787BAB">
        <w:rPr>
          <w:rFonts w:asciiTheme="majorHAnsi" w:hAnsiTheme="majorHAnsi"/>
          <w:sz w:val="20"/>
          <w:szCs w:val="20"/>
        </w:rPr>
        <w:t xml:space="preserve"> to prepare a Standard Operating Procedure (SOP) for your experiment/operation employing the template provided.</w:t>
      </w:r>
    </w:p>
    <w:p w:rsidR="002545B8" w:rsidRPr="00787BAB" w:rsidRDefault="002545B8">
      <w:pPr>
        <w:rPr>
          <w:rFonts w:asciiTheme="majorHAnsi" w:hAnsiTheme="majorHAnsi"/>
          <w:sz w:val="20"/>
          <w:szCs w:val="20"/>
        </w:rPr>
        <w:sectPr w:rsidR="002545B8" w:rsidRPr="00787BAB" w:rsidSect="002545B8">
          <w:type w:val="continuous"/>
          <w:pgSz w:w="12240" w:h="15840"/>
          <w:pgMar w:top="720" w:right="720" w:bottom="720" w:left="1152" w:header="720" w:footer="720" w:gutter="0"/>
          <w:pgNumType w:start="0"/>
          <w:cols w:num="2" w:space="720"/>
          <w:titlePg/>
          <w:docGrid w:linePitch="360"/>
        </w:sectPr>
      </w:pPr>
    </w:p>
    <w:p w:rsidR="008466F1" w:rsidRPr="00787BAB" w:rsidRDefault="00D656FB">
      <w:pPr>
        <w:rPr>
          <w:rFonts w:asciiTheme="majorHAnsi" w:eastAsiaTheme="minorEastAsia" w:hAnsiTheme="majorHAnsi"/>
          <w:sz w:val="20"/>
          <w:szCs w:val="20"/>
          <w:lang w:eastAsia="ja-JP"/>
        </w:rPr>
      </w:pPr>
      <w:r>
        <w:rPr>
          <w:noProof/>
        </w:rPr>
        <w:lastRenderedPageBreak/>
        <mc:AlternateContent>
          <mc:Choice Requires="wps">
            <w:drawing>
              <wp:anchor distT="0" distB="0" distL="114300" distR="114300" simplePos="0" relativeHeight="251695104" behindDoc="0" locked="0" layoutInCell="0" allowOverlap="1" wp14:anchorId="0678B2CD" wp14:editId="5F7024B5">
                <wp:simplePos x="0" y="0"/>
                <wp:positionH relativeFrom="rightMargin">
                  <wp:posOffset>-406527</wp:posOffset>
                </wp:positionH>
                <wp:positionV relativeFrom="bottomMargin">
                  <wp:posOffset>-2972</wp:posOffset>
                </wp:positionV>
                <wp:extent cx="396875" cy="321310"/>
                <wp:effectExtent l="0" t="0" r="22225" b="2159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65" style="position:absolute;margin-left:-32pt;margin-top:-.25pt;width:31.25pt;height:25.3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" o:allowincell="f" adj="14135" strokecolor="gray" strokeweight=".25pt">
                <v:textbox>
                  <w:txbxContent>
                    <w:p w:rsidR="00A51FD6" w:rsidRPr="00D656FB" w:rsidRDefault="00A51FD6" w:rsidP="00D656FB">
                      <w:pPr>
                        <w:jc w:val="center"/>
                        <w:rPr>
                          <w:sz w:val="16"/>
                        </w:rPr>
                      </w:pPr>
                      <w:r>
                        <w:rPr>
                          <w:sz w:val="16"/>
                        </w:rPr>
                        <w:t>4</w:t>
                      </w:r>
                    </w:p>
                  </w:txbxContent>
                </v:textbox>
                <w10:wrap anchorx="margin" anchory="margin"/>
              </v:shape>
            </w:pict>
          </mc:Fallback>
        </mc:AlternateContent>
      </w:r>
      <w:r w:rsidR="008466F1" w:rsidRPr="00787BAB">
        <w:rPr>
          <w:rFonts w:asciiTheme="majorHAnsi" w:hAnsiTheme="majorHAnsi"/>
          <w:sz w:val="20"/>
          <w:szCs w:val="20"/>
        </w:rPr>
        <w:br w:type="page"/>
      </w:r>
    </w:p>
    <w:p w:rsidR="005B505E" w:rsidRDefault="005B505E" w:rsidP="005B505E">
      <w:pPr>
        <w:pStyle w:val="Title"/>
      </w:pPr>
      <w:bookmarkStart w:id="2" w:name="overview"/>
      <w:bookmarkEnd w:id="2"/>
      <w:r>
        <w:lastRenderedPageBreak/>
        <w:t>Overview of Nanomaterials</w:t>
      </w:r>
    </w:p>
    <w:p w:rsidR="00627D5A" w:rsidRDefault="00627D5A" w:rsidP="00590C5B">
      <w:pPr>
        <w:pStyle w:val="Heading2"/>
        <w:rPr>
          <w:b w:val="0"/>
          <w:sz w:val="20"/>
          <w:szCs w:val="20"/>
        </w:rPr>
      </w:pPr>
      <w:r>
        <w:t>Definitions</w:t>
      </w:r>
    </w:p>
    <w:p w:rsidR="00503D68" w:rsidRDefault="00503D68" w:rsidP="00315353">
      <w:pPr>
        <w:pStyle w:val="NoSpacing"/>
        <w:ind w:left="720"/>
        <w:jc w:val="both"/>
        <w:rPr>
          <w:b/>
          <w:sz w:val="20"/>
          <w:szCs w:val="20"/>
        </w:rPr>
        <w:sectPr w:rsidR="00503D68" w:rsidSect="004769F4">
          <w:type w:val="continuous"/>
          <w:pgSz w:w="12240" w:h="15840"/>
          <w:pgMar w:top="720" w:right="720" w:bottom="720" w:left="1152" w:header="720" w:footer="720" w:gutter="0"/>
          <w:pgNumType w:start="0"/>
          <w:cols w:space="720"/>
          <w:titlePg/>
          <w:docGrid w:linePitch="360"/>
        </w:sectPr>
      </w:pPr>
    </w:p>
    <w:p w:rsidR="00627D5A" w:rsidRPr="00787BAB" w:rsidRDefault="00627D5A" w:rsidP="0006757B">
      <w:pPr>
        <w:pStyle w:val="NoSpacing"/>
        <w:jc w:val="both"/>
        <w:rPr>
          <w:rFonts w:asciiTheme="majorHAnsi" w:hAnsiTheme="majorHAnsi"/>
          <w:sz w:val="20"/>
          <w:szCs w:val="20"/>
        </w:rPr>
      </w:pPr>
      <w:r w:rsidRPr="00787BAB">
        <w:rPr>
          <w:rFonts w:asciiTheme="majorHAnsi" w:hAnsiTheme="majorHAnsi"/>
          <w:b/>
          <w:sz w:val="20"/>
          <w:szCs w:val="20"/>
        </w:rPr>
        <w:lastRenderedPageBreak/>
        <w:t>Nanomaterial</w:t>
      </w:r>
      <w:r w:rsidRPr="00787BAB">
        <w:rPr>
          <w:rFonts w:asciiTheme="majorHAnsi" w:hAnsiTheme="majorHAnsi"/>
          <w:sz w:val="20"/>
          <w:szCs w:val="20"/>
        </w:rPr>
        <w:t xml:space="preserve">: Material or particle with any external dimension in the </w:t>
      </w:r>
      <w:proofErr w:type="spellStart"/>
      <w:r w:rsidRPr="00787BAB">
        <w:rPr>
          <w:rFonts w:asciiTheme="majorHAnsi" w:hAnsiTheme="majorHAnsi"/>
          <w:sz w:val="20"/>
          <w:szCs w:val="20"/>
        </w:rPr>
        <w:t>nanoscale</w:t>
      </w:r>
      <w:proofErr w:type="spellEnd"/>
      <w:r w:rsidRPr="00787BAB">
        <w:rPr>
          <w:rFonts w:asciiTheme="majorHAnsi" w:hAnsiTheme="majorHAnsi"/>
          <w:sz w:val="20"/>
          <w:szCs w:val="20"/>
        </w:rPr>
        <w:t xml:space="preserve"> (range 1 nm to 100 nm) or having internal structure or surface structure in the </w:t>
      </w:r>
      <w:proofErr w:type="spellStart"/>
      <w:r w:rsidRPr="00787BAB">
        <w:rPr>
          <w:rFonts w:asciiTheme="majorHAnsi" w:hAnsiTheme="majorHAnsi"/>
          <w:sz w:val="20"/>
          <w:szCs w:val="20"/>
        </w:rPr>
        <w:t>nanoscale</w:t>
      </w:r>
      <w:proofErr w:type="spellEnd"/>
      <w:r w:rsidRPr="00787BAB">
        <w:rPr>
          <w:rFonts w:asciiTheme="majorHAnsi" w:hAnsiTheme="majorHAnsi"/>
          <w:sz w:val="20"/>
          <w:szCs w:val="20"/>
        </w:rPr>
        <w:t xml:space="preserve"> (Source: ISO/TS 80004-1:2010, ISO/TS 27687:2008)</w:t>
      </w:r>
      <w:r w:rsidRPr="00787BAB">
        <w:rPr>
          <w:rFonts w:asciiTheme="majorHAnsi" w:hAnsiTheme="majorHAnsi"/>
          <w:sz w:val="20"/>
          <w:szCs w:val="20"/>
          <w:vertAlign w:val="superscript"/>
        </w:rPr>
        <w:t>1, 2</w:t>
      </w:r>
    </w:p>
    <w:p w:rsidR="00627D5A" w:rsidRPr="00787BAB" w:rsidRDefault="00627D5A" w:rsidP="0006757B">
      <w:pPr>
        <w:pStyle w:val="NoSpacing"/>
        <w:jc w:val="both"/>
        <w:rPr>
          <w:rFonts w:asciiTheme="majorHAnsi" w:hAnsiTheme="majorHAnsi"/>
          <w:sz w:val="20"/>
          <w:szCs w:val="20"/>
        </w:rPr>
      </w:pPr>
    </w:p>
    <w:p w:rsidR="00627D5A" w:rsidRPr="00787BAB" w:rsidRDefault="00627D5A" w:rsidP="0006757B">
      <w:pPr>
        <w:pStyle w:val="NoSpacing"/>
        <w:jc w:val="both"/>
        <w:rPr>
          <w:rFonts w:asciiTheme="majorHAnsi" w:hAnsiTheme="majorHAnsi"/>
          <w:sz w:val="20"/>
          <w:szCs w:val="20"/>
        </w:rPr>
      </w:pPr>
      <w:r w:rsidRPr="00787BAB">
        <w:rPr>
          <w:rFonts w:asciiTheme="majorHAnsi" w:hAnsiTheme="majorHAnsi"/>
          <w:b/>
          <w:sz w:val="20"/>
          <w:szCs w:val="20"/>
        </w:rPr>
        <w:t>Naturally Occurring Nanomaterial</w:t>
      </w:r>
      <w:r w:rsidRPr="00787BAB">
        <w:rPr>
          <w:rFonts w:asciiTheme="majorHAnsi" w:hAnsiTheme="majorHAnsi"/>
          <w:sz w:val="20"/>
          <w:szCs w:val="20"/>
        </w:rPr>
        <w:t xml:space="preserve">: Particles on the </w:t>
      </w:r>
      <w:proofErr w:type="spellStart"/>
      <w:r w:rsidRPr="00787BAB">
        <w:rPr>
          <w:rFonts w:asciiTheme="majorHAnsi" w:hAnsiTheme="majorHAnsi"/>
          <w:sz w:val="20"/>
          <w:szCs w:val="20"/>
        </w:rPr>
        <w:t>nanoscale</w:t>
      </w:r>
      <w:proofErr w:type="spellEnd"/>
      <w:r w:rsidRPr="00787BAB">
        <w:rPr>
          <w:rFonts w:asciiTheme="majorHAnsi" w:hAnsiTheme="majorHAnsi"/>
          <w:sz w:val="20"/>
          <w:szCs w:val="20"/>
        </w:rPr>
        <w:t xml:space="preserve"> occur naturally in the environment.  They can also be manufactured and have a variety of commercial applications.  More information on naturally occurring nanomaterials can be found in Appendix </w:t>
      </w:r>
      <w:r w:rsidR="00551263">
        <w:rPr>
          <w:rFonts w:asciiTheme="majorHAnsi" w:hAnsiTheme="majorHAnsi"/>
          <w:sz w:val="20"/>
          <w:szCs w:val="20"/>
        </w:rPr>
        <w:t>C</w:t>
      </w:r>
      <w:r w:rsidRPr="00787BAB">
        <w:rPr>
          <w:rFonts w:asciiTheme="majorHAnsi" w:hAnsiTheme="majorHAnsi"/>
          <w:sz w:val="20"/>
          <w:szCs w:val="20"/>
        </w:rPr>
        <w:t xml:space="preserve">.  </w:t>
      </w:r>
    </w:p>
    <w:p w:rsidR="005B505E" w:rsidRPr="00787BAB" w:rsidRDefault="00627D5A" w:rsidP="0006757B">
      <w:pPr>
        <w:pStyle w:val="NoSpacing"/>
        <w:jc w:val="both"/>
        <w:rPr>
          <w:rFonts w:asciiTheme="majorHAnsi" w:hAnsiTheme="majorHAnsi"/>
          <w:sz w:val="20"/>
          <w:szCs w:val="20"/>
          <w:vertAlign w:val="superscript"/>
        </w:rPr>
      </w:pPr>
      <w:r w:rsidRPr="00787BAB">
        <w:rPr>
          <w:rFonts w:asciiTheme="majorHAnsi" w:hAnsiTheme="majorHAnsi"/>
          <w:b/>
          <w:sz w:val="20"/>
          <w:szCs w:val="20"/>
        </w:rPr>
        <w:lastRenderedPageBreak/>
        <w:t>Engineered Nanomaterials</w:t>
      </w:r>
      <w:r w:rsidR="001A6D92" w:rsidRPr="00787BAB">
        <w:rPr>
          <w:rFonts w:asciiTheme="majorHAnsi" w:hAnsiTheme="majorHAnsi"/>
          <w:b/>
          <w:sz w:val="20"/>
          <w:szCs w:val="20"/>
        </w:rPr>
        <w:t xml:space="preserve"> (ENMs)</w:t>
      </w:r>
      <w:r w:rsidRPr="00787BAB">
        <w:rPr>
          <w:rFonts w:asciiTheme="majorHAnsi" w:hAnsiTheme="majorHAnsi"/>
          <w:sz w:val="20"/>
          <w:szCs w:val="20"/>
        </w:rPr>
        <w:t xml:space="preserve">:  An Engineered Nanomaterial is any intentionally produced material with any external dimension in the </w:t>
      </w:r>
      <w:proofErr w:type="spellStart"/>
      <w:r w:rsidRPr="00787BAB">
        <w:rPr>
          <w:rFonts w:asciiTheme="majorHAnsi" w:hAnsiTheme="majorHAnsi"/>
          <w:sz w:val="20"/>
          <w:szCs w:val="20"/>
        </w:rPr>
        <w:t>nanoscale</w:t>
      </w:r>
      <w:proofErr w:type="spellEnd"/>
      <w:r w:rsidRPr="00787BAB">
        <w:rPr>
          <w:rFonts w:asciiTheme="majorHAnsi" w:hAnsiTheme="majorHAnsi"/>
          <w:sz w:val="20"/>
          <w:szCs w:val="20"/>
        </w:rPr>
        <w:t xml:space="preserve">. It is noted that neither 1 nm nor 100 nm is a “bright line” and some materials are considered engineered nanomaterials that fall outside this range. For example, </w:t>
      </w:r>
      <w:proofErr w:type="spellStart"/>
      <w:r w:rsidRPr="00787BAB">
        <w:rPr>
          <w:rFonts w:asciiTheme="majorHAnsi" w:hAnsiTheme="majorHAnsi"/>
          <w:sz w:val="20"/>
          <w:szCs w:val="20"/>
        </w:rPr>
        <w:t>Buckyballs</w:t>
      </w:r>
      <w:proofErr w:type="spellEnd"/>
      <w:r w:rsidRPr="00787BAB">
        <w:rPr>
          <w:rFonts w:asciiTheme="majorHAnsi" w:hAnsiTheme="majorHAnsi"/>
          <w:sz w:val="20"/>
          <w:szCs w:val="20"/>
        </w:rPr>
        <w:t xml:space="preserve"> are also included even though they have a size &lt;1 nm.  Excluded are materials that are on the </w:t>
      </w:r>
      <w:proofErr w:type="spellStart"/>
      <w:r w:rsidRPr="00787BAB">
        <w:rPr>
          <w:rFonts w:asciiTheme="majorHAnsi" w:hAnsiTheme="majorHAnsi"/>
          <w:sz w:val="20"/>
          <w:szCs w:val="20"/>
        </w:rPr>
        <w:t>nanoscale</w:t>
      </w:r>
      <w:proofErr w:type="spellEnd"/>
      <w:r w:rsidRPr="00787BAB">
        <w:rPr>
          <w:rFonts w:asciiTheme="majorHAnsi" w:hAnsiTheme="majorHAnsi"/>
          <w:sz w:val="20"/>
          <w:szCs w:val="20"/>
        </w:rPr>
        <w:t>, but do not have properties that differ from their bulk counterpart and micelles and single polymers.</w:t>
      </w:r>
      <w:r w:rsidRPr="00787BAB">
        <w:rPr>
          <w:rFonts w:asciiTheme="majorHAnsi" w:hAnsiTheme="majorHAnsi"/>
          <w:sz w:val="20"/>
          <w:szCs w:val="20"/>
          <w:vertAlign w:val="superscript"/>
        </w:rPr>
        <w:t>3</w:t>
      </w:r>
    </w:p>
    <w:p w:rsidR="00503D68" w:rsidRDefault="00503D68" w:rsidP="00287A2F">
      <w:pPr>
        <w:pStyle w:val="NoSpacing"/>
        <w:sectPr w:rsidR="00503D68" w:rsidSect="00503D68">
          <w:type w:val="continuous"/>
          <w:pgSz w:w="12240" w:h="15840"/>
          <w:pgMar w:top="720" w:right="720" w:bottom="720" w:left="1152" w:header="720" w:footer="720" w:gutter="0"/>
          <w:pgNumType w:start="0"/>
          <w:cols w:num="2" w:space="720"/>
          <w:titlePg/>
          <w:docGrid w:linePitch="360"/>
        </w:sectPr>
      </w:pPr>
    </w:p>
    <w:p w:rsidR="00590C5B" w:rsidRDefault="00590C5B" w:rsidP="00590C5B">
      <w:pPr>
        <w:pStyle w:val="Heading2"/>
      </w:pPr>
      <w:r>
        <w:lastRenderedPageBreak/>
        <w:t>Types of Nanomaterials</w:t>
      </w:r>
    </w:p>
    <w:p w:rsidR="00590C5B" w:rsidRDefault="00590C5B" w:rsidP="00287A2F">
      <w:pPr>
        <w:pStyle w:val="NoSpacing"/>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475"/>
        <w:gridCol w:w="1744"/>
        <w:gridCol w:w="6519"/>
      </w:tblGrid>
      <w:tr w:rsidR="00B47EE4" w:rsidRPr="00627D5A" w:rsidTr="00590C5B">
        <w:trPr>
          <w:trHeight w:val="314"/>
        </w:trPr>
        <w:tc>
          <w:tcPr>
            <w:tcW w:w="1475" w:type="dxa"/>
            <w:shd w:val="clear" w:color="auto" w:fill="244061" w:themeFill="accent1" w:themeFillShade="80"/>
          </w:tcPr>
          <w:p w:rsidR="00C33114" w:rsidRPr="00627D5A" w:rsidRDefault="00C33114">
            <w:pPr>
              <w:rPr>
                <w:rFonts w:asciiTheme="majorHAnsi" w:hAnsiTheme="majorHAnsi"/>
                <w:b/>
                <w:color w:val="FFFFFF" w:themeColor="background1"/>
                <w:sz w:val="24"/>
                <w:szCs w:val="20"/>
              </w:rPr>
            </w:pPr>
          </w:p>
        </w:tc>
        <w:tc>
          <w:tcPr>
            <w:tcW w:w="1744" w:type="dxa"/>
            <w:shd w:val="clear" w:color="auto" w:fill="244061" w:themeFill="accent1" w:themeFillShade="80"/>
          </w:tcPr>
          <w:p w:rsidR="00C33114" w:rsidRPr="00627D5A" w:rsidRDefault="00C33114">
            <w:pPr>
              <w:rPr>
                <w:rFonts w:asciiTheme="majorHAnsi" w:hAnsiTheme="majorHAnsi"/>
                <w:b/>
                <w:color w:val="FFFFFF" w:themeColor="background1"/>
                <w:sz w:val="24"/>
                <w:szCs w:val="20"/>
              </w:rPr>
            </w:pPr>
            <w:r w:rsidRPr="00627D5A">
              <w:rPr>
                <w:rFonts w:asciiTheme="majorHAnsi" w:hAnsiTheme="majorHAnsi"/>
                <w:b/>
                <w:color w:val="FFFFFF" w:themeColor="background1"/>
                <w:sz w:val="24"/>
                <w:szCs w:val="20"/>
              </w:rPr>
              <w:t>Type</w:t>
            </w:r>
          </w:p>
        </w:tc>
        <w:tc>
          <w:tcPr>
            <w:tcW w:w="6519" w:type="dxa"/>
            <w:shd w:val="clear" w:color="auto" w:fill="244061" w:themeFill="accent1" w:themeFillShade="80"/>
          </w:tcPr>
          <w:p w:rsidR="00C33114" w:rsidRPr="00627D5A" w:rsidRDefault="00C33114">
            <w:pPr>
              <w:rPr>
                <w:rFonts w:asciiTheme="majorHAnsi" w:hAnsiTheme="majorHAnsi"/>
                <w:b/>
                <w:color w:val="FFFFFF" w:themeColor="background1"/>
                <w:sz w:val="24"/>
                <w:szCs w:val="20"/>
              </w:rPr>
            </w:pPr>
            <w:r>
              <w:rPr>
                <w:rFonts w:asciiTheme="majorHAnsi" w:hAnsiTheme="majorHAnsi"/>
                <w:b/>
                <w:color w:val="FFFFFF" w:themeColor="background1"/>
                <w:sz w:val="24"/>
                <w:szCs w:val="20"/>
              </w:rPr>
              <w:t>Examples</w:t>
            </w:r>
          </w:p>
        </w:tc>
      </w:tr>
      <w:tr w:rsidR="00B47EE4" w:rsidTr="00590C5B">
        <w:tc>
          <w:tcPr>
            <w:tcW w:w="1475" w:type="dxa"/>
            <w:tcBorders>
              <w:bottom w:val="single" w:sz="4" w:space="0" w:color="auto"/>
            </w:tcBorders>
            <w:vAlign w:val="center"/>
          </w:tcPr>
          <w:p w:rsidR="00C33114" w:rsidRPr="00627D5A" w:rsidRDefault="00C33114" w:rsidP="000B55B9">
            <w:pPr>
              <w:rPr>
                <w:rFonts w:asciiTheme="majorHAnsi" w:hAnsiTheme="majorHAnsi"/>
                <w:b/>
                <w:szCs w:val="20"/>
              </w:rPr>
            </w:pPr>
            <w:r>
              <w:rPr>
                <w:noProof/>
              </w:rPr>
              <w:drawing>
                <wp:inline distT="0" distB="0" distL="0" distR="0" wp14:anchorId="6C3D2378" wp14:editId="0086AC22">
                  <wp:extent cx="743185" cy="4445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5659" cy="445980"/>
                          </a:xfrm>
                          <a:prstGeom prst="rect">
                            <a:avLst/>
                          </a:prstGeom>
                          <a:ln>
                            <a:solidFill>
                              <a:schemeClr val="accent1"/>
                            </a:solidFill>
                          </a:ln>
                        </pic:spPr>
                      </pic:pic>
                    </a:graphicData>
                  </a:graphic>
                </wp:inline>
              </w:drawing>
            </w:r>
          </w:p>
        </w:tc>
        <w:tc>
          <w:tcPr>
            <w:tcW w:w="1744" w:type="dxa"/>
            <w:tcBorders>
              <w:bottom w:val="single" w:sz="4" w:space="0" w:color="auto"/>
            </w:tcBorders>
            <w:vAlign w:val="center"/>
          </w:tcPr>
          <w:p w:rsidR="00C33114" w:rsidRPr="00787BAB" w:rsidRDefault="00C33114" w:rsidP="000B55B9">
            <w:pPr>
              <w:rPr>
                <w:rFonts w:asciiTheme="majorHAnsi" w:hAnsiTheme="majorHAnsi"/>
                <w:b/>
                <w:szCs w:val="20"/>
              </w:rPr>
            </w:pPr>
            <w:r w:rsidRPr="00787BAB">
              <w:rPr>
                <w:rFonts w:asciiTheme="majorHAnsi" w:hAnsiTheme="majorHAnsi"/>
                <w:b/>
                <w:szCs w:val="20"/>
              </w:rPr>
              <w:t>Carbon Based</w:t>
            </w:r>
          </w:p>
        </w:tc>
        <w:tc>
          <w:tcPr>
            <w:tcW w:w="6519" w:type="dxa"/>
            <w:tcBorders>
              <w:bottom w:val="single" w:sz="4" w:space="0" w:color="auto"/>
            </w:tcBorders>
          </w:tcPr>
          <w:p w:rsidR="00C33114" w:rsidRPr="009C3E3C" w:rsidRDefault="00C33114">
            <w:pPr>
              <w:rPr>
                <w:b/>
                <w:szCs w:val="20"/>
              </w:rPr>
            </w:pPr>
            <w:proofErr w:type="spellStart"/>
            <w:r w:rsidRPr="009C3E3C">
              <w:rPr>
                <w:b/>
                <w:szCs w:val="20"/>
              </w:rPr>
              <w:t>Buckyballs</w:t>
            </w:r>
            <w:proofErr w:type="spellEnd"/>
            <w:r w:rsidRPr="009C3E3C">
              <w:rPr>
                <w:b/>
                <w:szCs w:val="20"/>
              </w:rPr>
              <w:t xml:space="preserve"> or Fullerenes, Carbon Nanotubes*, Dendrimers</w:t>
            </w:r>
          </w:p>
          <w:p w:rsidR="00C33114" w:rsidRDefault="00C33114">
            <w:pPr>
              <w:rPr>
                <w:sz w:val="20"/>
                <w:szCs w:val="20"/>
              </w:rPr>
            </w:pPr>
          </w:p>
          <w:p w:rsidR="00C33114" w:rsidRDefault="00C33114" w:rsidP="00B55B72">
            <w:pPr>
              <w:rPr>
                <w:sz w:val="20"/>
                <w:szCs w:val="20"/>
              </w:rPr>
            </w:pPr>
            <w:r>
              <w:rPr>
                <w:i/>
                <w:sz w:val="16"/>
                <w:szCs w:val="20"/>
              </w:rPr>
              <w:t>Often includes</w:t>
            </w:r>
            <w:r w:rsidRPr="000B55B9">
              <w:rPr>
                <w:i/>
                <w:sz w:val="16"/>
                <w:szCs w:val="20"/>
              </w:rPr>
              <w:t xml:space="preserve"> functional groups like* PEG (</w:t>
            </w:r>
            <w:r w:rsidR="00B55B72">
              <w:rPr>
                <w:i/>
                <w:sz w:val="16"/>
                <w:szCs w:val="20"/>
              </w:rPr>
              <w:t>polyethylene glycol</w:t>
            </w:r>
            <w:r w:rsidRPr="000B55B9">
              <w:rPr>
                <w:i/>
                <w:sz w:val="16"/>
                <w:szCs w:val="20"/>
              </w:rPr>
              <w:t xml:space="preserve">), </w:t>
            </w:r>
            <w:proofErr w:type="spellStart"/>
            <w:r w:rsidRPr="000B55B9">
              <w:rPr>
                <w:i/>
                <w:sz w:val="16"/>
                <w:szCs w:val="20"/>
              </w:rPr>
              <w:t>Pyrrolidine</w:t>
            </w:r>
            <w:proofErr w:type="spellEnd"/>
            <w:r w:rsidRPr="000B55B9">
              <w:rPr>
                <w:i/>
                <w:sz w:val="16"/>
                <w:szCs w:val="20"/>
              </w:rPr>
              <w:t>, N, N-</w:t>
            </w:r>
            <w:proofErr w:type="spellStart"/>
            <w:r w:rsidRPr="000B55B9">
              <w:rPr>
                <w:i/>
                <w:sz w:val="16"/>
                <w:szCs w:val="20"/>
              </w:rPr>
              <w:t>dimethylethylenediamine</w:t>
            </w:r>
            <w:proofErr w:type="spellEnd"/>
            <w:r w:rsidRPr="000B55B9">
              <w:rPr>
                <w:i/>
                <w:sz w:val="16"/>
                <w:szCs w:val="20"/>
              </w:rPr>
              <w:t>, imidazole</w:t>
            </w:r>
          </w:p>
        </w:tc>
      </w:tr>
      <w:tr w:rsidR="00B47EE4" w:rsidTr="00590C5B">
        <w:tc>
          <w:tcPr>
            <w:tcW w:w="1475" w:type="dxa"/>
            <w:tcBorders>
              <w:top w:val="single" w:sz="4" w:space="0" w:color="auto"/>
              <w:bottom w:val="single" w:sz="4" w:space="0" w:color="auto"/>
            </w:tcBorders>
            <w:vAlign w:val="center"/>
          </w:tcPr>
          <w:p w:rsidR="00C33114" w:rsidRPr="00627D5A" w:rsidRDefault="00C33114" w:rsidP="000B55B9">
            <w:pPr>
              <w:rPr>
                <w:rFonts w:asciiTheme="majorHAnsi" w:hAnsiTheme="majorHAnsi"/>
                <w:b/>
                <w:szCs w:val="20"/>
              </w:rPr>
            </w:pPr>
            <w:r>
              <w:rPr>
                <w:rFonts w:ascii="Arial" w:hAnsi="Arial" w:cs="Arial"/>
                <w:noProof/>
                <w:sz w:val="20"/>
                <w:szCs w:val="20"/>
              </w:rPr>
              <w:drawing>
                <wp:inline distT="0" distB="0" distL="0" distR="0" wp14:anchorId="4986394A" wp14:editId="3D50BAC7">
                  <wp:extent cx="740664" cy="624935"/>
                  <wp:effectExtent l="19050" t="19050" r="21590" b="22860"/>
                  <wp:docPr id="4" name="Picture 4" descr="http://4.bp.blogspot.com/_vfImvyorvjQ/Sy4U5Ux-gDI/AAAAAAAAArk/NOV73UGr8qE/s320/g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vfImvyorvjQ/Sy4U5Ux-gDI/AAAAAAAAArk/NOV73UGr8qE/s320/gm+fig+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664" cy="624935"/>
                          </a:xfrm>
                          <a:prstGeom prst="rect">
                            <a:avLst/>
                          </a:prstGeom>
                          <a:noFill/>
                          <a:ln>
                            <a:solidFill>
                              <a:schemeClr val="accent1"/>
                            </a:solidFill>
                          </a:ln>
                        </pic:spPr>
                      </pic:pic>
                    </a:graphicData>
                  </a:graphic>
                </wp:inline>
              </w:drawing>
            </w:r>
          </w:p>
        </w:tc>
        <w:tc>
          <w:tcPr>
            <w:tcW w:w="1744" w:type="dxa"/>
            <w:tcBorders>
              <w:top w:val="single" w:sz="4" w:space="0" w:color="auto"/>
              <w:bottom w:val="single" w:sz="4" w:space="0" w:color="auto"/>
            </w:tcBorders>
            <w:vAlign w:val="center"/>
          </w:tcPr>
          <w:p w:rsidR="00C33114" w:rsidRPr="00787BAB" w:rsidRDefault="00C33114" w:rsidP="000B55B9">
            <w:pPr>
              <w:rPr>
                <w:rFonts w:asciiTheme="majorHAnsi" w:hAnsiTheme="majorHAnsi"/>
                <w:b/>
                <w:szCs w:val="20"/>
              </w:rPr>
            </w:pPr>
            <w:r w:rsidRPr="00787BAB">
              <w:rPr>
                <w:rFonts w:asciiTheme="majorHAnsi" w:hAnsiTheme="majorHAnsi"/>
                <w:b/>
                <w:szCs w:val="20"/>
              </w:rPr>
              <w:t>Metals and Metal Oxides</w:t>
            </w:r>
          </w:p>
        </w:tc>
        <w:tc>
          <w:tcPr>
            <w:tcW w:w="6519" w:type="dxa"/>
            <w:tcBorders>
              <w:top w:val="single" w:sz="4" w:space="0" w:color="auto"/>
              <w:bottom w:val="single" w:sz="4" w:space="0" w:color="auto"/>
            </w:tcBorders>
          </w:tcPr>
          <w:p w:rsidR="00C33114" w:rsidRPr="009C3E3C" w:rsidRDefault="00C33114">
            <w:pPr>
              <w:rPr>
                <w:b/>
                <w:sz w:val="20"/>
                <w:szCs w:val="20"/>
              </w:rPr>
            </w:pPr>
            <w:r w:rsidRPr="009C3E3C">
              <w:rPr>
                <w:b/>
                <w:szCs w:val="20"/>
              </w:rPr>
              <w:t>Titanium Dioxide (</w:t>
            </w:r>
            <w:proofErr w:type="spellStart"/>
            <w:r w:rsidRPr="009C3E3C">
              <w:rPr>
                <w:b/>
                <w:szCs w:val="20"/>
              </w:rPr>
              <w:t>Titania</w:t>
            </w:r>
            <w:proofErr w:type="spellEnd"/>
            <w:r w:rsidRPr="009C3E3C">
              <w:rPr>
                <w:b/>
                <w:szCs w:val="20"/>
              </w:rPr>
              <w:t xml:space="preserve">)**, Zinc Oxide, Cerium Oxide (Ceria), Aluminum oxide, Iron Oxide, Silver, Gold, and Zero </w:t>
            </w:r>
            <w:proofErr w:type="spellStart"/>
            <w:r w:rsidRPr="009C3E3C">
              <w:rPr>
                <w:b/>
                <w:szCs w:val="20"/>
              </w:rPr>
              <w:t>Valent</w:t>
            </w:r>
            <w:proofErr w:type="spellEnd"/>
            <w:r w:rsidRPr="009C3E3C">
              <w:rPr>
                <w:b/>
                <w:szCs w:val="20"/>
              </w:rPr>
              <w:t xml:space="preserve"> Iron (ZVI) nanoparticles</w:t>
            </w:r>
          </w:p>
        </w:tc>
      </w:tr>
      <w:tr w:rsidR="00B47EE4" w:rsidTr="00590C5B">
        <w:tc>
          <w:tcPr>
            <w:tcW w:w="1475" w:type="dxa"/>
            <w:tcBorders>
              <w:top w:val="single" w:sz="4" w:space="0" w:color="auto"/>
            </w:tcBorders>
            <w:vAlign w:val="center"/>
          </w:tcPr>
          <w:p w:rsidR="00C33114" w:rsidRPr="00627D5A" w:rsidRDefault="00C33114" w:rsidP="000B55B9">
            <w:pPr>
              <w:rPr>
                <w:rFonts w:asciiTheme="majorHAnsi" w:hAnsiTheme="majorHAnsi"/>
                <w:b/>
                <w:szCs w:val="20"/>
              </w:rPr>
            </w:pPr>
            <w:r>
              <w:rPr>
                <w:noProof/>
              </w:rPr>
              <w:drawing>
                <wp:inline distT="0" distB="0" distL="0" distR="0" wp14:anchorId="5D1A4300" wp14:editId="5389479E">
                  <wp:extent cx="742950" cy="657225"/>
                  <wp:effectExtent l="19050" t="19050" r="19050" b="28575"/>
                  <wp:docPr id="3" name="Picture 3" descr="QuantumDots_Fig2_Evi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ntumDots_Fig2_EviDot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539"/>
                          <a:stretch/>
                        </pic:blipFill>
                        <pic:spPr bwMode="auto">
                          <a:xfrm>
                            <a:off x="0" y="0"/>
                            <a:ext cx="740664" cy="655203"/>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1744" w:type="dxa"/>
            <w:tcBorders>
              <w:top w:val="single" w:sz="4" w:space="0" w:color="auto"/>
            </w:tcBorders>
            <w:vAlign w:val="center"/>
          </w:tcPr>
          <w:p w:rsidR="00C33114" w:rsidRPr="00787BAB" w:rsidRDefault="00C33114" w:rsidP="000B55B9">
            <w:pPr>
              <w:rPr>
                <w:rFonts w:asciiTheme="majorHAnsi" w:hAnsiTheme="majorHAnsi"/>
                <w:b/>
                <w:szCs w:val="20"/>
              </w:rPr>
            </w:pPr>
            <w:r w:rsidRPr="00787BAB">
              <w:rPr>
                <w:rFonts w:asciiTheme="majorHAnsi" w:hAnsiTheme="majorHAnsi"/>
                <w:b/>
                <w:szCs w:val="20"/>
              </w:rPr>
              <w:t>Quantum Dots</w:t>
            </w:r>
          </w:p>
        </w:tc>
        <w:tc>
          <w:tcPr>
            <w:tcW w:w="6519" w:type="dxa"/>
            <w:tcBorders>
              <w:top w:val="single" w:sz="4" w:space="0" w:color="auto"/>
            </w:tcBorders>
          </w:tcPr>
          <w:p w:rsidR="00C33114" w:rsidRPr="009C3E3C" w:rsidRDefault="00C33114">
            <w:pPr>
              <w:rPr>
                <w:b/>
                <w:sz w:val="18"/>
                <w:szCs w:val="20"/>
              </w:rPr>
            </w:pPr>
            <w:proofErr w:type="spellStart"/>
            <w:r w:rsidRPr="009C3E3C">
              <w:rPr>
                <w:b/>
                <w:szCs w:val="20"/>
              </w:rPr>
              <w:t>ZnSe</w:t>
            </w:r>
            <w:proofErr w:type="spellEnd"/>
            <w:r w:rsidRPr="009C3E3C">
              <w:rPr>
                <w:b/>
                <w:szCs w:val="20"/>
              </w:rPr>
              <w:t xml:space="preserve">, </w:t>
            </w:r>
            <w:proofErr w:type="spellStart"/>
            <w:r w:rsidRPr="009C3E3C">
              <w:rPr>
                <w:b/>
                <w:szCs w:val="20"/>
              </w:rPr>
              <w:t>ZnS</w:t>
            </w:r>
            <w:proofErr w:type="spellEnd"/>
            <w:r w:rsidRPr="009C3E3C">
              <w:rPr>
                <w:b/>
                <w:szCs w:val="20"/>
              </w:rPr>
              <w:t xml:space="preserve">, </w:t>
            </w:r>
            <w:proofErr w:type="spellStart"/>
            <w:r w:rsidRPr="009C3E3C">
              <w:rPr>
                <w:b/>
                <w:szCs w:val="20"/>
              </w:rPr>
              <w:t>ZnTe</w:t>
            </w:r>
            <w:proofErr w:type="spellEnd"/>
            <w:r w:rsidRPr="009C3E3C">
              <w:rPr>
                <w:b/>
                <w:szCs w:val="20"/>
              </w:rPr>
              <w:t xml:space="preserve">, </w:t>
            </w:r>
            <w:proofErr w:type="spellStart"/>
            <w:r w:rsidRPr="009C3E3C">
              <w:rPr>
                <w:b/>
                <w:szCs w:val="20"/>
              </w:rPr>
              <w:t>CdS</w:t>
            </w:r>
            <w:proofErr w:type="spellEnd"/>
            <w:r w:rsidRPr="009C3E3C">
              <w:rPr>
                <w:b/>
                <w:szCs w:val="20"/>
              </w:rPr>
              <w:t xml:space="preserve">, </w:t>
            </w:r>
            <w:proofErr w:type="spellStart"/>
            <w:r w:rsidRPr="009C3E3C">
              <w:rPr>
                <w:b/>
                <w:szCs w:val="20"/>
              </w:rPr>
              <w:t>CdTe</w:t>
            </w:r>
            <w:proofErr w:type="spellEnd"/>
            <w:r w:rsidRPr="009C3E3C">
              <w:rPr>
                <w:b/>
                <w:szCs w:val="20"/>
              </w:rPr>
              <w:t xml:space="preserve">, </w:t>
            </w:r>
            <w:proofErr w:type="spellStart"/>
            <w:r w:rsidRPr="009C3E3C">
              <w:rPr>
                <w:b/>
                <w:szCs w:val="20"/>
              </w:rPr>
              <w:t>CdSe</w:t>
            </w:r>
            <w:proofErr w:type="spellEnd"/>
            <w:r w:rsidRPr="009C3E3C">
              <w:rPr>
                <w:b/>
                <w:szCs w:val="20"/>
              </w:rPr>
              <w:t xml:space="preserve">, </w:t>
            </w:r>
            <w:proofErr w:type="spellStart"/>
            <w:r w:rsidRPr="009C3E3C">
              <w:rPr>
                <w:b/>
                <w:szCs w:val="20"/>
              </w:rPr>
              <w:t>GaAs</w:t>
            </w:r>
            <w:proofErr w:type="spellEnd"/>
            <w:r w:rsidRPr="009C3E3C">
              <w:rPr>
                <w:b/>
                <w:szCs w:val="20"/>
              </w:rPr>
              <w:t xml:space="preserve">, </w:t>
            </w:r>
            <w:proofErr w:type="spellStart"/>
            <w:r w:rsidRPr="009C3E3C">
              <w:rPr>
                <w:b/>
                <w:szCs w:val="20"/>
              </w:rPr>
              <w:t>AlGaAs</w:t>
            </w:r>
            <w:proofErr w:type="spellEnd"/>
            <w:r w:rsidRPr="009C3E3C">
              <w:rPr>
                <w:b/>
                <w:szCs w:val="20"/>
              </w:rPr>
              <w:t xml:space="preserve">, </w:t>
            </w:r>
            <w:proofErr w:type="spellStart"/>
            <w:r w:rsidRPr="009C3E3C">
              <w:rPr>
                <w:b/>
                <w:szCs w:val="20"/>
              </w:rPr>
              <w:t>PbSe</w:t>
            </w:r>
            <w:proofErr w:type="spellEnd"/>
            <w:r w:rsidRPr="009C3E3C">
              <w:rPr>
                <w:b/>
                <w:szCs w:val="20"/>
              </w:rPr>
              <w:t xml:space="preserve">, </w:t>
            </w:r>
            <w:proofErr w:type="spellStart"/>
            <w:r w:rsidRPr="009C3E3C">
              <w:rPr>
                <w:b/>
                <w:szCs w:val="20"/>
              </w:rPr>
              <w:t>PbS</w:t>
            </w:r>
            <w:proofErr w:type="spellEnd"/>
            <w:r w:rsidRPr="009C3E3C">
              <w:rPr>
                <w:b/>
                <w:szCs w:val="20"/>
              </w:rPr>
              <w:t xml:space="preserve">, </w:t>
            </w:r>
            <w:proofErr w:type="spellStart"/>
            <w:r w:rsidRPr="009C3E3C">
              <w:rPr>
                <w:b/>
                <w:szCs w:val="20"/>
              </w:rPr>
              <w:t>InP</w:t>
            </w:r>
            <w:proofErr w:type="spellEnd"/>
            <w:r w:rsidRPr="009C3E3C">
              <w:rPr>
                <w:b/>
                <w:sz w:val="18"/>
                <w:szCs w:val="20"/>
              </w:rPr>
              <w:t xml:space="preserve"> </w:t>
            </w:r>
          </w:p>
          <w:p w:rsidR="00C33114" w:rsidRDefault="00C33114">
            <w:pPr>
              <w:rPr>
                <w:sz w:val="16"/>
                <w:szCs w:val="20"/>
              </w:rPr>
            </w:pPr>
          </w:p>
          <w:p w:rsidR="00C33114" w:rsidRPr="000B55B9" w:rsidRDefault="00C33114" w:rsidP="000B55B9">
            <w:pPr>
              <w:rPr>
                <w:i/>
                <w:sz w:val="20"/>
                <w:szCs w:val="20"/>
              </w:rPr>
            </w:pPr>
            <w:r w:rsidRPr="000B55B9">
              <w:rPr>
                <w:i/>
                <w:sz w:val="16"/>
                <w:szCs w:val="20"/>
              </w:rPr>
              <w:t>Includes crystalline nanoparticle that exhibits size-dependent properties due to quantum confinement effects on the electronic states (ISO/TS 27687:2008).</w:t>
            </w:r>
          </w:p>
        </w:tc>
      </w:tr>
    </w:tbl>
    <w:p w:rsidR="007F2434" w:rsidRPr="007F2434" w:rsidRDefault="007F2434" w:rsidP="004A05F8">
      <w:pPr>
        <w:pStyle w:val="NoSpacing"/>
        <w:ind w:left="810" w:hanging="180"/>
        <w:rPr>
          <w:sz w:val="16"/>
          <w:szCs w:val="16"/>
        </w:rPr>
      </w:pPr>
      <w:r w:rsidRPr="007F2434">
        <w:rPr>
          <w:sz w:val="16"/>
          <w:szCs w:val="16"/>
        </w:rPr>
        <w:t>*</w:t>
      </w:r>
      <w:r w:rsidR="004A05F8">
        <w:rPr>
          <w:sz w:val="16"/>
          <w:szCs w:val="16"/>
        </w:rPr>
        <w:t xml:space="preserve"> </w:t>
      </w:r>
      <w:r w:rsidRPr="007F2434">
        <w:rPr>
          <w:sz w:val="16"/>
          <w:szCs w:val="16"/>
        </w:rPr>
        <w:t xml:space="preserve">Carbon Nanotubes are subject to a proposed </w:t>
      </w:r>
      <w:r w:rsidR="00ED6247">
        <w:rPr>
          <w:sz w:val="16"/>
          <w:szCs w:val="16"/>
        </w:rPr>
        <w:t xml:space="preserve">Recommended </w:t>
      </w:r>
      <w:r w:rsidRPr="007F2434">
        <w:rPr>
          <w:sz w:val="16"/>
          <w:szCs w:val="16"/>
        </w:rPr>
        <w:t>Exposure Limit</w:t>
      </w:r>
      <w:r w:rsidR="00FD7F33" w:rsidRPr="00FD7F33">
        <w:rPr>
          <w:sz w:val="16"/>
          <w:szCs w:val="16"/>
          <w:vertAlign w:val="superscript"/>
        </w:rPr>
        <w:t>10</w:t>
      </w:r>
      <w:r w:rsidRPr="007F2434">
        <w:rPr>
          <w:sz w:val="16"/>
          <w:szCs w:val="16"/>
        </w:rPr>
        <w:t xml:space="preserve"> of TWA 7</w:t>
      </w:r>
      <w:r w:rsidRPr="007F2434">
        <w:rPr>
          <w:rFonts w:ascii="Arial" w:hAnsi="Arial" w:cs="Arial"/>
          <w:sz w:val="16"/>
          <w:szCs w:val="16"/>
        </w:rPr>
        <w:t xml:space="preserve"> µg/m</w:t>
      </w:r>
      <w:r w:rsidRPr="007F2434">
        <w:rPr>
          <w:rFonts w:ascii="Arial" w:hAnsi="Arial" w:cs="Arial"/>
          <w:sz w:val="16"/>
          <w:szCs w:val="16"/>
          <w:vertAlign w:val="superscript"/>
        </w:rPr>
        <w:t>3</w:t>
      </w:r>
      <w:r w:rsidRPr="007F2434">
        <w:rPr>
          <w:sz w:val="16"/>
          <w:szCs w:val="16"/>
        </w:rPr>
        <w:t xml:space="preserve"> </w:t>
      </w:r>
      <w:r w:rsidR="00B41F90">
        <w:rPr>
          <w:sz w:val="16"/>
          <w:szCs w:val="16"/>
        </w:rPr>
        <w:t>due to the risk of developing respiratory health effects.</w:t>
      </w:r>
    </w:p>
    <w:p w:rsidR="0006757B" w:rsidRDefault="007F2434" w:rsidP="0006757B">
      <w:pPr>
        <w:pStyle w:val="NoSpacing"/>
        <w:ind w:left="810" w:hanging="180"/>
        <w:jc w:val="both"/>
        <w:rPr>
          <w:rFonts w:eastAsiaTheme="majorEastAsia" w:cstheme="minorHAnsi"/>
          <w:b/>
          <w:bCs/>
          <w:smallCaps/>
          <w:color w:val="002060"/>
          <w:sz w:val="32"/>
          <w:szCs w:val="26"/>
        </w:rPr>
      </w:pPr>
      <w:r w:rsidRPr="007F2434">
        <w:rPr>
          <w:sz w:val="16"/>
          <w:szCs w:val="16"/>
        </w:rPr>
        <w:t>**Nano-Titanium Dioxide is subject to a proposed Permissible Exposure Limit</w:t>
      </w:r>
      <w:r w:rsidR="00FD7F33" w:rsidRPr="00FD7F33">
        <w:rPr>
          <w:sz w:val="16"/>
          <w:szCs w:val="16"/>
          <w:vertAlign w:val="superscript"/>
        </w:rPr>
        <w:t>11</w:t>
      </w:r>
      <w:r w:rsidRPr="007F2434">
        <w:rPr>
          <w:sz w:val="16"/>
          <w:szCs w:val="16"/>
        </w:rPr>
        <w:t xml:space="preserve"> of TWA 0.3</w:t>
      </w:r>
      <w:r w:rsidRPr="007F2434">
        <w:rPr>
          <w:rFonts w:ascii="Arial" w:hAnsi="Arial" w:cs="Arial"/>
          <w:sz w:val="16"/>
          <w:szCs w:val="16"/>
        </w:rPr>
        <w:t xml:space="preserve"> mg/m</w:t>
      </w:r>
      <w:r w:rsidRPr="007F2434">
        <w:rPr>
          <w:rFonts w:ascii="Arial" w:hAnsi="Arial" w:cs="Arial"/>
          <w:sz w:val="16"/>
          <w:szCs w:val="16"/>
          <w:vertAlign w:val="superscript"/>
        </w:rPr>
        <w:t>3</w:t>
      </w:r>
      <w:r w:rsidR="00B41F90">
        <w:rPr>
          <w:rFonts w:ascii="Arial" w:hAnsi="Arial" w:cs="Arial"/>
          <w:sz w:val="16"/>
          <w:szCs w:val="16"/>
          <w:vertAlign w:val="superscript"/>
        </w:rPr>
        <w:t xml:space="preserve"> </w:t>
      </w:r>
      <w:r w:rsidR="00B41F90">
        <w:rPr>
          <w:sz w:val="16"/>
          <w:szCs w:val="16"/>
        </w:rPr>
        <w:t>due to the risk of developing lung cancer.</w:t>
      </w:r>
      <w:r w:rsidR="004A05F8">
        <w:rPr>
          <w:sz w:val="16"/>
          <w:szCs w:val="16"/>
        </w:rPr>
        <w:t xml:space="preserve"> </w:t>
      </w:r>
      <w:r w:rsidR="004A05F8" w:rsidRPr="004A05F8">
        <w:rPr>
          <w:sz w:val="16"/>
          <w:szCs w:val="16"/>
        </w:rPr>
        <w:t xml:space="preserve">There are mixed studies regarding TiO2 skin penetration.  Some studies indicate TiO2 and </w:t>
      </w:r>
      <w:proofErr w:type="spellStart"/>
      <w:r w:rsidR="004A05F8" w:rsidRPr="004A05F8">
        <w:rPr>
          <w:sz w:val="16"/>
          <w:szCs w:val="16"/>
        </w:rPr>
        <w:t>ZnO</w:t>
      </w:r>
      <w:proofErr w:type="spellEnd"/>
      <w:r w:rsidR="004A05F8" w:rsidRPr="004A05F8">
        <w:rPr>
          <w:sz w:val="16"/>
          <w:szCs w:val="16"/>
        </w:rPr>
        <w:t xml:space="preserve"> does not pass through the stratum corneum</w:t>
      </w:r>
      <w:r w:rsidR="004A05F8" w:rsidRPr="004A05F8">
        <w:rPr>
          <w:sz w:val="16"/>
          <w:szCs w:val="16"/>
          <w:vertAlign w:val="superscript"/>
        </w:rPr>
        <w:t>6</w:t>
      </w:r>
      <w:proofErr w:type="gramStart"/>
      <w:r w:rsidR="004A05F8" w:rsidRPr="004A05F8">
        <w:rPr>
          <w:sz w:val="16"/>
          <w:szCs w:val="16"/>
          <w:vertAlign w:val="superscript"/>
        </w:rPr>
        <w:t>,7</w:t>
      </w:r>
      <w:proofErr w:type="gramEnd"/>
      <w:r w:rsidR="004A05F8" w:rsidRPr="004A05F8">
        <w:rPr>
          <w:sz w:val="16"/>
          <w:szCs w:val="16"/>
        </w:rPr>
        <w:t>, while others indicate significant penetration through the skin</w:t>
      </w:r>
      <w:r w:rsidR="004A05F8" w:rsidRPr="004A05F8">
        <w:rPr>
          <w:sz w:val="16"/>
          <w:szCs w:val="16"/>
          <w:vertAlign w:val="superscript"/>
        </w:rPr>
        <w:t>8</w:t>
      </w:r>
      <w:r w:rsidR="004A05F8" w:rsidRPr="004A05F8">
        <w:rPr>
          <w:sz w:val="16"/>
          <w:szCs w:val="16"/>
        </w:rPr>
        <w:t>.</w:t>
      </w:r>
    </w:p>
    <w:p w:rsidR="00315353" w:rsidRPr="00BA1384" w:rsidRDefault="00336736" w:rsidP="005A0AA6">
      <w:pPr>
        <w:pStyle w:val="Heading2"/>
        <w:jc w:val="both"/>
        <w:rPr>
          <w:rFonts w:asciiTheme="minorHAnsi" w:hAnsiTheme="minorHAnsi" w:cstheme="minorHAnsi"/>
          <w:smallCaps/>
          <w:color w:val="002060"/>
          <w:sz w:val="32"/>
        </w:rPr>
      </w:pPr>
      <w:r w:rsidRPr="00BA1384">
        <w:rPr>
          <w:rFonts w:asciiTheme="minorHAnsi" w:hAnsiTheme="minorHAnsi" w:cstheme="minorHAnsi"/>
          <w:smallCaps/>
          <w:noProof/>
          <w:color w:val="002060"/>
          <w:sz w:val="32"/>
        </w:rPr>
        <mc:AlternateContent>
          <mc:Choice Requires="wps">
            <w:drawing>
              <wp:anchor distT="0" distB="0" distL="114300" distR="114300" simplePos="0" relativeHeight="251658239" behindDoc="1" locked="0" layoutInCell="1" allowOverlap="1" wp14:anchorId="548D5276" wp14:editId="4CA15F72">
                <wp:simplePos x="0" y="0"/>
                <wp:positionH relativeFrom="column">
                  <wp:posOffset>-112395</wp:posOffset>
                </wp:positionH>
                <wp:positionV relativeFrom="paragraph">
                  <wp:posOffset>76200</wp:posOffset>
                </wp:positionV>
                <wp:extent cx="6829425" cy="2876550"/>
                <wp:effectExtent l="19050" t="0" r="28575" b="1638300"/>
                <wp:wrapNone/>
                <wp:docPr id="2" name="Rectangle 2"/>
                <wp:cNvGraphicFramePr/>
                <a:graphic xmlns:a="http://schemas.openxmlformats.org/drawingml/2006/main">
                  <a:graphicData uri="http://schemas.microsoft.com/office/word/2010/wordprocessingShape">
                    <wps:wsp>
                      <wps:cNvSpPr/>
                      <wps:spPr>
                        <a:xfrm>
                          <a:off x="0" y="0"/>
                          <a:ext cx="6829425" cy="2876550"/>
                        </a:xfrm>
                        <a:prstGeom prst="rect">
                          <a:avLst/>
                        </a:prstGeom>
                        <a:gradFill>
                          <a:gsLst>
                            <a:gs pos="0">
                              <a:schemeClr val="bg2">
                                <a:lumMod val="72000"/>
                                <a:lumOff val="28000"/>
                              </a:schemeClr>
                            </a:gs>
                            <a:gs pos="100000">
                              <a:schemeClr val="bg2">
                                <a:lumMod val="90000"/>
                              </a:schemeClr>
                            </a:gs>
                          </a:gsLst>
                          <a:lin ang="0" scaled="1"/>
                        </a:gradFill>
                        <a:ln>
                          <a:noFill/>
                        </a:ln>
                        <a:effectLst>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85pt;margin-top:6pt;width:537.75pt;height:2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" fillcolor="#f2f1e9 [2334]" stroked="f" strokeweight="2pt">
                <v:fill color2="#ddd8c2 [2894]" angle="90" focus="100%" type="gradient"/>
              </v:rect>
            </w:pict>
          </mc:Fallback>
        </mc:AlternateContent>
      </w:r>
      <w:r w:rsidR="00315353" w:rsidRPr="00BA1384">
        <w:rPr>
          <w:rFonts w:asciiTheme="minorHAnsi" w:hAnsiTheme="minorHAnsi" w:cstheme="minorHAnsi"/>
          <w:smallCaps/>
          <w:color w:val="002060"/>
          <w:sz w:val="32"/>
        </w:rPr>
        <w:t>Occupational Health and Safety Concerns</w:t>
      </w:r>
    </w:p>
    <w:p w:rsidR="00315353" w:rsidRPr="00233DB5" w:rsidRDefault="00315353" w:rsidP="005A0AA6">
      <w:pPr>
        <w:pStyle w:val="NoSpacing"/>
        <w:jc w:val="both"/>
        <w:rPr>
          <w:b/>
          <w:sz w:val="4"/>
          <w:szCs w:val="4"/>
        </w:rPr>
      </w:pPr>
    </w:p>
    <w:p w:rsidR="00815CBB" w:rsidRPr="00BD22A8" w:rsidRDefault="00315353" w:rsidP="00BD22A8">
      <w:pPr>
        <w:pStyle w:val="NoSpacing"/>
        <w:numPr>
          <w:ilvl w:val="0"/>
          <w:numId w:val="3"/>
        </w:numPr>
        <w:jc w:val="both"/>
        <w:rPr>
          <w:smallCaps/>
          <w:szCs w:val="16"/>
        </w:rPr>
      </w:pPr>
      <w:r w:rsidRPr="00BD22A8">
        <w:rPr>
          <w:b/>
          <w:smallCaps/>
          <w:szCs w:val="16"/>
        </w:rPr>
        <w:t>Routes of Exposure</w:t>
      </w:r>
    </w:p>
    <w:p w:rsidR="00315353" w:rsidRPr="00590C5B" w:rsidRDefault="00315353" w:rsidP="00BD22A8">
      <w:pPr>
        <w:pStyle w:val="NoSpacing"/>
        <w:ind w:left="360"/>
        <w:jc w:val="both"/>
        <w:rPr>
          <w:sz w:val="16"/>
          <w:szCs w:val="16"/>
        </w:rPr>
      </w:pPr>
      <w:r w:rsidRPr="00590C5B">
        <w:rPr>
          <w:sz w:val="16"/>
          <w:szCs w:val="16"/>
        </w:rPr>
        <w:t>Exposure to engineered nanomaterials may occur via inhalation and dermal contact depending on use and handling; ingestion is unlikely but possible.</w:t>
      </w:r>
    </w:p>
    <w:p w:rsidR="00815CBB" w:rsidRPr="00BD22A8" w:rsidRDefault="00315353" w:rsidP="00BD22A8">
      <w:pPr>
        <w:pStyle w:val="NoSpacing"/>
        <w:numPr>
          <w:ilvl w:val="0"/>
          <w:numId w:val="3"/>
        </w:numPr>
        <w:jc w:val="both"/>
        <w:rPr>
          <w:smallCaps/>
          <w:szCs w:val="16"/>
        </w:rPr>
      </w:pPr>
      <w:r w:rsidRPr="00BD22A8">
        <w:rPr>
          <w:b/>
          <w:smallCaps/>
          <w:szCs w:val="16"/>
        </w:rPr>
        <w:t>Lack of Information on Full Health Effects</w:t>
      </w:r>
    </w:p>
    <w:p w:rsidR="00315353" w:rsidRDefault="00315353" w:rsidP="00BD22A8">
      <w:pPr>
        <w:pStyle w:val="NoSpacing"/>
        <w:ind w:left="360"/>
        <w:jc w:val="both"/>
        <w:rPr>
          <w:sz w:val="16"/>
          <w:szCs w:val="16"/>
        </w:rPr>
      </w:pPr>
      <w:r w:rsidRPr="00590C5B">
        <w:rPr>
          <w:sz w:val="16"/>
          <w:szCs w:val="16"/>
        </w:rPr>
        <w:t>With a lack of chronic exposure data and reproductive and developmental toxicity data, a precautionary approach when working with engineered nanomaterials is warranted.</w:t>
      </w:r>
    </w:p>
    <w:p w:rsidR="00BD22A8" w:rsidRPr="00BD22A8" w:rsidRDefault="00BD22A8" w:rsidP="00BD22A8">
      <w:pPr>
        <w:pStyle w:val="NoSpacing"/>
        <w:numPr>
          <w:ilvl w:val="0"/>
          <w:numId w:val="3"/>
        </w:numPr>
        <w:jc w:val="both"/>
        <w:rPr>
          <w:smallCaps/>
          <w:sz w:val="16"/>
          <w:szCs w:val="16"/>
        </w:rPr>
      </w:pPr>
      <w:r w:rsidRPr="00233DB5">
        <w:rPr>
          <w:rFonts w:ascii="Arial" w:hAnsi="Arial" w:cs="Arial"/>
          <w:noProof/>
          <w:sz w:val="4"/>
          <w:szCs w:val="4"/>
          <w:lang w:eastAsia="en-US"/>
        </w:rPr>
        <w:drawing>
          <wp:anchor distT="0" distB="0" distL="114300" distR="114300" simplePos="0" relativeHeight="251673600" behindDoc="0" locked="0" layoutInCell="1" allowOverlap="1" wp14:anchorId="65D76570" wp14:editId="135B6F67">
            <wp:simplePos x="0" y="0"/>
            <wp:positionH relativeFrom="margin">
              <wp:posOffset>4154805</wp:posOffset>
            </wp:positionH>
            <wp:positionV relativeFrom="margin">
              <wp:posOffset>6978015</wp:posOffset>
            </wp:positionV>
            <wp:extent cx="2463165" cy="1524635"/>
            <wp:effectExtent l="0" t="0" r="0" b="0"/>
            <wp:wrapSquare wrapText="bothSides"/>
            <wp:docPr id="5" name="Picture 5" descr="http://www.oshahazmat40hrhazwopersafetytraining.com/OSHA_Safety_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shahazmat40hrhazwopersafetytraining.com/OSHA_Safety_Training.jpg"/>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3165" cy="152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2A8">
        <w:rPr>
          <w:b/>
          <w:smallCaps/>
          <w:szCs w:val="16"/>
        </w:rPr>
        <w:t>Toxicity</w:t>
      </w:r>
    </w:p>
    <w:p w:rsidR="00BD22A8" w:rsidRPr="00590C5B" w:rsidRDefault="00BD22A8" w:rsidP="00BD22A8">
      <w:pPr>
        <w:pStyle w:val="NoSpacing"/>
        <w:ind w:left="360"/>
        <w:jc w:val="both"/>
        <w:rPr>
          <w:sz w:val="16"/>
          <w:szCs w:val="16"/>
        </w:rPr>
      </w:pPr>
      <w:r w:rsidRPr="00590C5B">
        <w:rPr>
          <w:sz w:val="16"/>
          <w:szCs w:val="16"/>
        </w:rPr>
        <w:t>Some potential toxic outcomes can be predicted from what we know about ultrafine particles</w:t>
      </w:r>
      <w:r w:rsidRPr="00590C5B">
        <w:rPr>
          <w:sz w:val="16"/>
          <w:szCs w:val="16"/>
          <w:vertAlign w:val="superscript"/>
        </w:rPr>
        <w:t>4</w:t>
      </w:r>
      <w:r w:rsidRPr="00590C5B">
        <w:rPr>
          <w:sz w:val="16"/>
          <w:szCs w:val="16"/>
        </w:rPr>
        <w:t xml:space="preserve"> and based on known chemical and structural properties</w:t>
      </w:r>
      <w:r w:rsidRPr="00590C5B">
        <w:rPr>
          <w:sz w:val="16"/>
          <w:szCs w:val="16"/>
          <w:vertAlign w:val="superscript"/>
        </w:rPr>
        <w:t>5</w:t>
      </w:r>
      <w:r w:rsidRPr="00590C5B">
        <w:rPr>
          <w:sz w:val="16"/>
          <w:szCs w:val="16"/>
        </w:rPr>
        <w:t>. Nanomaterials have the potential to:</w:t>
      </w:r>
    </w:p>
    <w:p w:rsidR="00BD22A8" w:rsidRPr="00590C5B" w:rsidRDefault="00BD22A8" w:rsidP="00553D5B">
      <w:pPr>
        <w:pStyle w:val="NoSpacing"/>
        <w:numPr>
          <w:ilvl w:val="0"/>
          <w:numId w:val="7"/>
        </w:numPr>
        <w:ind w:left="720" w:hanging="180"/>
        <w:jc w:val="both"/>
        <w:rPr>
          <w:sz w:val="16"/>
          <w:szCs w:val="16"/>
        </w:rPr>
      </w:pPr>
      <w:r w:rsidRPr="00590C5B">
        <w:rPr>
          <w:i/>
          <w:sz w:val="16"/>
          <w:szCs w:val="16"/>
        </w:rPr>
        <w:t>Deposit in the respiratory tract</w:t>
      </w:r>
      <w:r w:rsidRPr="00590C5B">
        <w:rPr>
          <w:sz w:val="16"/>
          <w:szCs w:val="16"/>
        </w:rPr>
        <w:t>. Small airborne particles penetrate deep into the lungs.</w:t>
      </w:r>
    </w:p>
    <w:p w:rsidR="00BD22A8" w:rsidRDefault="00BD22A8" w:rsidP="00553D5B">
      <w:pPr>
        <w:pStyle w:val="NoSpacing"/>
        <w:numPr>
          <w:ilvl w:val="0"/>
          <w:numId w:val="7"/>
        </w:numPr>
        <w:ind w:left="720" w:hanging="180"/>
        <w:jc w:val="both"/>
        <w:rPr>
          <w:sz w:val="16"/>
          <w:szCs w:val="16"/>
        </w:rPr>
      </w:pPr>
      <w:r w:rsidRPr="00590C5B">
        <w:rPr>
          <w:i/>
          <w:sz w:val="16"/>
          <w:szCs w:val="16"/>
        </w:rPr>
        <w:t>Cross cell membranes</w:t>
      </w:r>
      <w:r w:rsidRPr="00590C5B">
        <w:rPr>
          <w:sz w:val="16"/>
          <w:szCs w:val="16"/>
        </w:rPr>
        <w:t>. Some nanomaterials have the ability to cross cell membranes.</w:t>
      </w:r>
    </w:p>
    <w:p w:rsidR="00201373" w:rsidRPr="00BD22A8" w:rsidRDefault="00BD22A8" w:rsidP="00553D5B">
      <w:pPr>
        <w:pStyle w:val="NoSpacing"/>
        <w:numPr>
          <w:ilvl w:val="0"/>
          <w:numId w:val="7"/>
        </w:numPr>
        <w:ind w:left="720" w:hanging="180"/>
        <w:jc w:val="both"/>
        <w:rPr>
          <w:sz w:val="16"/>
          <w:szCs w:val="16"/>
        </w:rPr>
      </w:pPr>
      <w:r w:rsidRPr="00BD22A8">
        <w:rPr>
          <w:i/>
          <w:sz w:val="16"/>
          <w:szCs w:val="16"/>
        </w:rPr>
        <w:t>Penetrate healthy intact skin/translocation to other organ systems</w:t>
      </w:r>
      <w:r w:rsidR="00F85F29">
        <w:rPr>
          <w:i/>
          <w:sz w:val="16"/>
          <w:szCs w:val="16"/>
        </w:rPr>
        <w:t xml:space="preserve">. </w:t>
      </w:r>
      <w:r w:rsidR="00F85F29">
        <w:rPr>
          <w:sz w:val="16"/>
          <w:szCs w:val="16"/>
        </w:rPr>
        <w:t>Reports on this topic are mixed; caution is urged until more is known.</w:t>
      </w:r>
    </w:p>
    <w:p w:rsidR="00315353" w:rsidRPr="00BD22A8" w:rsidRDefault="00BD22A8" w:rsidP="00BD22A8">
      <w:pPr>
        <w:pStyle w:val="NoSpacing"/>
        <w:numPr>
          <w:ilvl w:val="0"/>
          <w:numId w:val="3"/>
        </w:numPr>
        <w:jc w:val="both"/>
        <w:rPr>
          <w:smallCaps/>
          <w:sz w:val="16"/>
          <w:szCs w:val="16"/>
        </w:rPr>
      </w:pPr>
      <w:r w:rsidRPr="00BD22A8">
        <w:rPr>
          <w:b/>
          <w:smallCaps/>
          <w:szCs w:val="16"/>
        </w:rPr>
        <w:t>Other</w:t>
      </w:r>
    </w:p>
    <w:p w:rsidR="00BD22A8" w:rsidRDefault="00BD22A8" w:rsidP="00553D5B">
      <w:pPr>
        <w:pStyle w:val="NoSpacing"/>
        <w:numPr>
          <w:ilvl w:val="0"/>
          <w:numId w:val="6"/>
        </w:numPr>
        <w:jc w:val="both"/>
        <w:rPr>
          <w:sz w:val="16"/>
          <w:szCs w:val="16"/>
        </w:rPr>
      </w:pPr>
      <w:r w:rsidRPr="00BD22A8">
        <w:rPr>
          <w:b/>
          <w:sz w:val="16"/>
          <w:szCs w:val="16"/>
        </w:rPr>
        <w:t>Catalytic effects</w:t>
      </w:r>
      <w:r w:rsidRPr="00BD22A8">
        <w:rPr>
          <w:sz w:val="16"/>
          <w:szCs w:val="16"/>
        </w:rPr>
        <w:t xml:space="preserve">. In general, nanomaterials are not known to have catalytic </w:t>
      </w:r>
      <w:proofErr w:type="gramStart"/>
      <w:r w:rsidRPr="00BD22A8">
        <w:rPr>
          <w:sz w:val="16"/>
          <w:szCs w:val="16"/>
        </w:rPr>
        <w:t>effects,</w:t>
      </w:r>
      <w:proofErr w:type="gramEnd"/>
      <w:r w:rsidRPr="00BD22A8">
        <w:rPr>
          <w:sz w:val="16"/>
          <w:szCs w:val="16"/>
        </w:rPr>
        <w:t xml:space="preserve"> however, some nanomaterials are specifically engineered to have catalytic properties.</w:t>
      </w:r>
    </w:p>
    <w:p w:rsidR="00BD22A8" w:rsidRDefault="00BD22A8" w:rsidP="000F50CC">
      <w:pPr>
        <w:pStyle w:val="NoSpacing"/>
        <w:numPr>
          <w:ilvl w:val="0"/>
          <w:numId w:val="6"/>
        </w:numPr>
        <w:jc w:val="both"/>
        <w:rPr>
          <w:sz w:val="16"/>
          <w:szCs w:val="16"/>
        </w:rPr>
      </w:pPr>
      <w:r w:rsidRPr="00BD22A8">
        <w:rPr>
          <w:b/>
          <w:sz w:val="16"/>
          <w:szCs w:val="16"/>
        </w:rPr>
        <w:t>Fire or explosion</w:t>
      </w:r>
      <w:r w:rsidRPr="00BD22A8">
        <w:rPr>
          <w:sz w:val="16"/>
          <w:szCs w:val="16"/>
        </w:rPr>
        <w:t xml:space="preserve">. </w:t>
      </w:r>
      <w:r w:rsidR="000F50CC" w:rsidRPr="000F50CC">
        <w:rPr>
          <w:sz w:val="16"/>
          <w:szCs w:val="16"/>
        </w:rPr>
        <w:t>Nanomaterials are generally not explosive or flammable in small laboratory quantities unless the material is inherently reactive, however some of the synthesis methods may use techniques where fire and explosion are potential hazards.</w:t>
      </w:r>
    </w:p>
    <w:p w:rsidR="008A14C9" w:rsidRDefault="00D656FB" w:rsidP="008A14C9">
      <w:pPr>
        <w:pStyle w:val="NoSpacing"/>
        <w:jc w:val="both"/>
        <w:rPr>
          <w:sz w:val="16"/>
          <w:szCs w:val="16"/>
        </w:rPr>
      </w:pPr>
      <w:r>
        <w:rPr>
          <w:noProof/>
          <w:lang w:eastAsia="en-US"/>
        </w:rPr>
        <mc:AlternateContent>
          <mc:Choice Requires="wps">
            <w:drawing>
              <wp:anchor distT="0" distB="0" distL="114300" distR="114300" simplePos="0" relativeHeight="251699200" behindDoc="0" locked="0" layoutInCell="0" allowOverlap="1" wp14:anchorId="35CD839B" wp14:editId="283EAC33">
                <wp:simplePos x="0" y="0"/>
                <wp:positionH relativeFrom="rightMargin">
                  <wp:posOffset>-391795</wp:posOffset>
                </wp:positionH>
                <wp:positionV relativeFrom="bottomMargin">
                  <wp:posOffset>4445</wp:posOffset>
                </wp:positionV>
                <wp:extent cx="396875" cy="321310"/>
                <wp:effectExtent l="0" t="0" r="22225" b="21590"/>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5" style="position:absolute;left:0;text-align:left;margin-left:-30.85pt;margin-top:.35pt;width:31.25pt;height:25.3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" o:allowincell="f" adj="14135" strokecolor="gray" strokeweight=".25pt">
                <v:textbox>
                  <w:txbxContent>
                    <w:p w:rsidR="00A51FD6" w:rsidRPr="00D656FB" w:rsidRDefault="00A51FD6" w:rsidP="00D656FB">
                      <w:pPr>
                        <w:jc w:val="center"/>
                        <w:rPr>
                          <w:sz w:val="16"/>
                        </w:rPr>
                      </w:pPr>
                      <w:r>
                        <w:rPr>
                          <w:sz w:val="16"/>
                        </w:rPr>
                        <w:t>5</w:t>
                      </w:r>
                    </w:p>
                  </w:txbxContent>
                </v:textbox>
                <w10:wrap anchorx="margin" anchory="margin"/>
              </v:shape>
            </w:pict>
          </mc:Fallback>
        </mc:AlternateContent>
      </w:r>
    </w:p>
    <w:p w:rsidR="008A14C9" w:rsidRDefault="008A14C9" w:rsidP="008A14C9">
      <w:pPr>
        <w:pStyle w:val="NoSpacing"/>
        <w:jc w:val="both"/>
        <w:rPr>
          <w:sz w:val="16"/>
          <w:szCs w:val="16"/>
        </w:rPr>
      </w:pPr>
      <w:r>
        <w:rPr>
          <w:noProof/>
          <w:lang w:eastAsia="en-US"/>
        </w:rPr>
        <w:lastRenderedPageBreak/>
        <mc:AlternateContent>
          <mc:Choice Requires="wps">
            <w:drawing>
              <wp:inline distT="0" distB="0" distL="0" distR="0" wp14:anchorId="0760E0AB" wp14:editId="2A97C62E">
                <wp:extent cx="6564702" cy="1849272"/>
                <wp:effectExtent l="38100" t="38100" r="102870" b="93980"/>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702" cy="1849272"/>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10800000" scaled="1"/>
                          <a:tileRect/>
                        </a:gradFill>
                        <a:effectLst>
                          <a:outerShdw blurRad="50800" dist="38100" dir="2700000" algn="tl" rotWithShape="0">
                            <a:prstClr val="black">
                              <a:alpha val="40000"/>
                            </a:prstClr>
                          </a:outerShdw>
                        </a:effectLst>
                        <a:extLst/>
                      </wps:spPr>
                      <wps:txbx>
                        <w:txbxContent>
                          <w:p w:rsidR="0027445C" w:rsidRPr="003A10D1" w:rsidRDefault="0027445C" w:rsidP="008A14C9">
                            <w:pPr>
                              <w:pBdr>
                                <w:left w:val="single" w:sz="12" w:space="10" w:color="7BA0CD" w:themeColor="accent1" w:themeTint="BF"/>
                              </w:pBdr>
                              <w:rPr>
                                <w:rFonts w:asciiTheme="majorHAnsi" w:hAnsiTheme="majorHAnsi"/>
                                <w:b/>
                                <w:i/>
                                <w:iCs/>
                                <w:color w:val="7030A0"/>
                                <w:sz w:val="36"/>
                                <w:szCs w:val="28"/>
                              </w:rPr>
                            </w:pPr>
                            <w:r w:rsidRPr="003A10D1">
                              <w:rPr>
                                <w:rFonts w:asciiTheme="majorHAnsi" w:hAnsiTheme="majorHAnsi"/>
                                <w:b/>
                                <w:i/>
                                <w:iCs/>
                                <w:color w:val="7030A0"/>
                                <w:sz w:val="36"/>
                                <w:szCs w:val="28"/>
                              </w:rPr>
                              <w:t>Exposure Limits</w:t>
                            </w:r>
                          </w:p>
                          <w:tbl>
                            <w:tblPr>
                              <w:tblStyle w:val="TableGrid"/>
                              <w:tblW w:w="999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83"/>
                            </w:tblGrid>
                            <w:tr w:rsidR="0027445C" w:rsidTr="008A14C9">
                              <w:tc>
                                <w:tcPr>
                                  <w:tcW w:w="1710" w:type="dxa"/>
                                </w:tcPr>
                                <w:p w:rsidR="0027445C" w:rsidRDefault="0027445C" w:rsidP="003A10D1">
                                  <w:pPr>
                                    <w:rPr>
                                      <w:rFonts w:asciiTheme="majorHAnsi" w:hAnsiTheme="majorHAnsi"/>
                                      <w:szCs w:val="20"/>
                                    </w:rPr>
                                  </w:pPr>
                                  <w:r>
                                    <w:rPr>
                                      <w:rFonts w:ascii="Arial" w:hAnsi="Arial" w:cs="Arial"/>
                                      <w:noProof/>
                                      <w:sz w:val="20"/>
                                      <w:szCs w:val="20"/>
                                    </w:rPr>
                                    <w:drawing>
                                      <wp:inline distT="0" distB="0" distL="0" distR="0" wp14:anchorId="6E935F9A" wp14:editId="26C796DA">
                                        <wp:extent cx="823260" cy="1021278"/>
                                        <wp:effectExtent l="0" t="0" r="0" b="7620"/>
                                        <wp:docPr id="682" name="Picture 682" descr="http://www.bwssafety.biz/images/catagories/BWS-Distributors-Respiratory-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wssafety.biz/images/catagories/BWS-Distributors-Respiratory-Protec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663" cy="1016816"/>
                                                </a:xfrm>
                                                <a:prstGeom prst="rect">
                                                  <a:avLst/>
                                                </a:prstGeom>
                                                <a:noFill/>
                                                <a:ln>
                                                  <a:noFill/>
                                                </a:ln>
                                              </pic:spPr>
                                            </pic:pic>
                                          </a:graphicData>
                                        </a:graphic>
                                      </wp:inline>
                                    </w:drawing>
                                  </w:r>
                                </w:p>
                              </w:tc>
                              <w:tc>
                                <w:tcPr>
                                  <w:tcW w:w="8283" w:type="dxa"/>
                                </w:tcPr>
                                <w:p w:rsidR="0027445C" w:rsidRPr="00F85F29" w:rsidRDefault="0027445C" w:rsidP="00861212">
                                  <w:pPr>
                                    <w:pBdr>
                                      <w:left w:val="single" w:sz="12" w:space="10" w:color="7BA0CD" w:themeColor="accent1" w:themeTint="BF"/>
                                    </w:pBdr>
                                    <w:jc w:val="both"/>
                                    <w:rPr>
                                      <w:i/>
                                      <w:iCs/>
                                      <w:color w:val="4F81BD" w:themeColor="accent1"/>
                                      <w:sz w:val="20"/>
                                      <w:szCs w:val="20"/>
                                    </w:rPr>
                                  </w:pPr>
                                  <w:r w:rsidRPr="00F85F29">
                                    <w:rPr>
                                      <w:rFonts w:asciiTheme="majorHAnsi" w:hAnsiTheme="majorHAnsi"/>
                                      <w:szCs w:val="20"/>
                                    </w:rPr>
                                    <w:t>Nanomaterials fall under OSHA General Industry Standards</w:t>
                                  </w:r>
                                  <w:r w:rsidRPr="00F85F29">
                                    <w:rPr>
                                      <w:rFonts w:asciiTheme="majorHAnsi" w:hAnsiTheme="majorHAnsi"/>
                                      <w:szCs w:val="20"/>
                                      <w:vertAlign w:val="superscript"/>
                                    </w:rPr>
                                    <w:t>9</w:t>
                                  </w:r>
                                  <w:r w:rsidRPr="00F85F29">
                                    <w:rPr>
                                      <w:rFonts w:asciiTheme="majorHAnsi" w:hAnsiTheme="majorHAnsi"/>
                                      <w:szCs w:val="20"/>
                                    </w:rPr>
                                    <w:t xml:space="preserve">. Established exposure limits for naturally occurring </w:t>
                                  </w:r>
                                  <w:proofErr w:type="gramStart"/>
                                  <w:r w:rsidRPr="00F85F29">
                                    <w:rPr>
                                      <w:rFonts w:asciiTheme="majorHAnsi" w:hAnsiTheme="majorHAnsi"/>
                                      <w:szCs w:val="20"/>
                                    </w:rPr>
                                    <w:t>nanomaterials,</w:t>
                                  </w:r>
                                  <w:proofErr w:type="gramEnd"/>
                                  <w:r w:rsidRPr="00F85F29">
                                    <w:rPr>
                                      <w:rFonts w:asciiTheme="majorHAnsi" w:hAnsiTheme="majorHAnsi"/>
                                      <w:szCs w:val="20"/>
                                    </w:rPr>
                                    <w:t xml:space="preserve"> and detailed information about current state and federal regulations can be found in Appendix C.  </w:t>
                                  </w:r>
                                  <w:r w:rsidRPr="00F85F29">
                                    <w:rPr>
                                      <w:rFonts w:asciiTheme="majorHAnsi" w:hAnsiTheme="majorHAnsi"/>
                                      <w:b/>
                                      <w:szCs w:val="20"/>
                                    </w:rPr>
                                    <w:t>Although there are currently no established (le</w:t>
                                  </w:r>
                                  <w:r>
                                    <w:rPr>
                                      <w:rFonts w:asciiTheme="majorHAnsi" w:hAnsiTheme="majorHAnsi"/>
                                      <w:b/>
                                      <w:szCs w:val="20"/>
                                    </w:rPr>
                                    <w:t>gal</w:t>
                                  </w:r>
                                  <w:r w:rsidRPr="00F85F29">
                                    <w:rPr>
                                      <w:rFonts w:asciiTheme="majorHAnsi" w:hAnsiTheme="majorHAnsi"/>
                                      <w:b/>
                                      <w:szCs w:val="20"/>
                                    </w:rPr>
                                    <w:t xml:space="preserve">) </w:t>
                                  </w:r>
                                  <w:r>
                                    <w:rPr>
                                      <w:rFonts w:asciiTheme="majorHAnsi" w:hAnsiTheme="majorHAnsi"/>
                                      <w:b/>
                                      <w:szCs w:val="20"/>
                                    </w:rPr>
                                    <w:t>e</w:t>
                                  </w:r>
                                  <w:r w:rsidRPr="00F85F29">
                                    <w:rPr>
                                      <w:rFonts w:asciiTheme="majorHAnsi" w:hAnsiTheme="majorHAnsi"/>
                                      <w:b/>
                                      <w:szCs w:val="20"/>
                                    </w:rPr>
                                    <w:t>xposure limits (US or International)</w:t>
                                  </w:r>
                                  <w:r w:rsidRPr="00F85F29">
                                    <w:rPr>
                                      <w:rFonts w:asciiTheme="majorHAnsi" w:hAnsiTheme="majorHAnsi"/>
                                      <w:szCs w:val="20"/>
                                    </w:rPr>
                                    <w:t xml:space="preserve"> for Engineered Nanomaterials, NIOSH</w:t>
                                  </w:r>
                                  <w:r w:rsidRPr="00F85F29">
                                    <w:rPr>
                                      <w:rFonts w:asciiTheme="majorHAnsi" w:hAnsiTheme="majorHAnsi"/>
                                      <w:b/>
                                      <w:szCs w:val="20"/>
                                    </w:rPr>
                                    <w:t xml:space="preserve"> </w:t>
                                  </w:r>
                                  <w:r w:rsidRPr="00F85F29">
                                    <w:rPr>
                                      <w:rFonts w:asciiTheme="majorHAnsi" w:hAnsiTheme="majorHAnsi"/>
                                      <w:szCs w:val="20"/>
                                    </w:rPr>
                                    <w:t xml:space="preserve">has developed Recommended Exposure Limits (RELs) for carbon nanotubes </w:t>
                                  </w:r>
                                  <w:r w:rsidRPr="00F85F29">
                                    <w:rPr>
                                      <w:rFonts w:asciiTheme="majorHAnsi" w:hAnsiTheme="majorHAnsi"/>
                                      <w:b/>
                                      <w:szCs w:val="20"/>
                                    </w:rPr>
                                    <w:t>(</w:t>
                                  </w:r>
                                  <w:r w:rsidRPr="00F85F29">
                                    <w:rPr>
                                      <w:rFonts w:asciiTheme="majorHAnsi" w:hAnsiTheme="majorHAnsi"/>
                                      <w:szCs w:val="20"/>
                                    </w:rPr>
                                    <w:t>TWA 7</w:t>
                                  </w:r>
                                  <w:r w:rsidRPr="00F85F29">
                                    <w:rPr>
                                      <w:rFonts w:asciiTheme="majorHAnsi" w:hAnsiTheme="majorHAnsi" w:cs="Arial"/>
                                      <w:szCs w:val="20"/>
                                    </w:rPr>
                                    <w:t xml:space="preserve"> µg/m</w:t>
                                  </w:r>
                                  <w:r w:rsidRPr="00F85F29">
                                    <w:rPr>
                                      <w:rFonts w:asciiTheme="majorHAnsi" w:hAnsiTheme="majorHAnsi" w:cs="Arial"/>
                                      <w:szCs w:val="20"/>
                                      <w:vertAlign w:val="superscript"/>
                                    </w:rPr>
                                    <w:t>3</w:t>
                                  </w:r>
                                  <w:r w:rsidRPr="00F85F29">
                                    <w:rPr>
                                      <w:rFonts w:asciiTheme="majorHAnsi" w:hAnsiTheme="majorHAnsi"/>
                                      <w:szCs w:val="20"/>
                                    </w:rPr>
                                    <w:t xml:space="preserve">) and </w:t>
                                  </w:r>
                                  <w:proofErr w:type="spellStart"/>
                                  <w:r w:rsidRPr="00F85F29">
                                    <w:rPr>
                                      <w:rFonts w:asciiTheme="majorHAnsi" w:hAnsiTheme="majorHAnsi"/>
                                      <w:szCs w:val="20"/>
                                    </w:rPr>
                                    <w:t>nano</w:t>
                                  </w:r>
                                  <w:proofErr w:type="spellEnd"/>
                                  <w:r w:rsidRPr="00F85F29">
                                    <w:rPr>
                                      <w:rFonts w:asciiTheme="majorHAnsi" w:hAnsiTheme="majorHAnsi"/>
                                      <w:szCs w:val="20"/>
                                    </w:rPr>
                                    <w:t xml:space="preserve">-titanium dioxide </w:t>
                                  </w:r>
                                  <w:r w:rsidRPr="00F85F29">
                                    <w:rPr>
                                      <w:rFonts w:asciiTheme="majorHAnsi" w:hAnsiTheme="majorHAnsi"/>
                                      <w:b/>
                                      <w:szCs w:val="20"/>
                                    </w:rPr>
                                    <w:t>(</w:t>
                                  </w:r>
                                  <w:r w:rsidRPr="00F85F29">
                                    <w:rPr>
                                      <w:rFonts w:asciiTheme="majorHAnsi" w:hAnsiTheme="majorHAnsi"/>
                                      <w:szCs w:val="20"/>
                                    </w:rPr>
                                    <w:t>TWA 0.3</w:t>
                                  </w:r>
                                  <w:r w:rsidRPr="00F85F29">
                                    <w:rPr>
                                      <w:rFonts w:asciiTheme="majorHAnsi" w:hAnsiTheme="majorHAnsi" w:cs="Arial"/>
                                      <w:szCs w:val="20"/>
                                    </w:rPr>
                                    <w:t xml:space="preserve"> mg/m</w:t>
                                  </w:r>
                                  <w:r w:rsidRPr="00F85F29">
                                    <w:rPr>
                                      <w:rFonts w:asciiTheme="majorHAnsi" w:hAnsiTheme="majorHAnsi" w:cs="Arial"/>
                                      <w:szCs w:val="20"/>
                                      <w:vertAlign w:val="superscript"/>
                                    </w:rPr>
                                    <w:t>3</w:t>
                                  </w:r>
                                  <w:r w:rsidRPr="00F85F29">
                                    <w:rPr>
                                      <w:rFonts w:asciiTheme="majorHAnsi" w:hAnsiTheme="majorHAnsi" w:cs="Arial"/>
                                      <w:szCs w:val="20"/>
                                    </w:rPr>
                                    <w:t>)</w:t>
                                  </w:r>
                                  <w:r w:rsidRPr="00F85F29">
                                    <w:rPr>
                                      <w:rFonts w:asciiTheme="majorHAnsi" w:hAnsiTheme="majorHAnsi"/>
                                      <w:szCs w:val="20"/>
                                    </w:rPr>
                                    <w:t>.</w:t>
                                  </w:r>
                                </w:p>
                              </w:tc>
                            </w:tr>
                          </w:tbl>
                          <w:p w:rsidR="0027445C" w:rsidRDefault="0027445C" w:rsidP="008A14C9"/>
                        </w:txbxContent>
                      </wps:txbx>
                      <wps:bodyPr rot="0" vert="horz" wrap="square" lIns="0" tIns="0" rIns="228600" bIns="0" anchor="t" anchorCtr="0" upright="1">
                        <a:noAutofit/>
                      </wps:bodyPr>
                    </wps:wsp>
                  </a:graphicData>
                </a:graphic>
              </wp:inline>
            </w:drawing>
          </mc:Choice>
          <mc:Fallback>
            <w:pict>
              <v:rect id="Rectangle 2" o:spid="_x0000_s1035" style="width:516.9pt;height:1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" fillcolor="#c2d69b [1942]" stroked="f">
                <v:fill color2="#c2d69b [1942]" rotate="t" angle="270" colors="0 #717f56;.5 #a5b77e;1 #c5db97" focus="100%" type="gradient"/>
                <v:shadow on="t" color="black" opacity="26214f" origin="-.5,-.5" offset=".74836mm,.74836mm"/>
                <v:textbox inset="0,0,18pt,0">
                  <w:txbxContent>
                    <w:p w:rsidR="0027445C" w:rsidRPr="003A10D1" w:rsidRDefault="0027445C" w:rsidP="008A14C9">
                      <w:pPr>
                        <w:pBdr>
                          <w:left w:val="single" w:sz="12" w:space="10" w:color="7BA0CD" w:themeColor="accent1" w:themeTint="BF"/>
                        </w:pBdr>
                        <w:rPr>
                          <w:rFonts w:asciiTheme="majorHAnsi" w:hAnsiTheme="majorHAnsi"/>
                          <w:b/>
                          <w:i/>
                          <w:iCs/>
                          <w:color w:val="7030A0"/>
                          <w:sz w:val="36"/>
                          <w:szCs w:val="28"/>
                        </w:rPr>
                      </w:pPr>
                      <w:r w:rsidRPr="003A10D1">
                        <w:rPr>
                          <w:rFonts w:asciiTheme="majorHAnsi" w:hAnsiTheme="majorHAnsi"/>
                          <w:b/>
                          <w:i/>
                          <w:iCs/>
                          <w:color w:val="7030A0"/>
                          <w:sz w:val="36"/>
                          <w:szCs w:val="28"/>
                        </w:rPr>
                        <w:t>Exposure Limits</w:t>
                      </w:r>
                    </w:p>
                    <w:tbl>
                      <w:tblPr>
                        <w:tblStyle w:val="TableGrid"/>
                        <w:tblW w:w="999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83"/>
                      </w:tblGrid>
                      <w:tr w:rsidR="0027445C" w:rsidTr="008A14C9">
                        <w:tc>
                          <w:tcPr>
                            <w:tcW w:w="1710" w:type="dxa"/>
                          </w:tcPr>
                          <w:p w:rsidR="0027445C" w:rsidRDefault="0027445C" w:rsidP="003A10D1">
                            <w:pPr>
                              <w:rPr>
                                <w:rFonts w:asciiTheme="majorHAnsi" w:hAnsiTheme="majorHAnsi"/>
                                <w:szCs w:val="20"/>
                              </w:rPr>
                            </w:pPr>
                            <w:r>
                              <w:rPr>
                                <w:rFonts w:ascii="Arial" w:hAnsi="Arial" w:cs="Arial"/>
                                <w:noProof/>
                                <w:sz w:val="20"/>
                                <w:szCs w:val="20"/>
                              </w:rPr>
                              <w:drawing>
                                <wp:inline distT="0" distB="0" distL="0" distR="0" wp14:anchorId="6E935F9A" wp14:editId="26C796DA">
                                  <wp:extent cx="823260" cy="1021278"/>
                                  <wp:effectExtent l="0" t="0" r="0" b="7620"/>
                                  <wp:docPr id="682" name="Picture 682" descr="http://www.bwssafety.biz/images/catagories/BWS-Distributors-Respiratory-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wssafety.biz/images/catagories/BWS-Distributors-Respiratory-Protec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663" cy="1016816"/>
                                          </a:xfrm>
                                          <a:prstGeom prst="rect">
                                            <a:avLst/>
                                          </a:prstGeom>
                                          <a:noFill/>
                                          <a:ln>
                                            <a:noFill/>
                                          </a:ln>
                                        </pic:spPr>
                                      </pic:pic>
                                    </a:graphicData>
                                  </a:graphic>
                                </wp:inline>
                              </w:drawing>
                            </w:r>
                          </w:p>
                        </w:tc>
                        <w:tc>
                          <w:tcPr>
                            <w:tcW w:w="8283" w:type="dxa"/>
                          </w:tcPr>
                          <w:p w:rsidR="0027445C" w:rsidRPr="00F85F29" w:rsidRDefault="0027445C" w:rsidP="00861212">
                            <w:pPr>
                              <w:pBdr>
                                <w:left w:val="single" w:sz="12" w:space="10" w:color="7BA0CD" w:themeColor="accent1" w:themeTint="BF"/>
                              </w:pBdr>
                              <w:jc w:val="both"/>
                              <w:rPr>
                                <w:i/>
                                <w:iCs/>
                                <w:color w:val="4F81BD" w:themeColor="accent1"/>
                                <w:sz w:val="20"/>
                                <w:szCs w:val="20"/>
                              </w:rPr>
                            </w:pPr>
                            <w:r w:rsidRPr="00F85F29">
                              <w:rPr>
                                <w:rFonts w:asciiTheme="majorHAnsi" w:hAnsiTheme="majorHAnsi"/>
                                <w:szCs w:val="20"/>
                              </w:rPr>
                              <w:t>Nanomaterials fall under OSHA General Industry Standards</w:t>
                            </w:r>
                            <w:r w:rsidRPr="00F85F29">
                              <w:rPr>
                                <w:rFonts w:asciiTheme="majorHAnsi" w:hAnsiTheme="majorHAnsi"/>
                                <w:szCs w:val="20"/>
                                <w:vertAlign w:val="superscript"/>
                              </w:rPr>
                              <w:t>9</w:t>
                            </w:r>
                            <w:r w:rsidRPr="00F85F29">
                              <w:rPr>
                                <w:rFonts w:asciiTheme="majorHAnsi" w:hAnsiTheme="majorHAnsi"/>
                                <w:szCs w:val="20"/>
                              </w:rPr>
                              <w:t xml:space="preserve">. Established exposure limits for naturally occurring </w:t>
                            </w:r>
                            <w:proofErr w:type="gramStart"/>
                            <w:r w:rsidRPr="00F85F29">
                              <w:rPr>
                                <w:rFonts w:asciiTheme="majorHAnsi" w:hAnsiTheme="majorHAnsi"/>
                                <w:szCs w:val="20"/>
                              </w:rPr>
                              <w:t>nanomaterials,</w:t>
                            </w:r>
                            <w:proofErr w:type="gramEnd"/>
                            <w:r w:rsidRPr="00F85F29">
                              <w:rPr>
                                <w:rFonts w:asciiTheme="majorHAnsi" w:hAnsiTheme="majorHAnsi"/>
                                <w:szCs w:val="20"/>
                              </w:rPr>
                              <w:t xml:space="preserve"> and detailed information about current state and federal regulations can be found in Appendix C.  </w:t>
                            </w:r>
                            <w:r w:rsidRPr="00F85F29">
                              <w:rPr>
                                <w:rFonts w:asciiTheme="majorHAnsi" w:hAnsiTheme="majorHAnsi"/>
                                <w:b/>
                                <w:szCs w:val="20"/>
                              </w:rPr>
                              <w:t>Although there are currently no established (le</w:t>
                            </w:r>
                            <w:r>
                              <w:rPr>
                                <w:rFonts w:asciiTheme="majorHAnsi" w:hAnsiTheme="majorHAnsi"/>
                                <w:b/>
                                <w:szCs w:val="20"/>
                              </w:rPr>
                              <w:t>gal</w:t>
                            </w:r>
                            <w:r w:rsidRPr="00F85F29">
                              <w:rPr>
                                <w:rFonts w:asciiTheme="majorHAnsi" w:hAnsiTheme="majorHAnsi"/>
                                <w:b/>
                                <w:szCs w:val="20"/>
                              </w:rPr>
                              <w:t xml:space="preserve">) </w:t>
                            </w:r>
                            <w:r>
                              <w:rPr>
                                <w:rFonts w:asciiTheme="majorHAnsi" w:hAnsiTheme="majorHAnsi"/>
                                <w:b/>
                                <w:szCs w:val="20"/>
                              </w:rPr>
                              <w:t>e</w:t>
                            </w:r>
                            <w:r w:rsidRPr="00F85F29">
                              <w:rPr>
                                <w:rFonts w:asciiTheme="majorHAnsi" w:hAnsiTheme="majorHAnsi"/>
                                <w:b/>
                                <w:szCs w:val="20"/>
                              </w:rPr>
                              <w:t>xposure limits (US or International)</w:t>
                            </w:r>
                            <w:r w:rsidRPr="00F85F29">
                              <w:rPr>
                                <w:rFonts w:asciiTheme="majorHAnsi" w:hAnsiTheme="majorHAnsi"/>
                                <w:szCs w:val="20"/>
                              </w:rPr>
                              <w:t xml:space="preserve"> for Engineered Nanomaterials, NIOSH</w:t>
                            </w:r>
                            <w:r w:rsidRPr="00F85F29">
                              <w:rPr>
                                <w:rFonts w:asciiTheme="majorHAnsi" w:hAnsiTheme="majorHAnsi"/>
                                <w:b/>
                                <w:szCs w:val="20"/>
                              </w:rPr>
                              <w:t xml:space="preserve"> </w:t>
                            </w:r>
                            <w:r w:rsidRPr="00F85F29">
                              <w:rPr>
                                <w:rFonts w:asciiTheme="majorHAnsi" w:hAnsiTheme="majorHAnsi"/>
                                <w:szCs w:val="20"/>
                              </w:rPr>
                              <w:t xml:space="preserve">has developed Recommended Exposure Limits (RELs) for carbon nanotubes </w:t>
                            </w:r>
                            <w:r w:rsidRPr="00F85F29">
                              <w:rPr>
                                <w:rFonts w:asciiTheme="majorHAnsi" w:hAnsiTheme="majorHAnsi"/>
                                <w:b/>
                                <w:szCs w:val="20"/>
                              </w:rPr>
                              <w:t>(</w:t>
                            </w:r>
                            <w:r w:rsidRPr="00F85F29">
                              <w:rPr>
                                <w:rFonts w:asciiTheme="majorHAnsi" w:hAnsiTheme="majorHAnsi"/>
                                <w:szCs w:val="20"/>
                              </w:rPr>
                              <w:t>TWA 7</w:t>
                            </w:r>
                            <w:r w:rsidRPr="00F85F29">
                              <w:rPr>
                                <w:rFonts w:asciiTheme="majorHAnsi" w:hAnsiTheme="majorHAnsi" w:cs="Arial"/>
                                <w:szCs w:val="20"/>
                              </w:rPr>
                              <w:t xml:space="preserve"> µg/m</w:t>
                            </w:r>
                            <w:r w:rsidRPr="00F85F29">
                              <w:rPr>
                                <w:rFonts w:asciiTheme="majorHAnsi" w:hAnsiTheme="majorHAnsi" w:cs="Arial"/>
                                <w:szCs w:val="20"/>
                                <w:vertAlign w:val="superscript"/>
                              </w:rPr>
                              <w:t>3</w:t>
                            </w:r>
                            <w:r w:rsidRPr="00F85F29">
                              <w:rPr>
                                <w:rFonts w:asciiTheme="majorHAnsi" w:hAnsiTheme="majorHAnsi"/>
                                <w:szCs w:val="20"/>
                              </w:rPr>
                              <w:t xml:space="preserve">) and </w:t>
                            </w:r>
                            <w:proofErr w:type="spellStart"/>
                            <w:r w:rsidRPr="00F85F29">
                              <w:rPr>
                                <w:rFonts w:asciiTheme="majorHAnsi" w:hAnsiTheme="majorHAnsi"/>
                                <w:szCs w:val="20"/>
                              </w:rPr>
                              <w:t>nano</w:t>
                            </w:r>
                            <w:proofErr w:type="spellEnd"/>
                            <w:r w:rsidRPr="00F85F29">
                              <w:rPr>
                                <w:rFonts w:asciiTheme="majorHAnsi" w:hAnsiTheme="majorHAnsi"/>
                                <w:szCs w:val="20"/>
                              </w:rPr>
                              <w:t xml:space="preserve">-titanium dioxide </w:t>
                            </w:r>
                            <w:r w:rsidRPr="00F85F29">
                              <w:rPr>
                                <w:rFonts w:asciiTheme="majorHAnsi" w:hAnsiTheme="majorHAnsi"/>
                                <w:b/>
                                <w:szCs w:val="20"/>
                              </w:rPr>
                              <w:t>(</w:t>
                            </w:r>
                            <w:r w:rsidRPr="00F85F29">
                              <w:rPr>
                                <w:rFonts w:asciiTheme="majorHAnsi" w:hAnsiTheme="majorHAnsi"/>
                                <w:szCs w:val="20"/>
                              </w:rPr>
                              <w:t>TWA 0.3</w:t>
                            </w:r>
                            <w:r w:rsidRPr="00F85F29">
                              <w:rPr>
                                <w:rFonts w:asciiTheme="majorHAnsi" w:hAnsiTheme="majorHAnsi" w:cs="Arial"/>
                                <w:szCs w:val="20"/>
                              </w:rPr>
                              <w:t xml:space="preserve"> mg/m</w:t>
                            </w:r>
                            <w:r w:rsidRPr="00F85F29">
                              <w:rPr>
                                <w:rFonts w:asciiTheme="majorHAnsi" w:hAnsiTheme="majorHAnsi" w:cs="Arial"/>
                                <w:szCs w:val="20"/>
                                <w:vertAlign w:val="superscript"/>
                              </w:rPr>
                              <w:t>3</w:t>
                            </w:r>
                            <w:r w:rsidRPr="00F85F29">
                              <w:rPr>
                                <w:rFonts w:asciiTheme="majorHAnsi" w:hAnsiTheme="majorHAnsi" w:cs="Arial"/>
                                <w:szCs w:val="20"/>
                              </w:rPr>
                              <w:t>)</w:t>
                            </w:r>
                            <w:r w:rsidRPr="00F85F29">
                              <w:rPr>
                                <w:rFonts w:asciiTheme="majorHAnsi" w:hAnsiTheme="majorHAnsi"/>
                                <w:szCs w:val="20"/>
                              </w:rPr>
                              <w:t>.</w:t>
                            </w:r>
                          </w:p>
                        </w:tc>
                      </w:tr>
                    </w:tbl>
                    <w:p w:rsidR="0027445C" w:rsidRDefault="0027445C" w:rsidP="008A14C9"/>
                  </w:txbxContent>
                </v:textbox>
                <w10:anchorlock/>
              </v:rect>
            </w:pict>
          </mc:Fallback>
        </mc:AlternateContent>
      </w:r>
    </w:p>
    <w:p w:rsidR="006A13B4" w:rsidRDefault="006A13B4" w:rsidP="006A13B4">
      <w:pPr>
        <w:pStyle w:val="Title"/>
      </w:pPr>
      <w:r>
        <w:t>Planning your research</w:t>
      </w:r>
    </w:p>
    <w:p w:rsidR="00314028" w:rsidRDefault="00314028" w:rsidP="00553D5B">
      <w:pPr>
        <w:pStyle w:val="Heading2"/>
        <w:numPr>
          <w:ilvl w:val="0"/>
          <w:numId w:val="4"/>
        </w:numPr>
        <w:ind w:left="360"/>
        <w:sectPr w:rsidR="00314028" w:rsidSect="004769F4">
          <w:type w:val="continuous"/>
          <w:pgSz w:w="12240" w:h="15840"/>
          <w:pgMar w:top="720" w:right="720" w:bottom="720" w:left="1152" w:header="720" w:footer="720" w:gutter="0"/>
          <w:pgNumType w:start="0"/>
          <w:cols w:space="720"/>
          <w:titlePg/>
          <w:docGrid w:linePitch="360"/>
        </w:sectPr>
      </w:pPr>
    </w:p>
    <w:p w:rsidR="006A13B4" w:rsidRDefault="007D4ABA" w:rsidP="00553D5B">
      <w:pPr>
        <w:pStyle w:val="Heading2"/>
        <w:numPr>
          <w:ilvl w:val="0"/>
          <w:numId w:val="4"/>
        </w:numPr>
        <w:ind w:left="360"/>
      </w:pPr>
      <w:r>
        <w:lastRenderedPageBreak/>
        <w:t>Gather Information</w:t>
      </w:r>
    </w:p>
    <w:p w:rsidR="007D4ABA" w:rsidRDefault="007D4ABA" w:rsidP="001A6D92">
      <w:pPr>
        <w:pStyle w:val="NoSpacing"/>
        <w:ind w:left="360"/>
        <w:jc w:val="both"/>
        <w:rPr>
          <w:b/>
          <w:sz w:val="20"/>
          <w:szCs w:val="20"/>
        </w:rPr>
      </w:pPr>
    </w:p>
    <w:p w:rsidR="006A13B4" w:rsidRPr="00787BAB" w:rsidRDefault="007D4ABA" w:rsidP="001A6D92">
      <w:pPr>
        <w:pStyle w:val="NoSpacing"/>
        <w:ind w:left="360"/>
        <w:jc w:val="both"/>
        <w:rPr>
          <w:rFonts w:asciiTheme="majorHAnsi" w:hAnsiTheme="majorHAnsi"/>
          <w:sz w:val="20"/>
          <w:szCs w:val="20"/>
        </w:rPr>
      </w:pPr>
      <w:r w:rsidRPr="00787BAB">
        <w:rPr>
          <w:rFonts w:asciiTheme="majorHAnsi" w:hAnsiTheme="majorHAnsi"/>
          <w:b/>
          <w:sz w:val="20"/>
          <w:szCs w:val="20"/>
        </w:rPr>
        <w:t>Select less-hazardous forms.</w:t>
      </w:r>
      <w:r w:rsidR="006A13B4" w:rsidRPr="00787BAB">
        <w:rPr>
          <w:rFonts w:asciiTheme="majorHAnsi" w:hAnsiTheme="majorHAnsi"/>
          <w:sz w:val="20"/>
          <w:szCs w:val="20"/>
        </w:rPr>
        <w:t xml:space="preserve"> </w:t>
      </w:r>
      <w:r w:rsidRPr="00787BAB">
        <w:rPr>
          <w:rFonts w:asciiTheme="majorHAnsi" w:hAnsiTheme="majorHAnsi"/>
          <w:sz w:val="20"/>
          <w:szCs w:val="20"/>
        </w:rPr>
        <w:t>Whenever possible, select engineered nanomaterials bound in a substrate or matrix or in water-based liquid suspensions or gels.</w:t>
      </w:r>
    </w:p>
    <w:p w:rsidR="007D4ABA" w:rsidRPr="00787BAB" w:rsidRDefault="007D4ABA" w:rsidP="001A6D92">
      <w:pPr>
        <w:pStyle w:val="NoSpacing"/>
        <w:ind w:left="360"/>
        <w:jc w:val="both"/>
        <w:rPr>
          <w:rFonts w:asciiTheme="majorHAnsi" w:hAnsiTheme="majorHAnsi"/>
          <w:b/>
          <w:sz w:val="20"/>
          <w:szCs w:val="20"/>
        </w:rPr>
      </w:pPr>
    </w:p>
    <w:p w:rsidR="007D4ABA" w:rsidRPr="00787BAB" w:rsidRDefault="007D4ABA" w:rsidP="001A6D92">
      <w:pPr>
        <w:pStyle w:val="NoSpacing"/>
        <w:ind w:left="360"/>
        <w:jc w:val="both"/>
        <w:rPr>
          <w:rFonts w:asciiTheme="majorHAnsi" w:hAnsiTheme="majorHAnsi"/>
          <w:sz w:val="20"/>
          <w:szCs w:val="20"/>
        </w:rPr>
      </w:pPr>
      <w:r w:rsidRPr="00787BAB">
        <w:rPr>
          <w:rFonts w:asciiTheme="majorHAnsi" w:hAnsiTheme="majorHAnsi"/>
          <w:b/>
          <w:sz w:val="20"/>
          <w:szCs w:val="20"/>
        </w:rPr>
        <w:t>Review Material Safety Data Sheet (MSDS), if available.</w:t>
      </w:r>
      <w:r w:rsidRPr="00787BAB">
        <w:rPr>
          <w:rFonts w:asciiTheme="majorHAnsi" w:hAnsiTheme="majorHAnsi"/>
          <w:sz w:val="20"/>
          <w:szCs w:val="20"/>
        </w:rPr>
        <w:t xml:space="preserve"> </w:t>
      </w:r>
    </w:p>
    <w:p w:rsidR="007D4ABA" w:rsidRPr="00787BAB" w:rsidRDefault="007D4ABA" w:rsidP="001A6D92">
      <w:pPr>
        <w:pStyle w:val="NoSpacing"/>
        <w:ind w:left="1080"/>
        <w:jc w:val="both"/>
        <w:rPr>
          <w:rFonts w:asciiTheme="majorHAnsi" w:hAnsiTheme="majorHAnsi"/>
          <w:sz w:val="20"/>
          <w:szCs w:val="20"/>
        </w:rPr>
      </w:pPr>
    </w:p>
    <w:p w:rsidR="007D4ABA" w:rsidRPr="00787BAB" w:rsidRDefault="007D4ABA" w:rsidP="002D0604">
      <w:pPr>
        <w:pStyle w:val="NoSpacing"/>
        <w:ind w:left="720"/>
        <w:jc w:val="both"/>
        <w:rPr>
          <w:rFonts w:asciiTheme="majorHAnsi" w:hAnsiTheme="majorHAnsi"/>
          <w:sz w:val="20"/>
          <w:szCs w:val="20"/>
        </w:rPr>
      </w:pPr>
      <w:r w:rsidRPr="00787BAB">
        <w:rPr>
          <w:rFonts w:asciiTheme="majorHAnsi" w:hAnsiTheme="majorHAnsi"/>
          <w:sz w:val="20"/>
          <w:szCs w:val="20"/>
        </w:rPr>
        <w:t xml:space="preserve">NOTE: Information contained in some MSDSs may not be fully accurate and/or may be more relevant to the properties of the bulk material rather than the </w:t>
      </w:r>
      <w:proofErr w:type="spellStart"/>
      <w:r w:rsidRPr="00787BAB">
        <w:rPr>
          <w:rFonts w:asciiTheme="majorHAnsi" w:hAnsiTheme="majorHAnsi"/>
          <w:sz w:val="20"/>
          <w:szCs w:val="20"/>
        </w:rPr>
        <w:t>nano</w:t>
      </w:r>
      <w:proofErr w:type="spellEnd"/>
      <w:r w:rsidRPr="00787BAB">
        <w:rPr>
          <w:rFonts w:asciiTheme="majorHAnsi" w:hAnsiTheme="majorHAnsi"/>
          <w:sz w:val="20"/>
          <w:szCs w:val="20"/>
        </w:rPr>
        <w:t>-size particles.  The toxicity of the nanomaterials may be greater than the parent compound.</w:t>
      </w:r>
    </w:p>
    <w:p w:rsidR="007D4ABA" w:rsidRPr="00787BAB" w:rsidRDefault="007D4ABA" w:rsidP="001A6D92">
      <w:pPr>
        <w:pStyle w:val="NoSpacing"/>
        <w:ind w:left="360"/>
        <w:jc w:val="both"/>
        <w:rPr>
          <w:rFonts w:asciiTheme="majorHAnsi" w:hAnsiTheme="majorHAnsi"/>
          <w:b/>
          <w:sz w:val="20"/>
          <w:szCs w:val="20"/>
        </w:rPr>
      </w:pPr>
    </w:p>
    <w:p w:rsidR="007D4ABA" w:rsidRPr="00787BAB" w:rsidRDefault="007D4ABA" w:rsidP="001A6D92">
      <w:pPr>
        <w:pStyle w:val="NoSpacing"/>
        <w:ind w:left="360"/>
        <w:jc w:val="both"/>
        <w:rPr>
          <w:rFonts w:asciiTheme="majorHAnsi" w:hAnsiTheme="majorHAnsi"/>
          <w:sz w:val="20"/>
          <w:szCs w:val="20"/>
        </w:rPr>
      </w:pPr>
      <w:r w:rsidRPr="00787BAB">
        <w:rPr>
          <w:rFonts w:asciiTheme="majorHAnsi" w:hAnsiTheme="majorHAnsi"/>
          <w:b/>
          <w:sz w:val="20"/>
          <w:szCs w:val="20"/>
        </w:rPr>
        <w:t xml:space="preserve">Review your institution’s Chemical Hygiene Plan for general </w:t>
      </w:r>
      <w:r w:rsidR="00861212">
        <w:rPr>
          <w:rFonts w:asciiTheme="majorHAnsi" w:hAnsiTheme="majorHAnsi"/>
          <w:b/>
          <w:sz w:val="20"/>
          <w:szCs w:val="20"/>
        </w:rPr>
        <w:t>l</w:t>
      </w:r>
      <w:r w:rsidRPr="00787BAB">
        <w:rPr>
          <w:rFonts w:asciiTheme="majorHAnsi" w:hAnsiTheme="majorHAnsi"/>
          <w:b/>
          <w:sz w:val="20"/>
          <w:szCs w:val="20"/>
        </w:rPr>
        <w:t xml:space="preserve">aboratory </w:t>
      </w:r>
      <w:r w:rsidR="00861212">
        <w:rPr>
          <w:rFonts w:asciiTheme="majorHAnsi" w:hAnsiTheme="majorHAnsi"/>
          <w:b/>
          <w:sz w:val="20"/>
          <w:szCs w:val="20"/>
        </w:rPr>
        <w:t>s</w:t>
      </w:r>
      <w:r w:rsidRPr="00787BAB">
        <w:rPr>
          <w:rFonts w:asciiTheme="majorHAnsi" w:hAnsiTheme="majorHAnsi"/>
          <w:b/>
          <w:sz w:val="20"/>
          <w:szCs w:val="20"/>
        </w:rPr>
        <w:t>afety guidance.</w:t>
      </w:r>
      <w:r w:rsidRPr="00787BAB">
        <w:rPr>
          <w:rFonts w:asciiTheme="majorHAnsi" w:hAnsiTheme="majorHAnsi"/>
          <w:sz w:val="20"/>
          <w:szCs w:val="20"/>
        </w:rPr>
        <w:t xml:space="preserve"> </w:t>
      </w:r>
    </w:p>
    <w:p w:rsidR="001A6D92" w:rsidRPr="00787BAB" w:rsidRDefault="001A6D92" w:rsidP="00553D5B">
      <w:pPr>
        <w:pStyle w:val="Heading2"/>
        <w:numPr>
          <w:ilvl w:val="0"/>
          <w:numId w:val="4"/>
        </w:numPr>
        <w:ind w:left="360"/>
      </w:pPr>
      <w:r w:rsidRPr="00787BAB">
        <w:t>Determine Potential Risks</w:t>
      </w:r>
    </w:p>
    <w:p w:rsidR="001A6D92" w:rsidRPr="00787BAB" w:rsidRDefault="001A6D92" w:rsidP="001A6D92">
      <w:pPr>
        <w:pStyle w:val="NoSpacing"/>
        <w:ind w:left="360"/>
        <w:jc w:val="both"/>
        <w:rPr>
          <w:rFonts w:asciiTheme="majorHAnsi" w:hAnsiTheme="majorHAnsi"/>
          <w:b/>
          <w:sz w:val="20"/>
          <w:szCs w:val="20"/>
        </w:rPr>
      </w:pPr>
    </w:p>
    <w:p w:rsidR="001A6D92" w:rsidRPr="00787BAB" w:rsidRDefault="001A6D92" w:rsidP="001A6D92">
      <w:pPr>
        <w:pStyle w:val="NoSpacing"/>
        <w:ind w:left="360"/>
        <w:jc w:val="both"/>
        <w:rPr>
          <w:rFonts w:asciiTheme="majorHAnsi" w:hAnsiTheme="majorHAnsi"/>
          <w:sz w:val="20"/>
          <w:szCs w:val="20"/>
        </w:rPr>
      </w:pPr>
      <w:r w:rsidRPr="00787BAB">
        <w:rPr>
          <w:rFonts w:asciiTheme="majorHAnsi" w:hAnsiTheme="majorHAnsi"/>
          <w:sz w:val="20"/>
          <w:szCs w:val="20"/>
        </w:rPr>
        <w:t xml:space="preserve">Common laboratory operations involving ENMs may be categorized as posing a low, moderate, or high potential exposure risk to researchers depending on the state of the </w:t>
      </w:r>
      <w:r w:rsidRPr="00151900">
        <w:rPr>
          <w:rFonts w:asciiTheme="majorHAnsi" w:hAnsiTheme="majorHAnsi"/>
          <w:sz w:val="20"/>
          <w:szCs w:val="20"/>
        </w:rPr>
        <w:t>material and the conditions of use. Refer to</w:t>
      </w:r>
      <w:r w:rsidR="002D0604" w:rsidRPr="00151900">
        <w:rPr>
          <w:rFonts w:asciiTheme="majorHAnsi" w:hAnsiTheme="majorHAnsi"/>
          <w:sz w:val="20"/>
          <w:szCs w:val="20"/>
        </w:rPr>
        <w:t xml:space="preserve"> the</w:t>
      </w:r>
      <w:r w:rsidRPr="00151900">
        <w:rPr>
          <w:rFonts w:asciiTheme="majorHAnsi" w:hAnsiTheme="majorHAnsi"/>
          <w:sz w:val="20"/>
          <w:szCs w:val="20"/>
        </w:rPr>
        <w:t xml:space="preserve"> </w:t>
      </w:r>
      <w:r w:rsidRPr="00151900">
        <w:rPr>
          <w:rFonts w:asciiTheme="majorHAnsi" w:hAnsiTheme="majorHAnsi"/>
          <w:b/>
          <w:i/>
          <w:sz w:val="20"/>
          <w:szCs w:val="20"/>
        </w:rPr>
        <w:t>Quick Guide: Risk</w:t>
      </w:r>
      <w:r w:rsidR="001360AD" w:rsidRPr="00151900">
        <w:rPr>
          <w:rFonts w:asciiTheme="majorHAnsi" w:hAnsiTheme="majorHAnsi"/>
          <w:b/>
          <w:i/>
          <w:sz w:val="20"/>
          <w:szCs w:val="20"/>
        </w:rPr>
        <w:t xml:space="preserve"> Levels and C</w:t>
      </w:r>
      <w:r w:rsidRPr="00151900">
        <w:rPr>
          <w:rFonts w:asciiTheme="majorHAnsi" w:hAnsiTheme="majorHAnsi"/>
          <w:b/>
          <w:i/>
          <w:sz w:val="20"/>
          <w:szCs w:val="20"/>
        </w:rPr>
        <w:t xml:space="preserve">ontrol Measures </w:t>
      </w:r>
      <w:r w:rsidR="001360AD" w:rsidRPr="00151900">
        <w:rPr>
          <w:rFonts w:asciiTheme="majorHAnsi" w:hAnsiTheme="majorHAnsi"/>
          <w:b/>
          <w:i/>
          <w:sz w:val="20"/>
          <w:szCs w:val="20"/>
        </w:rPr>
        <w:t>for Nanomaterials</w:t>
      </w:r>
      <w:r w:rsidRPr="00151900">
        <w:rPr>
          <w:rFonts w:asciiTheme="majorHAnsi" w:hAnsiTheme="majorHAnsi"/>
          <w:sz w:val="20"/>
          <w:szCs w:val="20"/>
        </w:rPr>
        <w:t>.  Follow the instructions in this matrix to identify</w:t>
      </w:r>
      <w:r w:rsidRPr="00787BAB">
        <w:rPr>
          <w:rFonts w:asciiTheme="majorHAnsi" w:hAnsiTheme="majorHAnsi"/>
          <w:sz w:val="20"/>
          <w:szCs w:val="20"/>
        </w:rPr>
        <w:t xml:space="preserve"> the potential risk of exposure and recommended control measures. Special consideration should be given to the high reactivity of some </w:t>
      </w:r>
      <w:proofErr w:type="spellStart"/>
      <w:r w:rsidRPr="00787BAB">
        <w:rPr>
          <w:rFonts w:asciiTheme="majorHAnsi" w:hAnsiTheme="majorHAnsi"/>
          <w:sz w:val="20"/>
          <w:szCs w:val="20"/>
        </w:rPr>
        <w:t>nanopowders</w:t>
      </w:r>
      <w:proofErr w:type="spellEnd"/>
      <w:r w:rsidRPr="00787BAB">
        <w:rPr>
          <w:rFonts w:asciiTheme="majorHAnsi" w:hAnsiTheme="majorHAnsi"/>
          <w:sz w:val="20"/>
          <w:szCs w:val="20"/>
        </w:rPr>
        <w:t xml:space="preserve"> with regard to potential fire and explosion, particularly if scaling up the process. Consider the hazards of the precursor materials in evaluating the process.</w:t>
      </w:r>
    </w:p>
    <w:p w:rsidR="001A6D92" w:rsidRPr="00787BAB" w:rsidRDefault="001A6D92" w:rsidP="001A6D92">
      <w:pPr>
        <w:pStyle w:val="NoSpacing"/>
        <w:ind w:left="360"/>
        <w:jc w:val="both"/>
        <w:rPr>
          <w:rFonts w:asciiTheme="majorHAnsi" w:hAnsiTheme="majorHAnsi"/>
          <w:b/>
          <w:sz w:val="20"/>
          <w:szCs w:val="20"/>
        </w:rPr>
      </w:pPr>
    </w:p>
    <w:p w:rsidR="00257225" w:rsidRPr="00787BAB" w:rsidRDefault="00257225" w:rsidP="00553D5B">
      <w:pPr>
        <w:pStyle w:val="Heading2"/>
        <w:numPr>
          <w:ilvl w:val="0"/>
          <w:numId w:val="4"/>
        </w:numPr>
        <w:ind w:left="360"/>
      </w:pPr>
      <w:r w:rsidRPr="00787BAB">
        <w:lastRenderedPageBreak/>
        <w:t>Develop a Standard Operating Procedure (SOP)</w:t>
      </w:r>
    </w:p>
    <w:p w:rsidR="00257225" w:rsidRPr="00787BAB" w:rsidRDefault="00257225" w:rsidP="00257225">
      <w:pPr>
        <w:pStyle w:val="NoSpacing"/>
        <w:ind w:left="360"/>
        <w:jc w:val="both"/>
        <w:rPr>
          <w:rFonts w:asciiTheme="majorHAnsi" w:hAnsiTheme="majorHAnsi"/>
          <w:sz w:val="20"/>
          <w:szCs w:val="20"/>
        </w:rPr>
      </w:pPr>
      <w:r w:rsidRPr="00787BAB">
        <w:rPr>
          <w:rFonts w:asciiTheme="majorHAnsi" w:hAnsiTheme="majorHAnsi"/>
          <w:sz w:val="20"/>
          <w:szCs w:val="20"/>
        </w:rPr>
        <w:t xml:space="preserve">A standard operating procedure (SOP) is a set of written instructions that describes in detail how to perform a laboratory process or experiment safely </w:t>
      </w:r>
      <w:r w:rsidRPr="00151900">
        <w:rPr>
          <w:rFonts w:asciiTheme="majorHAnsi" w:hAnsiTheme="majorHAnsi"/>
          <w:sz w:val="20"/>
          <w:szCs w:val="20"/>
        </w:rPr>
        <w:t xml:space="preserve">and effectively.  Employing the hierarchy of controls described in </w:t>
      </w:r>
      <w:r w:rsidR="001360AD" w:rsidRPr="00151900">
        <w:rPr>
          <w:rFonts w:asciiTheme="majorHAnsi" w:hAnsiTheme="majorHAnsi"/>
          <w:b/>
          <w:i/>
          <w:sz w:val="20"/>
          <w:szCs w:val="20"/>
        </w:rPr>
        <w:t>Quick Guide: Risk Levels and Control Measures for Nanomaterials</w:t>
      </w:r>
      <w:r w:rsidRPr="00151900">
        <w:rPr>
          <w:rFonts w:asciiTheme="majorHAnsi" w:hAnsiTheme="majorHAnsi"/>
          <w:sz w:val="20"/>
          <w:szCs w:val="20"/>
        </w:rPr>
        <w:t>, establish an SOP for operations involving nanomaterials</w:t>
      </w:r>
      <w:r w:rsidRPr="00787BAB">
        <w:rPr>
          <w:rFonts w:asciiTheme="majorHAnsi" w:hAnsiTheme="majorHAnsi"/>
          <w:sz w:val="20"/>
          <w:szCs w:val="20"/>
        </w:rPr>
        <w:t xml:space="preserve">.  For </w:t>
      </w:r>
      <w:r w:rsidR="00ED6247">
        <w:rPr>
          <w:rFonts w:asciiTheme="majorHAnsi" w:hAnsiTheme="majorHAnsi"/>
          <w:sz w:val="20"/>
          <w:szCs w:val="20"/>
        </w:rPr>
        <w:t xml:space="preserve">an </w:t>
      </w:r>
      <w:r w:rsidRPr="00787BAB">
        <w:rPr>
          <w:rFonts w:asciiTheme="majorHAnsi" w:hAnsiTheme="majorHAnsi"/>
          <w:sz w:val="20"/>
          <w:szCs w:val="20"/>
        </w:rPr>
        <w:t xml:space="preserve">example, refer </w:t>
      </w:r>
      <w:r w:rsidRPr="00ED6247">
        <w:rPr>
          <w:rFonts w:asciiTheme="majorHAnsi" w:hAnsiTheme="majorHAnsi"/>
          <w:sz w:val="20"/>
          <w:szCs w:val="20"/>
        </w:rPr>
        <w:t xml:space="preserve">to Appendix </w:t>
      </w:r>
      <w:r w:rsidR="00BC548A" w:rsidRPr="00ED6247">
        <w:rPr>
          <w:rFonts w:asciiTheme="majorHAnsi" w:hAnsiTheme="majorHAnsi"/>
          <w:sz w:val="20"/>
          <w:szCs w:val="20"/>
        </w:rPr>
        <w:t>B</w:t>
      </w:r>
      <w:r w:rsidRPr="00ED6247">
        <w:rPr>
          <w:rFonts w:asciiTheme="majorHAnsi" w:hAnsiTheme="majorHAnsi"/>
          <w:sz w:val="20"/>
          <w:szCs w:val="20"/>
        </w:rPr>
        <w:t>.</w:t>
      </w:r>
    </w:p>
    <w:p w:rsidR="00265324" w:rsidRPr="00787BAB" w:rsidRDefault="00265324" w:rsidP="00553D5B">
      <w:pPr>
        <w:pStyle w:val="Heading2"/>
        <w:numPr>
          <w:ilvl w:val="0"/>
          <w:numId w:val="4"/>
        </w:numPr>
        <w:ind w:left="360"/>
      </w:pPr>
      <w:r w:rsidRPr="00787BAB">
        <w:t xml:space="preserve">Obtain Training </w:t>
      </w:r>
      <w:r w:rsidR="00A741EF">
        <w:br/>
      </w:r>
      <w:r w:rsidRPr="00787BAB">
        <w:t>and Consultation / Approval</w:t>
      </w:r>
    </w:p>
    <w:p w:rsidR="00265324" w:rsidRPr="00787BAB" w:rsidRDefault="00265324" w:rsidP="008E43EE">
      <w:pPr>
        <w:pStyle w:val="NoSpacing"/>
        <w:ind w:left="360"/>
        <w:jc w:val="both"/>
        <w:rPr>
          <w:rFonts w:asciiTheme="majorHAnsi" w:hAnsiTheme="majorHAnsi"/>
          <w:sz w:val="20"/>
          <w:szCs w:val="20"/>
        </w:rPr>
      </w:pPr>
      <w:proofErr w:type="gramStart"/>
      <w:r w:rsidRPr="00787BAB">
        <w:rPr>
          <w:rFonts w:asciiTheme="majorHAnsi" w:hAnsiTheme="majorHAnsi"/>
          <w:b/>
          <w:sz w:val="20"/>
          <w:szCs w:val="20"/>
        </w:rPr>
        <w:t>Training.</w:t>
      </w:r>
      <w:proofErr w:type="gramEnd"/>
      <w:r w:rsidRPr="00787BAB">
        <w:rPr>
          <w:rFonts w:asciiTheme="majorHAnsi" w:hAnsiTheme="majorHAnsi"/>
          <w:b/>
          <w:sz w:val="20"/>
          <w:szCs w:val="20"/>
        </w:rPr>
        <w:t xml:space="preserve"> </w:t>
      </w:r>
      <w:r w:rsidRPr="00787BAB">
        <w:rPr>
          <w:rFonts w:asciiTheme="majorHAnsi" w:hAnsiTheme="majorHAnsi"/>
          <w:sz w:val="20"/>
          <w:szCs w:val="20"/>
        </w:rPr>
        <w:t>Principal Investigators or laboratory sup</w:t>
      </w:r>
      <w:r w:rsidR="00F85F29">
        <w:rPr>
          <w:rFonts w:asciiTheme="majorHAnsi" w:hAnsiTheme="majorHAnsi"/>
          <w:sz w:val="20"/>
          <w:szCs w:val="20"/>
        </w:rPr>
        <w:t>ervisors must</w:t>
      </w:r>
      <w:r w:rsidRPr="00787BAB">
        <w:rPr>
          <w:rFonts w:asciiTheme="majorHAnsi" w:hAnsiTheme="majorHAnsi"/>
          <w:sz w:val="20"/>
          <w:szCs w:val="20"/>
        </w:rPr>
        <w:t xml:space="preserve"> ensure that researchers have both general laboratory safety training pursuant to Cal/OSHA’s </w:t>
      </w:r>
      <w:r w:rsidRPr="00787BAB">
        <w:rPr>
          <w:rFonts w:asciiTheme="majorHAnsi" w:hAnsiTheme="majorHAnsi"/>
          <w:i/>
          <w:sz w:val="20"/>
          <w:szCs w:val="20"/>
        </w:rPr>
        <w:t xml:space="preserve">Occupational Exposure to Hazardous Chemicals in Laboratories </w:t>
      </w:r>
      <w:r w:rsidRPr="00787BAB">
        <w:rPr>
          <w:rFonts w:asciiTheme="majorHAnsi" w:hAnsiTheme="majorHAnsi"/>
          <w:sz w:val="20"/>
          <w:szCs w:val="20"/>
        </w:rPr>
        <w:t>(8 CCR 5191) and lab-specific training relevant to the nanomaterials and associated hazardous chemicals us</w:t>
      </w:r>
      <w:r w:rsidR="008E43EE" w:rsidRPr="00787BAB">
        <w:rPr>
          <w:rFonts w:asciiTheme="majorHAnsi" w:hAnsiTheme="majorHAnsi"/>
          <w:sz w:val="20"/>
          <w:szCs w:val="20"/>
        </w:rPr>
        <w:t xml:space="preserve">ed in the process/experiment.   </w:t>
      </w:r>
      <w:r w:rsidRPr="00787BAB">
        <w:rPr>
          <w:rFonts w:asciiTheme="majorHAnsi" w:hAnsiTheme="majorHAnsi"/>
          <w:sz w:val="20"/>
          <w:szCs w:val="20"/>
        </w:rPr>
        <w:t>Lab</w:t>
      </w:r>
      <w:r w:rsidR="008E43EE" w:rsidRPr="00787BAB">
        <w:rPr>
          <w:rFonts w:asciiTheme="majorHAnsi" w:hAnsiTheme="majorHAnsi"/>
          <w:sz w:val="20"/>
          <w:szCs w:val="20"/>
        </w:rPr>
        <w:t>oratory-</w:t>
      </w:r>
      <w:r w:rsidRPr="00787BAB">
        <w:rPr>
          <w:rFonts w:asciiTheme="majorHAnsi" w:hAnsiTheme="majorHAnsi"/>
          <w:sz w:val="20"/>
          <w:szCs w:val="20"/>
        </w:rPr>
        <w:t xml:space="preserve">specific training can include a review of this </w:t>
      </w:r>
      <w:proofErr w:type="spellStart"/>
      <w:r w:rsidRPr="00787BAB">
        <w:rPr>
          <w:rFonts w:asciiTheme="majorHAnsi" w:hAnsiTheme="majorHAnsi"/>
          <w:sz w:val="20"/>
          <w:szCs w:val="20"/>
        </w:rPr>
        <w:t>Nanotoolkit</w:t>
      </w:r>
      <w:proofErr w:type="spellEnd"/>
      <w:r w:rsidRPr="00787BAB">
        <w:rPr>
          <w:rFonts w:asciiTheme="majorHAnsi" w:hAnsiTheme="majorHAnsi"/>
          <w:sz w:val="20"/>
          <w:szCs w:val="20"/>
        </w:rPr>
        <w:t xml:space="preserve">, the relevant Material Safety Data Sheets (if available), and the lab’s Standard Operating Procedure (SOP) for the experiment.  </w:t>
      </w:r>
    </w:p>
    <w:p w:rsidR="00265324" w:rsidRPr="00787BAB" w:rsidRDefault="008E43EE" w:rsidP="008E43EE">
      <w:pPr>
        <w:pStyle w:val="NoSpacing"/>
        <w:ind w:left="360"/>
        <w:jc w:val="both"/>
        <w:rPr>
          <w:rFonts w:asciiTheme="majorHAnsi" w:hAnsiTheme="majorHAnsi"/>
          <w:sz w:val="20"/>
          <w:szCs w:val="20"/>
        </w:rPr>
      </w:pPr>
      <w:proofErr w:type="gramStart"/>
      <w:r w:rsidRPr="00787BAB">
        <w:rPr>
          <w:rFonts w:asciiTheme="majorHAnsi" w:hAnsiTheme="majorHAnsi"/>
          <w:b/>
          <w:sz w:val="20"/>
          <w:szCs w:val="20"/>
        </w:rPr>
        <w:t>Consultation / Approval.</w:t>
      </w:r>
      <w:proofErr w:type="gramEnd"/>
      <w:r w:rsidRPr="00787BAB">
        <w:rPr>
          <w:rFonts w:asciiTheme="majorHAnsi" w:hAnsiTheme="majorHAnsi"/>
          <w:sz w:val="20"/>
          <w:szCs w:val="20"/>
        </w:rPr>
        <w:t xml:space="preserve"> Consult with and seek prior approval of the Principal Investigator or laboratory supervisor prior to procuring or working with nanomaterials, and/or if working alone in the laboratory is anticipated. [Follow institution’s rules on working alone.</w:t>
      </w:r>
      <w:r w:rsidR="00F85F29">
        <w:rPr>
          <w:rFonts w:asciiTheme="majorHAnsi" w:hAnsiTheme="majorHAnsi"/>
          <w:sz w:val="20"/>
          <w:szCs w:val="20"/>
        </w:rPr>
        <w:t>]</w:t>
      </w:r>
    </w:p>
    <w:p w:rsidR="008E43EE" w:rsidRPr="00787BAB" w:rsidRDefault="008E43EE" w:rsidP="008E43EE">
      <w:pPr>
        <w:pStyle w:val="NoSpacing"/>
        <w:ind w:left="360"/>
        <w:jc w:val="both"/>
        <w:rPr>
          <w:rFonts w:asciiTheme="majorHAnsi" w:hAnsiTheme="majorHAnsi"/>
          <w:sz w:val="20"/>
          <w:szCs w:val="20"/>
        </w:rPr>
      </w:pPr>
      <w:proofErr w:type="gramStart"/>
      <w:r w:rsidRPr="00787BAB">
        <w:rPr>
          <w:rFonts w:asciiTheme="majorHAnsi" w:hAnsiTheme="majorHAnsi"/>
          <w:b/>
          <w:sz w:val="20"/>
          <w:szCs w:val="20"/>
        </w:rPr>
        <w:t>Notification.</w:t>
      </w:r>
      <w:proofErr w:type="gramEnd"/>
      <w:r w:rsidRPr="00787BAB">
        <w:rPr>
          <w:rFonts w:asciiTheme="majorHAnsi" w:hAnsiTheme="majorHAnsi"/>
          <w:sz w:val="20"/>
          <w:szCs w:val="20"/>
        </w:rPr>
        <w:t xml:space="preserve"> If dosing animals with the nanomaterial, follow institution’s hazard communication processes for advanced notification of animal facility and cage labeling/management requirements.</w:t>
      </w:r>
    </w:p>
    <w:p w:rsidR="00314028" w:rsidRDefault="003D2009" w:rsidP="008E43EE">
      <w:pPr>
        <w:pStyle w:val="NoSpacing"/>
        <w:ind w:left="360"/>
        <w:jc w:val="both"/>
        <w:rPr>
          <w:rFonts w:asciiTheme="majorHAnsi" w:hAnsiTheme="majorHAnsi"/>
          <w:sz w:val="20"/>
          <w:szCs w:val="20"/>
        </w:rPr>
      </w:pPr>
      <w:r>
        <w:rPr>
          <w:noProof/>
          <w:lang w:eastAsia="en-US"/>
        </w:rPr>
        <mc:AlternateContent>
          <mc:Choice Requires="wps">
            <w:drawing>
              <wp:anchor distT="0" distB="0" distL="114300" distR="114300" simplePos="0" relativeHeight="251701248" behindDoc="0" locked="0" layoutInCell="0" allowOverlap="1" wp14:anchorId="0D516F6F" wp14:editId="082CAE20">
                <wp:simplePos x="0" y="0"/>
                <wp:positionH relativeFrom="rightMargin">
                  <wp:posOffset>-405461</wp:posOffset>
                </wp:positionH>
                <wp:positionV relativeFrom="bottomMargin">
                  <wp:posOffset>-2540</wp:posOffset>
                </wp:positionV>
                <wp:extent cx="396875" cy="321310"/>
                <wp:effectExtent l="0" t="0" r="22225" b="21590"/>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5" style="position:absolute;left:0;text-align:left;margin-left:-31.95pt;margin-top:-.2pt;width:31.25pt;height:25.3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" o:allowincell="f" adj="14135" strokecolor="gray" strokeweight=".25pt">
                <v:textbox>
                  <w:txbxContent>
                    <w:p w:rsidR="00A51FD6" w:rsidRPr="00D656FB" w:rsidRDefault="00A51FD6" w:rsidP="00D656FB">
                      <w:pPr>
                        <w:jc w:val="center"/>
                        <w:rPr>
                          <w:sz w:val="16"/>
                        </w:rPr>
                      </w:pPr>
                      <w:r>
                        <w:rPr>
                          <w:sz w:val="16"/>
                        </w:rPr>
                        <w:t>6</w:t>
                      </w:r>
                    </w:p>
                  </w:txbxContent>
                </v:textbox>
                <w10:wrap anchorx="margin" anchory="margin"/>
              </v:shape>
            </w:pict>
          </mc:Fallback>
        </mc:AlternateContent>
      </w:r>
    </w:p>
    <w:p w:rsidR="002762A9" w:rsidRPr="00787BAB" w:rsidRDefault="002762A9" w:rsidP="008E43EE">
      <w:pPr>
        <w:pStyle w:val="NoSpacing"/>
        <w:ind w:left="360"/>
        <w:jc w:val="both"/>
        <w:rPr>
          <w:rFonts w:asciiTheme="majorHAnsi" w:hAnsiTheme="majorHAnsi"/>
          <w:sz w:val="20"/>
          <w:szCs w:val="20"/>
        </w:rPr>
        <w:sectPr w:rsidR="002762A9" w:rsidRPr="00787BAB" w:rsidSect="00314028">
          <w:type w:val="continuous"/>
          <w:pgSz w:w="12240" w:h="15840"/>
          <w:pgMar w:top="720" w:right="720" w:bottom="720" w:left="1152" w:header="720" w:footer="720" w:gutter="0"/>
          <w:pgNumType w:start="0"/>
          <w:cols w:num="2" w:space="720"/>
          <w:titlePg/>
          <w:docGrid w:linePitch="360"/>
        </w:sectPr>
      </w:pPr>
    </w:p>
    <w:p w:rsidR="006A13B4" w:rsidRPr="00787BAB" w:rsidRDefault="006C0530" w:rsidP="006A13B4">
      <w:pPr>
        <w:pStyle w:val="Title"/>
      </w:pPr>
      <w:r w:rsidRPr="00787BAB">
        <w:lastRenderedPageBreak/>
        <w:t xml:space="preserve"> </w:t>
      </w:r>
      <w:r w:rsidR="006A13B4" w:rsidRPr="00787BAB">
        <w:t>Conducting your research</w:t>
      </w:r>
    </w:p>
    <w:p w:rsidR="00743BF7" w:rsidRPr="00787BAB" w:rsidRDefault="00743BF7" w:rsidP="000A468A">
      <w:pPr>
        <w:pStyle w:val="NoSpacing"/>
        <w:jc w:val="both"/>
        <w:rPr>
          <w:rFonts w:asciiTheme="majorHAnsi" w:hAnsiTheme="majorHAnsi"/>
          <w:sz w:val="20"/>
          <w:szCs w:val="20"/>
        </w:rPr>
        <w:sectPr w:rsidR="00743BF7" w:rsidRPr="00787BAB" w:rsidSect="004769F4">
          <w:type w:val="continuous"/>
          <w:pgSz w:w="12240" w:h="15840"/>
          <w:pgMar w:top="720" w:right="720" w:bottom="720" w:left="1152" w:header="720" w:footer="720" w:gutter="0"/>
          <w:pgNumType w:start="0"/>
          <w:cols w:space="720"/>
          <w:titlePg/>
          <w:docGrid w:linePitch="360"/>
        </w:sectPr>
      </w:pPr>
    </w:p>
    <w:p w:rsidR="000A468A" w:rsidRPr="00787BAB" w:rsidRDefault="00B93F7B" w:rsidP="00E20BD9">
      <w:pPr>
        <w:pStyle w:val="NoSpacing"/>
        <w:jc w:val="both"/>
        <w:rPr>
          <w:rFonts w:asciiTheme="majorHAnsi" w:hAnsiTheme="majorHAnsi"/>
          <w:sz w:val="20"/>
          <w:szCs w:val="20"/>
        </w:rPr>
      </w:pPr>
      <w:r w:rsidRPr="00787BAB">
        <w:rPr>
          <w:rFonts w:asciiTheme="majorHAnsi" w:hAnsiTheme="majorHAnsi"/>
          <w:noProof/>
          <w:sz w:val="20"/>
          <w:szCs w:val="20"/>
          <w:lang w:eastAsia="en-US"/>
        </w:rPr>
        <w:lastRenderedPageBreak/>
        <mc:AlternateContent>
          <mc:Choice Requires="wps">
            <w:drawing>
              <wp:anchor distT="0" distB="0" distL="114300" distR="114300" simplePos="0" relativeHeight="251676672" behindDoc="0" locked="0" layoutInCell="1" allowOverlap="1" wp14:anchorId="147BF7E1" wp14:editId="72E1211E">
                <wp:simplePos x="0" y="0"/>
                <wp:positionH relativeFrom="column">
                  <wp:posOffset>2245360</wp:posOffset>
                </wp:positionH>
                <wp:positionV relativeFrom="paragraph">
                  <wp:posOffset>63500</wp:posOffset>
                </wp:positionV>
                <wp:extent cx="1948815" cy="315785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1948815" cy="3157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445C" w:rsidRPr="00B07E05" w:rsidRDefault="0027445C" w:rsidP="00B07E05">
                            <w:pPr>
                              <w:jc w:val="center"/>
                              <w:rPr>
                                <w:b/>
                                <w:color w:val="000000" w:themeColor="text1"/>
                              </w:rPr>
                            </w:pPr>
                            <w:r>
                              <w:rPr>
                                <w:noProof/>
                                <w:color w:val="FF0000"/>
                              </w:rPr>
                              <w:drawing>
                                <wp:inline distT="0" distB="0" distL="0" distR="0" wp14:anchorId="1E0176CD" wp14:editId="39375723">
                                  <wp:extent cx="1718594" cy="2640765"/>
                                  <wp:effectExtent l="0" t="0" r="0" b="7620"/>
                                  <wp:docPr id="673" name="Picture 673" descr="Heirarchy of Controls-200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irarchy of Controls-2007-04-17"/>
                                          <pic:cNvPicPr>
                                            <a:picLocks noChangeAspect="1" noChangeArrowheads="1"/>
                                          </pic:cNvPicPr>
                                        </pic:nvPicPr>
                                        <pic:blipFill rotWithShape="1">
                                          <a:blip r:embed="rId18" cstate="print">
                                            <a:clrChange>
                                              <a:clrFrom>
                                                <a:srgbClr val="FFCB99"/>
                                              </a:clrFrom>
                                              <a:clrTo>
                                                <a:srgbClr val="FFCB99">
                                                  <a:alpha val="0"/>
                                                </a:srgbClr>
                                              </a:clrTo>
                                            </a:clrChange>
                                            <a:extLst>
                                              <a:ext uri="{28A0092B-C50C-407E-A947-70E740481C1C}">
                                                <a14:useLocalDpi xmlns:a14="http://schemas.microsoft.com/office/drawing/2010/main" val="0"/>
                                              </a:ext>
                                            </a:extLst>
                                          </a:blip>
                                          <a:srcRect l="15909" t="13295" r="14204" b="2944"/>
                                          <a:stretch/>
                                        </pic:blipFill>
                                        <pic:spPr bwMode="auto">
                                          <a:xfrm>
                                            <a:off x="0" y="0"/>
                                            <a:ext cx="1732728" cy="2662484"/>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themeColor="text1"/>
                              </w:rPr>
                              <w:br/>
                            </w:r>
                            <w:r w:rsidRPr="00743BF7">
                              <w:rPr>
                                <w:b/>
                                <w:color w:val="000000" w:themeColor="text1"/>
                              </w:rPr>
                              <w:t>Figure 1</w:t>
                            </w:r>
                            <w:r>
                              <w:rPr>
                                <w:b/>
                                <w:color w:val="000000" w:themeColor="text1"/>
                              </w:rPr>
                              <w:br/>
                            </w:r>
                            <w:r w:rsidRPr="00743BF7">
                              <w:rPr>
                                <w:color w:val="000000" w:themeColor="text1"/>
                              </w:rPr>
                              <w:t>Hierarchy of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left:0;text-align:left;margin-left:176.8pt;margin-top:5pt;width:153.45pt;height:24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" filled="f" stroked="f" strokeweight="2pt">
                <v:textbox>
                  <w:txbxContent>
                    <w:p w:rsidR="00A51FD6" w:rsidRPr="00B07E05" w:rsidRDefault="00A51FD6" w:rsidP="00B07E05">
                      <w:pPr>
                        <w:jc w:val="center"/>
                        <w:rPr>
                          <w:b/>
                          <w:color w:val="000000" w:themeColor="text1"/>
                        </w:rPr>
                      </w:pPr>
                      <w:r>
                        <w:rPr>
                          <w:noProof/>
                          <w:color w:val="FF0000"/>
                        </w:rPr>
                        <w:drawing>
                          <wp:inline distT="0" distB="0" distL="0" distR="0" wp14:anchorId="1E0176CD" wp14:editId="39375723">
                            <wp:extent cx="1718594" cy="2640765"/>
                            <wp:effectExtent l="0" t="0" r="0" b="7620"/>
                            <wp:docPr id="673" name="Picture 673" descr="Heirarchy of Controls-200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irarchy of Controls-2007-04-17"/>
                                    <pic:cNvPicPr>
                                      <a:picLocks noChangeAspect="1" noChangeArrowheads="1"/>
                                    </pic:cNvPicPr>
                                  </pic:nvPicPr>
                                  <pic:blipFill rotWithShape="1">
                                    <a:blip r:embed="rId19" cstate="print">
                                      <a:clrChange>
                                        <a:clrFrom>
                                          <a:srgbClr val="FFCB99"/>
                                        </a:clrFrom>
                                        <a:clrTo>
                                          <a:srgbClr val="FFCB99">
                                            <a:alpha val="0"/>
                                          </a:srgbClr>
                                        </a:clrTo>
                                      </a:clrChange>
                                      <a:extLst>
                                        <a:ext uri="{28A0092B-C50C-407E-A947-70E740481C1C}">
                                          <a14:useLocalDpi xmlns:a14="http://schemas.microsoft.com/office/drawing/2010/main" val="0"/>
                                        </a:ext>
                                      </a:extLst>
                                    </a:blip>
                                    <a:srcRect l="15909" t="13295" r="14204" b="2944"/>
                                    <a:stretch/>
                                  </pic:blipFill>
                                  <pic:spPr bwMode="auto">
                                    <a:xfrm>
                                      <a:off x="0" y="0"/>
                                      <a:ext cx="1732728" cy="2662484"/>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themeColor="text1"/>
                        </w:rPr>
                        <w:br/>
                      </w:r>
                      <w:r w:rsidRPr="00743BF7">
                        <w:rPr>
                          <w:b/>
                          <w:color w:val="000000" w:themeColor="text1"/>
                        </w:rPr>
                        <w:t>Figure 1</w:t>
                      </w:r>
                      <w:r>
                        <w:rPr>
                          <w:b/>
                          <w:color w:val="000000" w:themeColor="text1"/>
                        </w:rPr>
                        <w:br/>
                      </w:r>
                      <w:r w:rsidRPr="00743BF7">
                        <w:rPr>
                          <w:color w:val="000000" w:themeColor="text1"/>
                        </w:rPr>
                        <w:t>Hierarchy of Controls</w:t>
                      </w:r>
                    </w:p>
                  </w:txbxContent>
                </v:textbox>
                <w10:wrap type="square"/>
              </v:rect>
            </w:pict>
          </mc:Fallback>
        </mc:AlternateContent>
      </w:r>
      <w:r w:rsidR="000A468A" w:rsidRPr="00787BAB">
        <w:rPr>
          <w:rFonts w:asciiTheme="majorHAnsi" w:hAnsiTheme="majorHAnsi"/>
          <w:sz w:val="20"/>
          <w:szCs w:val="20"/>
        </w:rPr>
        <w:t xml:space="preserve">Controlling potential exposures to nanomaterials involves elimination of highly hazardous materials through substitution, engineering controls, administrative or work practices, and personal protective equipment. </w:t>
      </w:r>
      <w:r w:rsidR="00743BF7" w:rsidRPr="00787BAB">
        <w:rPr>
          <w:rFonts w:asciiTheme="majorHAnsi" w:hAnsiTheme="majorHAnsi"/>
          <w:sz w:val="20"/>
          <w:szCs w:val="20"/>
        </w:rPr>
        <w:t>The</w:t>
      </w:r>
      <w:r w:rsidR="000A468A" w:rsidRPr="00787BAB">
        <w:rPr>
          <w:rFonts w:asciiTheme="majorHAnsi" w:hAnsiTheme="majorHAnsi"/>
          <w:sz w:val="20"/>
          <w:szCs w:val="20"/>
        </w:rPr>
        <w:t xml:space="preserve"> </w:t>
      </w:r>
      <w:proofErr w:type="gramStart"/>
      <w:r w:rsidR="000A468A" w:rsidRPr="00787BAB">
        <w:rPr>
          <w:rFonts w:asciiTheme="majorHAnsi" w:hAnsiTheme="majorHAnsi"/>
          <w:sz w:val="20"/>
          <w:szCs w:val="20"/>
        </w:rPr>
        <w:t>hierarch</w:t>
      </w:r>
      <w:r w:rsidR="00743BF7" w:rsidRPr="00787BAB">
        <w:rPr>
          <w:rFonts w:asciiTheme="majorHAnsi" w:hAnsiTheme="majorHAnsi"/>
          <w:sz w:val="20"/>
          <w:szCs w:val="20"/>
        </w:rPr>
        <w:t xml:space="preserve">y of controls </w:t>
      </w:r>
      <w:r w:rsidR="000A468A" w:rsidRPr="00787BAB">
        <w:rPr>
          <w:rFonts w:asciiTheme="majorHAnsi" w:hAnsiTheme="majorHAnsi"/>
          <w:sz w:val="20"/>
          <w:szCs w:val="20"/>
        </w:rPr>
        <w:t>are</w:t>
      </w:r>
      <w:proofErr w:type="gramEnd"/>
      <w:r w:rsidR="000A468A" w:rsidRPr="00787BAB">
        <w:rPr>
          <w:rFonts w:asciiTheme="majorHAnsi" w:hAnsiTheme="majorHAnsi"/>
          <w:sz w:val="20"/>
          <w:szCs w:val="20"/>
        </w:rPr>
        <w:t xml:space="preserve"> shown in Figure 1. If the nanomaterial cannot be substituted with a less hazardous substance, then engineering controls must be installed to control exposure.</w:t>
      </w:r>
    </w:p>
    <w:p w:rsidR="006A13B4" w:rsidRPr="00787BAB" w:rsidRDefault="005C6945" w:rsidP="00E20BD9">
      <w:pPr>
        <w:pStyle w:val="Heading2"/>
        <w:jc w:val="both"/>
        <w:rPr>
          <w:sz w:val="32"/>
        </w:rPr>
      </w:pPr>
      <w:r w:rsidRPr="00787BAB">
        <w:rPr>
          <w:sz w:val="32"/>
        </w:rPr>
        <w:t xml:space="preserve">1. </w:t>
      </w:r>
      <w:r w:rsidR="00CD2664" w:rsidRPr="00787BAB">
        <w:rPr>
          <w:sz w:val="32"/>
        </w:rPr>
        <w:t>Minimize Exposures</w:t>
      </w:r>
    </w:p>
    <w:p w:rsidR="004961A3" w:rsidRPr="00787BAB" w:rsidRDefault="004961A3" w:rsidP="00E20BD9">
      <w:pPr>
        <w:pStyle w:val="NoSpacing"/>
        <w:jc w:val="both"/>
        <w:rPr>
          <w:rFonts w:asciiTheme="majorHAnsi" w:hAnsiTheme="majorHAnsi"/>
          <w:b/>
          <w:i/>
          <w:sz w:val="28"/>
          <w:szCs w:val="26"/>
        </w:rPr>
      </w:pPr>
    </w:p>
    <w:p w:rsidR="006A13B4" w:rsidRPr="00787BAB" w:rsidRDefault="00CD2664" w:rsidP="00E20BD9">
      <w:pPr>
        <w:pStyle w:val="NoSpacing"/>
        <w:jc w:val="both"/>
        <w:rPr>
          <w:rFonts w:asciiTheme="majorHAnsi" w:hAnsiTheme="majorHAnsi"/>
          <w:i/>
          <w:sz w:val="28"/>
          <w:szCs w:val="26"/>
        </w:rPr>
      </w:pPr>
      <w:r w:rsidRPr="00787BAB">
        <w:rPr>
          <w:rFonts w:asciiTheme="majorHAnsi" w:hAnsiTheme="majorHAnsi"/>
          <w:b/>
          <w:i/>
          <w:sz w:val="28"/>
          <w:szCs w:val="26"/>
        </w:rPr>
        <w:t>Engineering Controls</w:t>
      </w:r>
    </w:p>
    <w:p w:rsidR="004961A3" w:rsidRPr="004961A3" w:rsidRDefault="004961A3" w:rsidP="00445DBE">
      <w:pPr>
        <w:pStyle w:val="NoSpacing"/>
        <w:jc w:val="both"/>
        <w:rPr>
          <w:rFonts w:ascii="Arial Narrow" w:hAnsi="Arial Narrow"/>
          <w:b/>
          <w:smallCaps/>
          <w:color w:val="365F91" w:themeColor="accent1" w:themeShade="BF"/>
          <w:sz w:val="10"/>
          <w:szCs w:val="10"/>
        </w:rPr>
      </w:pPr>
    </w:p>
    <w:p w:rsidR="00E64B74" w:rsidRPr="00D27198" w:rsidRDefault="00E64B74" w:rsidP="00E64B74">
      <w:pPr>
        <w:pStyle w:val="NoSpacing"/>
        <w:jc w:val="both"/>
        <w:rPr>
          <w:rFonts w:ascii="Arial Narrow" w:hAnsi="Arial Narrow"/>
          <w:b/>
          <w:smallCaps/>
          <w:color w:val="365F91" w:themeColor="accent1" w:themeShade="BF"/>
          <w:szCs w:val="20"/>
        </w:rPr>
      </w:pPr>
      <w:r>
        <w:rPr>
          <w:rFonts w:ascii="Arial Narrow" w:hAnsi="Arial Narrow"/>
          <w:b/>
          <w:smallCaps/>
          <w:color w:val="365F91" w:themeColor="accent1" w:themeShade="BF"/>
          <w:szCs w:val="20"/>
        </w:rPr>
        <w:t xml:space="preserve">Control exposure </w:t>
      </w:r>
      <w:r w:rsidR="002268B0">
        <w:rPr>
          <w:rFonts w:ascii="Arial Narrow" w:hAnsi="Arial Narrow"/>
          <w:b/>
          <w:smallCaps/>
          <w:color w:val="365F91" w:themeColor="accent1" w:themeShade="BF"/>
          <w:szCs w:val="20"/>
        </w:rPr>
        <w:t>with equipment</w:t>
      </w:r>
    </w:p>
    <w:p w:rsidR="00AF4608" w:rsidRPr="00787BAB" w:rsidRDefault="002268B0" w:rsidP="00E64B74">
      <w:pPr>
        <w:pStyle w:val="NoSpacing"/>
        <w:jc w:val="both"/>
        <w:rPr>
          <w:rFonts w:asciiTheme="majorHAnsi" w:hAnsiTheme="majorHAnsi"/>
          <w:i/>
          <w:sz w:val="20"/>
          <w:szCs w:val="20"/>
        </w:rPr>
      </w:pPr>
      <w:r>
        <w:rPr>
          <w:rFonts w:asciiTheme="majorHAnsi" w:hAnsiTheme="majorHAnsi"/>
          <w:sz w:val="20"/>
          <w:szCs w:val="20"/>
        </w:rPr>
        <w:t>Minimize</w:t>
      </w:r>
      <w:r w:rsidR="00E64B74">
        <w:rPr>
          <w:rFonts w:asciiTheme="majorHAnsi" w:hAnsiTheme="majorHAnsi"/>
          <w:sz w:val="20"/>
          <w:szCs w:val="20"/>
        </w:rPr>
        <w:t xml:space="preserve"> airborne </w:t>
      </w:r>
      <w:r>
        <w:rPr>
          <w:rFonts w:asciiTheme="majorHAnsi" w:hAnsiTheme="majorHAnsi"/>
          <w:sz w:val="20"/>
          <w:szCs w:val="20"/>
        </w:rPr>
        <w:t>release of ENMs</w:t>
      </w:r>
      <w:r w:rsidR="00E64B74">
        <w:rPr>
          <w:rFonts w:asciiTheme="majorHAnsi" w:hAnsiTheme="majorHAnsi"/>
          <w:sz w:val="20"/>
          <w:szCs w:val="20"/>
        </w:rPr>
        <w:t xml:space="preserve"> by </w:t>
      </w:r>
      <w:r>
        <w:rPr>
          <w:rFonts w:asciiTheme="majorHAnsi" w:hAnsiTheme="majorHAnsi"/>
          <w:sz w:val="20"/>
          <w:szCs w:val="20"/>
        </w:rPr>
        <w:t>utilizing one of the following devices:</w:t>
      </w:r>
    </w:p>
    <w:p w:rsidR="00E20BD9" w:rsidRPr="00787BAB" w:rsidRDefault="00E20BD9" w:rsidP="00445DBE">
      <w:pPr>
        <w:pStyle w:val="NoSpacing"/>
        <w:jc w:val="both"/>
        <w:rPr>
          <w:rFonts w:asciiTheme="majorHAnsi" w:hAnsiTheme="majorHAnsi"/>
          <w:b/>
          <w:color w:val="365F91" w:themeColor="accent1" w:themeShade="BF"/>
          <w:sz w:val="18"/>
          <w:szCs w:val="20"/>
        </w:rPr>
      </w:pPr>
    </w:p>
    <w:p w:rsidR="00E20BD9" w:rsidRPr="001F78D4" w:rsidRDefault="00E64B74" w:rsidP="00445DBE">
      <w:pPr>
        <w:pStyle w:val="NoSpacing"/>
        <w:jc w:val="both"/>
        <w:rPr>
          <w:rFonts w:asciiTheme="majorHAnsi" w:hAnsiTheme="majorHAnsi"/>
          <w:sz w:val="20"/>
          <w:szCs w:val="20"/>
        </w:rPr>
      </w:pPr>
      <w:r>
        <w:rPr>
          <w:rFonts w:asciiTheme="majorHAnsi" w:hAnsiTheme="majorHAnsi"/>
          <w:b/>
          <w:i/>
          <w:sz w:val="20"/>
          <w:szCs w:val="20"/>
        </w:rPr>
        <w:t xml:space="preserve">Work in a </w:t>
      </w:r>
      <w:r w:rsidR="00861212">
        <w:rPr>
          <w:rFonts w:asciiTheme="majorHAnsi" w:hAnsiTheme="majorHAnsi"/>
          <w:b/>
          <w:i/>
          <w:sz w:val="20"/>
          <w:szCs w:val="20"/>
        </w:rPr>
        <w:t xml:space="preserve">laboratory </w:t>
      </w:r>
      <w:r>
        <w:rPr>
          <w:rFonts w:asciiTheme="majorHAnsi" w:hAnsiTheme="majorHAnsi"/>
          <w:b/>
          <w:i/>
          <w:sz w:val="20"/>
          <w:szCs w:val="20"/>
        </w:rPr>
        <w:t>fume hood</w:t>
      </w:r>
      <w:r w:rsidR="002268B0">
        <w:rPr>
          <w:rFonts w:asciiTheme="majorHAnsi" w:hAnsiTheme="majorHAnsi"/>
          <w:b/>
          <w:i/>
          <w:sz w:val="20"/>
          <w:szCs w:val="20"/>
        </w:rPr>
        <w:t xml:space="preserve"> or biosafety cabinet</w:t>
      </w:r>
      <w:r>
        <w:rPr>
          <w:rFonts w:asciiTheme="majorHAnsi" w:hAnsiTheme="majorHAnsi"/>
          <w:b/>
          <w:i/>
          <w:sz w:val="20"/>
          <w:szCs w:val="20"/>
        </w:rPr>
        <w:t xml:space="preserve">. </w:t>
      </w:r>
      <w:r w:rsidR="001F78D4">
        <w:rPr>
          <w:rFonts w:asciiTheme="majorHAnsi" w:hAnsiTheme="majorHAnsi"/>
          <w:sz w:val="20"/>
          <w:szCs w:val="20"/>
        </w:rPr>
        <w:t xml:space="preserve">Conduct work </w:t>
      </w:r>
      <w:r w:rsidR="00CD2664" w:rsidRPr="00787BAB">
        <w:rPr>
          <w:rFonts w:asciiTheme="majorHAnsi" w:hAnsiTheme="majorHAnsi"/>
          <w:sz w:val="20"/>
          <w:szCs w:val="20"/>
        </w:rPr>
        <w:t>inside a fume hood or low flow enclosures to prevent exposure.</w:t>
      </w:r>
      <w:r w:rsidR="00CD2664" w:rsidRPr="00787BAB">
        <w:rPr>
          <w:rFonts w:asciiTheme="majorHAnsi" w:hAnsiTheme="majorHAnsi"/>
          <w:i/>
          <w:sz w:val="20"/>
          <w:szCs w:val="20"/>
        </w:rPr>
        <w:t xml:space="preserve"> </w:t>
      </w:r>
      <w:r w:rsidR="001F78D4">
        <w:rPr>
          <w:rFonts w:asciiTheme="majorHAnsi" w:hAnsiTheme="majorHAnsi"/>
          <w:sz w:val="20"/>
          <w:szCs w:val="20"/>
        </w:rPr>
        <w:t>Biosafety cabinets must be ducted if used in conjunction with volatile compounds.</w:t>
      </w:r>
    </w:p>
    <w:p w:rsidR="00E20BD9" w:rsidRPr="00787BAB" w:rsidRDefault="00E20BD9" w:rsidP="00445DBE">
      <w:pPr>
        <w:pStyle w:val="NoSpacing"/>
        <w:jc w:val="both"/>
        <w:rPr>
          <w:rFonts w:asciiTheme="majorHAnsi" w:hAnsiTheme="majorHAnsi"/>
          <w:i/>
          <w:sz w:val="18"/>
          <w:szCs w:val="20"/>
        </w:rPr>
      </w:pPr>
    </w:p>
    <w:p w:rsidR="00D27D77" w:rsidRDefault="002268B0" w:rsidP="00445DBE">
      <w:pPr>
        <w:pStyle w:val="NoSpacing"/>
        <w:jc w:val="both"/>
        <w:rPr>
          <w:rFonts w:asciiTheme="majorHAnsi" w:hAnsiTheme="majorHAnsi"/>
          <w:sz w:val="20"/>
          <w:szCs w:val="20"/>
        </w:rPr>
      </w:pPr>
      <w:r>
        <w:rPr>
          <w:rFonts w:asciiTheme="majorHAnsi" w:hAnsiTheme="majorHAnsi"/>
          <w:b/>
          <w:i/>
          <w:sz w:val="20"/>
          <w:szCs w:val="20"/>
        </w:rPr>
        <w:t>Use a glove box or fully-enclosed system</w:t>
      </w:r>
      <w:r w:rsidR="00E64B74">
        <w:rPr>
          <w:rFonts w:asciiTheme="majorHAnsi" w:hAnsiTheme="majorHAnsi"/>
          <w:b/>
          <w:i/>
          <w:sz w:val="20"/>
          <w:szCs w:val="20"/>
        </w:rPr>
        <w:t xml:space="preserve">. </w:t>
      </w:r>
      <w:r w:rsidR="00CD2664" w:rsidRPr="00787BAB">
        <w:rPr>
          <w:rFonts w:asciiTheme="majorHAnsi" w:hAnsiTheme="majorHAnsi"/>
          <w:sz w:val="20"/>
          <w:szCs w:val="20"/>
        </w:rPr>
        <w:t>Where it is not possi</w:t>
      </w:r>
      <w:r w:rsidR="00E20BD9" w:rsidRPr="00787BAB">
        <w:rPr>
          <w:rFonts w:asciiTheme="majorHAnsi" w:hAnsiTheme="majorHAnsi"/>
          <w:sz w:val="20"/>
          <w:szCs w:val="20"/>
        </w:rPr>
        <w:t xml:space="preserve">ble to prevent airborne release, </w:t>
      </w:r>
      <w:r w:rsidR="00CD2664" w:rsidRPr="00787BAB">
        <w:rPr>
          <w:rFonts w:asciiTheme="majorHAnsi" w:hAnsiTheme="majorHAnsi"/>
          <w:sz w:val="20"/>
          <w:szCs w:val="20"/>
        </w:rPr>
        <w:t>such as in grinding operations</w:t>
      </w:r>
      <w:r w:rsidR="001F78D4">
        <w:rPr>
          <w:rFonts w:asciiTheme="majorHAnsi" w:hAnsiTheme="majorHAnsi"/>
          <w:sz w:val="20"/>
          <w:szCs w:val="20"/>
        </w:rPr>
        <w:t xml:space="preserve"> or in gas phase</w:t>
      </w:r>
      <w:r w:rsidR="00CD2664" w:rsidRPr="00787BAB">
        <w:rPr>
          <w:rFonts w:asciiTheme="majorHAnsi" w:hAnsiTheme="majorHAnsi"/>
          <w:sz w:val="20"/>
          <w:szCs w:val="20"/>
        </w:rPr>
        <w:t xml:space="preserve">, use equipment that fully </w:t>
      </w:r>
      <w:r w:rsidR="001F78D4">
        <w:rPr>
          <w:rFonts w:asciiTheme="majorHAnsi" w:hAnsiTheme="majorHAnsi"/>
          <w:sz w:val="20"/>
          <w:szCs w:val="20"/>
        </w:rPr>
        <w:t>encloses the process. This includes</w:t>
      </w:r>
      <w:r w:rsidR="00E64B74">
        <w:rPr>
          <w:rFonts w:asciiTheme="majorHAnsi" w:hAnsiTheme="majorHAnsi"/>
          <w:sz w:val="20"/>
          <w:szCs w:val="20"/>
        </w:rPr>
        <w:t xml:space="preserve"> a </w:t>
      </w:r>
      <w:r w:rsidR="001F78D4" w:rsidRPr="00787BAB">
        <w:rPr>
          <w:rFonts w:asciiTheme="majorHAnsi" w:hAnsiTheme="majorHAnsi"/>
          <w:sz w:val="20"/>
          <w:szCs w:val="20"/>
        </w:rPr>
        <w:t>glove box</w:t>
      </w:r>
      <w:r w:rsidR="00D27D77">
        <w:rPr>
          <w:rFonts w:asciiTheme="majorHAnsi" w:hAnsiTheme="majorHAnsi"/>
          <w:sz w:val="20"/>
          <w:szCs w:val="20"/>
        </w:rPr>
        <w:t>.</w:t>
      </w:r>
    </w:p>
    <w:p w:rsidR="00E20BD9" w:rsidRPr="00787BAB" w:rsidRDefault="00E20BD9" w:rsidP="00445DBE">
      <w:pPr>
        <w:pStyle w:val="NoSpacing"/>
        <w:jc w:val="both"/>
        <w:rPr>
          <w:rFonts w:asciiTheme="majorHAnsi" w:hAnsiTheme="majorHAnsi"/>
          <w:sz w:val="18"/>
          <w:szCs w:val="20"/>
        </w:rPr>
      </w:pPr>
    </w:p>
    <w:p w:rsidR="00CD2664" w:rsidRPr="00787BAB" w:rsidRDefault="00E64B74" w:rsidP="00445DBE">
      <w:pPr>
        <w:pStyle w:val="NoSpacing"/>
        <w:jc w:val="both"/>
        <w:rPr>
          <w:rFonts w:asciiTheme="majorHAnsi" w:hAnsiTheme="majorHAnsi"/>
          <w:sz w:val="20"/>
          <w:szCs w:val="20"/>
        </w:rPr>
      </w:pPr>
      <w:r>
        <w:rPr>
          <w:rFonts w:asciiTheme="majorHAnsi" w:hAnsiTheme="majorHAnsi"/>
          <w:b/>
          <w:i/>
          <w:sz w:val="20"/>
          <w:szCs w:val="20"/>
        </w:rPr>
        <w:t xml:space="preserve">Use local capture exhaust hoods. </w:t>
      </w:r>
      <w:r w:rsidR="00B57C5C" w:rsidRPr="00787BAB">
        <w:rPr>
          <w:rFonts w:asciiTheme="majorHAnsi" w:hAnsiTheme="majorHAnsi"/>
          <w:sz w:val="20"/>
          <w:szCs w:val="20"/>
        </w:rPr>
        <w:t>Do not exhaust aerosols containing engineered nanoparticles into the interior of buildings.</w:t>
      </w:r>
      <w:r w:rsidR="00B57C5C" w:rsidRPr="00D27D77">
        <w:rPr>
          <w:rFonts w:asciiTheme="majorHAnsi" w:hAnsiTheme="majorHAnsi"/>
          <w:sz w:val="20"/>
          <w:szCs w:val="20"/>
        </w:rPr>
        <w:t xml:space="preserve"> </w:t>
      </w:r>
      <w:r w:rsidR="00EA2CEA">
        <w:rPr>
          <w:rFonts w:asciiTheme="majorHAnsi" w:hAnsiTheme="majorHAnsi"/>
          <w:sz w:val="20"/>
          <w:szCs w:val="20"/>
        </w:rPr>
        <w:t xml:space="preserve">Use </w:t>
      </w:r>
      <w:r w:rsidR="00D27D77">
        <w:rPr>
          <w:rFonts w:asciiTheme="majorHAnsi" w:hAnsiTheme="majorHAnsi"/>
          <w:sz w:val="20"/>
          <w:szCs w:val="20"/>
        </w:rPr>
        <w:t>High-Efficiency Particulate Air (</w:t>
      </w:r>
      <w:r w:rsidR="00D27D77" w:rsidRPr="00787BAB">
        <w:rPr>
          <w:rFonts w:asciiTheme="majorHAnsi" w:hAnsiTheme="majorHAnsi"/>
          <w:sz w:val="20"/>
          <w:szCs w:val="20"/>
        </w:rPr>
        <w:t>HEPA</w:t>
      </w:r>
      <w:r w:rsidR="00D27D77">
        <w:rPr>
          <w:rFonts w:asciiTheme="majorHAnsi" w:hAnsiTheme="majorHAnsi"/>
          <w:sz w:val="20"/>
          <w:szCs w:val="20"/>
        </w:rPr>
        <w:t xml:space="preserve">) </w:t>
      </w:r>
      <w:r w:rsidR="00D27D77" w:rsidRPr="00787BAB">
        <w:rPr>
          <w:rFonts w:asciiTheme="majorHAnsi" w:hAnsiTheme="majorHAnsi"/>
          <w:sz w:val="20"/>
          <w:szCs w:val="20"/>
        </w:rPr>
        <w:t xml:space="preserve">filtered </w:t>
      </w:r>
      <w:r w:rsidR="00D27D77">
        <w:rPr>
          <w:rFonts w:asciiTheme="majorHAnsi" w:hAnsiTheme="majorHAnsi"/>
          <w:sz w:val="20"/>
          <w:szCs w:val="20"/>
        </w:rPr>
        <w:t>local exhaust ventilation (LEV)</w:t>
      </w:r>
      <w:r w:rsidR="00D27D77" w:rsidRPr="00787BAB">
        <w:rPr>
          <w:rFonts w:asciiTheme="majorHAnsi" w:hAnsiTheme="majorHAnsi"/>
          <w:sz w:val="20"/>
          <w:szCs w:val="20"/>
        </w:rPr>
        <w:t xml:space="preserve">. HEPA-filtered LEV should be located as close to the possible source of nanoparticles as </w:t>
      </w:r>
      <w:proofErr w:type="gramStart"/>
      <w:r w:rsidR="00D27D77" w:rsidRPr="00787BAB">
        <w:rPr>
          <w:rFonts w:asciiTheme="majorHAnsi" w:hAnsiTheme="majorHAnsi"/>
          <w:sz w:val="20"/>
          <w:szCs w:val="20"/>
        </w:rPr>
        <w:t>possible,</w:t>
      </w:r>
      <w:proofErr w:type="gramEnd"/>
      <w:r w:rsidR="00D27D77" w:rsidRPr="00787BAB">
        <w:rPr>
          <w:rFonts w:asciiTheme="majorHAnsi" w:hAnsiTheme="majorHAnsi"/>
          <w:sz w:val="20"/>
          <w:szCs w:val="20"/>
        </w:rPr>
        <w:t xml:space="preserve"> and the installation must be properly engineered to maintain adequate ventilation capture.</w:t>
      </w:r>
      <w:r w:rsidR="00D27D77">
        <w:rPr>
          <w:rFonts w:asciiTheme="majorHAnsi" w:hAnsiTheme="majorHAnsi"/>
          <w:sz w:val="20"/>
          <w:szCs w:val="20"/>
        </w:rPr>
        <w:t xml:space="preserve"> </w:t>
      </w:r>
      <w:r w:rsidR="003D7E32">
        <w:rPr>
          <w:rFonts w:asciiTheme="majorHAnsi" w:hAnsiTheme="majorHAnsi"/>
          <w:sz w:val="20"/>
          <w:szCs w:val="20"/>
        </w:rPr>
        <w:t xml:space="preserve">Use </w:t>
      </w:r>
      <w:r w:rsidR="00CD2664" w:rsidRPr="00787BAB">
        <w:rPr>
          <w:rFonts w:asciiTheme="majorHAnsi" w:hAnsiTheme="majorHAnsi"/>
          <w:sz w:val="20"/>
          <w:szCs w:val="20"/>
        </w:rPr>
        <w:t xml:space="preserve">HEPA-filtered local capture exhaust hoods to capture any nanoparticles from tube furnaces, or chemical reaction vessels or during filter replacements. </w:t>
      </w:r>
    </w:p>
    <w:p w:rsidR="00E20BD9" w:rsidRPr="00787BAB" w:rsidRDefault="00E20BD9" w:rsidP="00445DBE">
      <w:pPr>
        <w:pStyle w:val="NoSpacing"/>
        <w:jc w:val="both"/>
        <w:rPr>
          <w:rFonts w:asciiTheme="majorHAnsi" w:hAnsiTheme="majorHAnsi"/>
          <w:i/>
          <w:sz w:val="18"/>
          <w:szCs w:val="20"/>
        </w:rPr>
      </w:pPr>
    </w:p>
    <w:p w:rsidR="00E20BD9" w:rsidRPr="00D27198" w:rsidRDefault="00E20BD9" w:rsidP="00445DBE">
      <w:pPr>
        <w:pStyle w:val="NoSpacing"/>
        <w:jc w:val="both"/>
        <w:rPr>
          <w:rFonts w:ascii="Arial Narrow" w:hAnsi="Arial Narrow"/>
          <w:b/>
          <w:smallCaps/>
          <w:color w:val="365F91" w:themeColor="accent1" w:themeShade="BF"/>
          <w:szCs w:val="20"/>
        </w:rPr>
      </w:pPr>
      <w:r w:rsidRPr="00D27198">
        <w:rPr>
          <w:rFonts w:ascii="Arial Narrow" w:hAnsi="Arial Narrow"/>
          <w:b/>
          <w:smallCaps/>
          <w:color w:val="365F91" w:themeColor="accent1" w:themeShade="BF"/>
          <w:szCs w:val="20"/>
        </w:rPr>
        <w:t>Ensure performance and maintenance</w:t>
      </w:r>
    </w:p>
    <w:p w:rsidR="006A13B4" w:rsidRPr="00787BAB" w:rsidRDefault="00CD2664" w:rsidP="00445DBE">
      <w:pPr>
        <w:jc w:val="both"/>
        <w:rPr>
          <w:rFonts w:asciiTheme="majorHAnsi" w:eastAsiaTheme="minorEastAsia" w:hAnsiTheme="majorHAnsi"/>
          <w:sz w:val="20"/>
          <w:szCs w:val="20"/>
          <w:lang w:eastAsia="ja-JP"/>
        </w:rPr>
      </w:pPr>
      <w:r w:rsidRPr="00787BAB">
        <w:rPr>
          <w:rFonts w:asciiTheme="majorHAnsi" w:eastAsiaTheme="minorEastAsia" w:hAnsiTheme="majorHAnsi"/>
          <w:sz w:val="20"/>
          <w:szCs w:val="20"/>
          <w:lang w:eastAsia="ja-JP"/>
        </w:rPr>
        <w:t xml:space="preserve">Laboratory equipment and exhaust systems used with </w:t>
      </w:r>
      <w:proofErr w:type="spellStart"/>
      <w:r w:rsidRPr="00787BAB">
        <w:rPr>
          <w:rFonts w:asciiTheme="majorHAnsi" w:eastAsiaTheme="minorEastAsia" w:hAnsiTheme="majorHAnsi"/>
          <w:sz w:val="20"/>
          <w:szCs w:val="20"/>
          <w:lang w:eastAsia="ja-JP"/>
        </w:rPr>
        <w:t>nanoscale</w:t>
      </w:r>
      <w:proofErr w:type="spellEnd"/>
      <w:r w:rsidRPr="00787BAB">
        <w:rPr>
          <w:rFonts w:asciiTheme="majorHAnsi" w:eastAsiaTheme="minorEastAsia" w:hAnsiTheme="majorHAnsi"/>
          <w:sz w:val="20"/>
          <w:szCs w:val="20"/>
          <w:lang w:eastAsia="ja-JP"/>
        </w:rPr>
        <w:t xml:space="preserve"> materials should be wet wiped and HEPA vacuumed prior to repair, disposal, or reuse. Make sure fume hoods and any LEV achieves and maintains adequate control of exposure at all times. The</w:t>
      </w:r>
      <w:r w:rsidR="00F85F29">
        <w:rPr>
          <w:rFonts w:asciiTheme="majorHAnsi" w:eastAsiaTheme="minorEastAsia" w:hAnsiTheme="majorHAnsi"/>
          <w:sz w:val="20"/>
          <w:szCs w:val="20"/>
          <w:lang w:eastAsia="ja-JP"/>
        </w:rPr>
        <w:t>se</w:t>
      </w:r>
      <w:r w:rsidRPr="00787BAB">
        <w:rPr>
          <w:rFonts w:asciiTheme="majorHAnsi" w:eastAsiaTheme="minorEastAsia" w:hAnsiTheme="majorHAnsi"/>
          <w:sz w:val="20"/>
          <w:szCs w:val="20"/>
          <w:lang w:eastAsia="ja-JP"/>
        </w:rPr>
        <w:t xml:space="preserve"> system</w:t>
      </w:r>
      <w:r w:rsidR="00F85F29">
        <w:rPr>
          <w:rFonts w:asciiTheme="majorHAnsi" w:eastAsiaTheme="minorEastAsia" w:hAnsiTheme="majorHAnsi"/>
          <w:sz w:val="20"/>
          <w:szCs w:val="20"/>
          <w:lang w:eastAsia="ja-JP"/>
        </w:rPr>
        <w:t>s</w:t>
      </w:r>
      <w:r w:rsidRPr="00787BAB">
        <w:rPr>
          <w:rFonts w:asciiTheme="majorHAnsi" w:eastAsiaTheme="minorEastAsia" w:hAnsiTheme="majorHAnsi"/>
          <w:sz w:val="20"/>
          <w:szCs w:val="20"/>
          <w:lang w:eastAsia="ja-JP"/>
        </w:rPr>
        <w:t xml:space="preserve"> </w:t>
      </w:r>
      <w:r w:rsidR="00F85F29">
        <w:rPr>
          <w:rFonts w:asciiTheme="majorHAnsi" w:eastAsiaTheme="minorEastAsia" w:hAnsiTheme="majorHAnsi"/>
          <w:sz w:val="20"/>
          <w:szCs w:val="20"/>
          <w:lang w:eastAsia="ja-JP"/>
        </w:rPr>
        <w:t>require</w:t>
      </w:r>
      <w:r w:rsidRPr="00787BAB">
        <w:rPr>
          <w:rFonts w:asciiTheme="majorHAnsi" w:eastAsiaTheme="minorEastAsia" w:hAnsiTheme="majorHAnsi"/>
          <w:sz w:val="20"/>
          <w:szCs w:val="20"/>
          <w:lang w:eastAsia="ja-JP"/>
        </w:rPr>
        <w:t xml:space="preserve"> regular maintenance</w:t>
      </w:r>
      <w:r w:rsidR="00F85F29">
        <w:rPr>
          <w:rFonts w:asciiTheme="majorHAnsi" w:eastAsiaTheme="minorEastAsia" w:hAnsiTheme="majorHAnsi"/>
          <w:sz w:val="20"/>
          <w:szCs w:val="20"/>
          <w:lang w:eastAsia="ja-JP"/>
        </w:rPr>
        <w:t xml:space="preserve"> and</w:t>
      </w:r>
      <w:r w:rsidRPr="00787BAB">
        <w:rPr>
          <w:rFonts w:asciiTheme="majorHAnsi" w:eastAsiaTheme="minorEastAsia" w:hAnsiTheme="majorHAnsi"/>
          <w:sz w:val="20"/>
          <w:szCs w:val="20"/>
          <w:lang w:eastAsia="ja-JP"/>
        </w:rPr>
        <w:t xml:space="preserve"> periodic monitoring to ensure controls are working and thorough examination and testing at least once a year.</w:t>
      </w:r>
    </w:p>
    <w:p w:rsidR="00CD2664" w:rsidRPr="004961A3" w:rsidRDefault="00E64B74" w:rsidP="00E20BD9">
      <w:pPr>
        <w:pStyle w:val="NoSpacing"/>
        <w:jc w:val="both"/>
        <w:rPr>
          <w:rFonts w:asciiTheme="majorHAnsi" w:hAnsiTheme="majorHAnsi"/>
          <w:i/>
          <w:sz w:val="28"/>
          <w:szCs w:val="26"/>
        </w:rPr>
      </w:pPr>
      <w:r>
        <w:rPr>
          <w:rFonts w:asciiTheme="majorHAnsi" w:hAnsiTheme="majorHAnsi"/>
          <w:b/>
          <w:i/>
          <w:sz w:val="28"/>
          <w:szCs w:val="26"/>
        </w:rPr>
        <w:br w:type="column"/>
      </w:r>
      <w:r w:rsidR="00CD2664" w:rsidRPr="004961A3">
        <w:rPr>
          <w:rFonts w:asciiTheme="majorHAnsi" w:hAnsiTheme="majorHAnsi"/>
          <w:b/>
          <w:i/>
          <w:sz w:val="28"/>
          <w:szCs w:val="26"/>
        </w:rPr>
        <w:lastRenderedPageBreak/>
        <w:t>Administrative Controls</w:t>
      </w:r>
    </w:p>
    <w:p w:rsidR="003F3317" w:rsidRPr="00EA2CEA" w:rsidRDefault="003F3317" w:rsidP="00445DBE">
      <w:pPr>
        <w:pStyle w:val="NoSpacing"/>
        <w:jc w:val="both"/>
        <w:rPr>
          <w:b/>
          <w:color w:val="365F91" w:themeColor="accent1" w:themeShade="BF"/>
          <w:sz w:val="10"/>
          <w:szCs w:val="10"/>
        </w:rPr>
      </w:pPr>
    </w:p>
    <w:p w:rsidR="00E64B74" w:rsidRPr="00D27198" w:rsidRDefault="00E64B74" w:rsidP="00E64B74">
      <w:pPr>
        <w:pStyle w:val="NoSpacing"/>
        <w:jc w:val="both"/>
        <w:rPr>
          <w:rFonts w:ascii="Arial Narrow" w:hAnsi="Arial Narrow"/>
          <w:i/>
          <w:smallCaps/>
          <w:szCs w:val="20"/>
        </w:rPr>
      </w:pPr>
      <w:r w:rsidRPr="00D27198">
        <w:rPr>
          <w:rFonts w:ascii="Arial Narrow" w:hAnsi="Arial Narrow"/>
          <w:b/>
          <w:smallCaps/>
          <w:color w:val="365F91" w:themeColor="accent1" w:themeShade="BF"/>
          <w:szCs w:val="20"/>
        </w:rPr>
        <w:t xml:space="preserve">Use solutions </w:t>
      </w:r>
      <w:proofErr w:type="gramStart"/>
      <w:r w:rsidRPr="00D27198">
        <w:rPr>
          <w:rFonts w:ascii="Arial Narrow" w:hAnsi="Arial Narrow"/>
          <w:b/>
          <w:smallCaps/>
          <w:color w:val="365F91" w:themeColor="accent1" w:themeShade="BF"/>
          <w:szCs w:val="20"/>
        </w:rPr>
        <w:t>or</w:t>
      </w:r>
      <w:r>
        <w:rPr>
          <w:rFonts w:ascii="Arial Narrow" w:hAnsi="Arial Narrow"/>
          <w:b/>
          <w:smallCaps/>
          <w:color w:val="365F91" w:themeColor="accent1" w:themeShade="BF"/>
          <w:szCs w:val="20"/>
        </w:rPr>
        <w:t xml:space="preserve"> </w:t>
      </w:r>
      <w:r w:rsidRPr="00D27198">
        <w:rPr>
          <w:rFonts w:ascii="Arial Narrow" w:hAnsi="Arial Narrow"/>
          <w:b/>
          <w:smallCaps/>
          <w:color w:val="365F91" w:themeColor="accent1" w:themeShade="BF"/>
          <w:szCs w:val="20"/>
        </w:rPr>
        <w:t xml:space="preserve"> substrates</w:t>
      </w:r>
      <w:proofErr w:type="gramEnd"/>
    </w:p>
    <w:p w:rsidR="00E64B74" w:rsidRPr="00EA2CEA" w:rsidRDefault="00E64B74" w:rsidP="00E64B74">
      <w:pPr>
        <w:pStyle w:val="NoSpacing"/>
        <w:jc w:val="both"/>
        <w:rPr>
          <w:rFonts w:asciiTheme="majorHAnsi" w:hAnsiTheme="majorHAnsi"/>
          <w:sz w:val="19"/>
          <w:szCs w:val="19"/>
        </w:rPr>
      </w:pPr>
      <w:r w:rsidRPr="00EA2CEA">
        <w:rPr>
          <w:rFonts w:asciiTheme="majorHAnsi" w:hAnsiTheme="majorHAnsi"/>
          <w:sz w:val="19"/>
          <w:szCs w:val="19"/>
        </w:rPr>
        <w:t>To minimize airborne release of engineered nanomaterials to the environment, nanomaterials are to be handled in solutions, or attached to substrates so that dry material is not released.</w:t>
      </w:r>
    </w:p>
    <w:p w:rsidR="00E64B74" w:rsidRPr="00EA2CEA" w:rsidRDefault="00E64B74" w:rsidP="00E64B74">
      <w:pPr>
        <w:pStyle w:val="NoSpacing"/>
        <w:jc w:val="both"/>
        <w:rPr>
          <w:rFonts w:asciiTheme="majorHAnsi" w:hAnsiTheme="majorHAnsi"/>
          <w:sz w:val="19"/>
          <w:szCs w:val="19"/>
        </w:rPr>
      </w:pPr>
    </w:p>
    <w:p w:rsidR="003F3317" w:rsidRPr="00D27198" w:rsidRDefault="00A47950" w:rsidP="00E64B74">
      <w:pPr>
        <w:pStyle w:val="NoSpacing"/>
        <w:jc w:val="both"/>
        <w:rPr>
          <w:rFonts w:ascii="Arial Narrow" w:hAnsi="Arial Narrow"/>
          <w:i/>
          <w:smallCaps/>
          <w:szCs w:val="20"/>
        </w:rPr>
      </w:pPr>
      <w:r w:rsidRPr="00D27198">
        <w:rPr>
          <w:rFonts w:ascii="Arial Narrow" w:hAnsi="Arial Narrow"/>
          <w:b/>
          <w:smallCaps/>
          <w:color w:val="365F91" w:themeColor="accent1" w:themeShade="BF"/>
          <w:szCs w:val="20"/>
        </w:rPr>
        <w:t>Locate safety equipment</w:t>
      </w:r>
    </w:p>
    <w:p w:rsidR="00574C71" w:rsidRPr="00EA2CEA" w:rsidRDefault="00A47950" w:rsidP="00445DBE">
      <w:pPr>
        <w:pStyle w:val="NoSpacing"/>
        <w:jc w:val="both"/>
        <w:rPr>
          <w:rFonts w:asciiTheme="majorHAnsi" w:hAnsiTheme="majorHAnsi"/>
          <w:i/>
          <w:sz w:val="19"/>
          <w:szCs w:val="19"/>
        </w:rPr>
      </w:pPr>
      <w:r w:rsidRPr="00EA2CEA">
        <w:rPr>
          <w:rFonts w:asciiTheme="majorHAnsi" w:hAnsiTheme="majorHAnsi"/>
          <w:sz w:val="19"/>
          <w:szCs w:val="19"/>
        </w:rPr>
        <w:t>Know the location and proper use of emergency equipment, such as emergency eyewash/safety showers, fire extinguishers, fire alarms, and spill clean-up kits</w:t>
      </w:r>
      <w:r w:rsidRPr="00EA2CEA">
        <w:rPr>
          <w:rFonts w:asciiTheme="majorHAnsi" w:hAnsiTheme="majorHAnsi"/>
          <w:sz w:val="19"/>
          <w:szCs w:val="19"/>
          <w:vertAlign w:val="superscript"/>
        </w:rPr>
        <w:t>12</w:t>
      </w:r>
      <w:r w:rsidR="00574C71" w:rsidRPr="00EA2CEA">
        <w:rPr>
          <w:rFonts w:asciiTheme="majorHAnsi" w:hAnsiTheme="majorHAnsi"/>
          <w:sz w:val="19"/>
          <w:szCs w:val="19"/>
        </w:rPr>
        <w:t>.</w:t>
      </w:r>
      <w:r w:rsidR="00574C71" w:rsidRPr="00EA2CEA">
        <w:rPr>
          <w:rFonts w:asciiTheme="majorHAnsi" w:hAnsiTheme="majorHAnsi"/>
          <w:i/>
          <w:sz w:val="19"/>
          <w:szCs w:val="19"/>
        </w:rPr>
        <w:t xml:space="preserve"> </w:t>
      </w:r>
    </w:p>
    <w:p w:rsidR="00445DBE" w:rsidRPr="00EA2CEA" w:rsidRDefault="00445DBE" w:rsidP="00445DBE">
      <w:pPr>
        <w:pStyle w:val="NoSpacing"/>
        <w:jc w:val="both"/>
        <w:rPr>
          <w:b/>
          <w:color w:val="365F91" w:themeColor="accent1" w:themeShade="BF"/>
          <w:sz w:val="19"/>
          <w:szCs w:val="19"/>
        </w:rPr>
      </w:pPr>
    </w:p>
    <w:p w:rsidR="003F3317" w:rsidRPr="00D27198" w:rsidRDefault="00A47950" w:rsidP="00445DBE">
      <w:pPr>
        <w:pStyle w:val="NoSpacing"/>
        <w:jc w:val="both"/>
        <w:rPr>
          <w:rFonts w:ascii="Arial Narrow" w:hAnsi="Arial Narrow"/>
          <w:i/>
          <w:smallCaps/>
          <w:szCs w:val="20"/>
        </w:rPr>
      </w:pPr>
      <w:r w:rsidRPr="00D27198">
        <w:rPr>
          <w:rFonts w:ascii="Arial Narrow" w:hAnsi="Arial Narrow"/>
          <w:b/>
          <w:smallCaps/>
          <w:color w:val="365F91" w:themeColor="accent1" w:themeShade="BF"/>
          <w:szCs w:val="20"/>
        </w:rPr>
        <w:t>Use signs and labels</w:t>
      </w:r>
    </w:p>
    <w:p w:rsidR="00AF4608" w:rsidRPr="00EA2CEA" w:rsidRDefault="004315B5" w:rsidP="00445DBE">
      <w:pPr>
        <w:pStyle w:val="NoSpacing"/>
        <w:jc w:val="both"/>
        <w:rPr>
          <w:rFonts w:asciiTheme="majorHAnsi" w:hAnsiTheme="majorHAnsi"/>
          <w:i/>
          <w:sz w:val="19"/>
          <w:szCs w:val="19"/>
        </w:rPr>
      </w:pPr>
      <w:r w:rsidRPr="00EA2CEA">
        <w:rPr>
          <w:rFonts w:asciiTheme="majorHAnsi" w:hAnsiTheme="majorHAnsi"/>
          <w:sz w:val="19"/>
          <w:szCs w:val="19"/>
        </w:rPr>
        <w:t xml:space="preserve">Restrict access and post signs in area indicating ENM work. </w:t>
      </w:r>
      <w:proofErr w:type="gramStart"/>
      <w:r w:rsidRPr="00EA2CEA">
        <w:rPr>
          <w:rFonts w:asciiTheme="majorHAnsi" w:hAnsiTheme="majorHAnsi"/>
          <w:sz w:val="19"/>
          <w:szCs w:val="19"/>
        </w:rPr>
        <w:t>When leaving operations unattended, use cautious judgment: 1) Post signs to communicate appropriate warnings and precautions, 2) Anticipate potential equipment and facility failures, and 3) Provide appropriate containment for accidental release of hazardous chemicals</w:t>
      </w:r>
      <w:r w:rsidR="00AF4608" w:rsidRPr="00EA2CEA">
        <w:rPr>
          <w:rFonts w:asciiTheme="majorHAnsi" w:hAnsiTheme="majorHAnsi"/>
          <w:sz w:val="19"/>
          <w:szCs w:val="19"/>
        </w:rPr>
        <w:t>.</w:t>
      </w:r>
      <w:proofErr w:type="gramEnd"/>
      <w:r w:rsidR="00AF4608" w:rsidRPr="00EA2CEA">
        <w:rPr>
          <w:rFonts w:asciiTheme="majorHAnsi" w:hAnsiTheme="majorHAnsi"/>
          <w:i/>
          <w:sz w:val="19"/>
          <w:szCs w:val="19"/>
        </w:rPr>
        <w:t xml:space="preserve"> </w:t>
      </w:r>
    </w:p>
    <w:p w:rsidR="00445DBE" w:rsidRPr="00EA2CEA" w:rsidRDefault="00445DBE" w:rsidP="00445DBE">
      <w:pPr>
        <w:pStyle w:val="NoSpacing"/>
        <w:jc w:val="both"/>
        <w:rPr>
          <w:b/>
          <w:color w:val="365F91" w:themeColor="accent1" w:themeShade="BF"/>
          <w:sz w:val="10"/>
          <w:szCs w:val="10"/>
        </w:rPr>
      </w:pPr>
    </w:p>
    <w:p w:rsidR="003F3317" w:rsidRPr="00D27198" w:rsidRDefault="00A47950" w:rsidP="00445DBE">
      <w:pPr>
        <w:pStyle w:val="NoSpacing"/>
        <w:jc w:val="both"/>
        <w:rPr>
          <w:rFonts w:ascii="Arial Narrow" w:hAnsi="Arial Narrow"/>
          <w:i/>
          <w:smallCaps/>
          <w:szCs w:val="20"/>
        </w:rPr>
      </w:pPr>
      <w:r w:rsidRPr="00D27198">
        <w:rPr>
          <w:rFonts w:ascii="Arial Narrow" w:hAnsi="Arial Narrow"/>
          <w:b/>
          <w:smallCaps/>
          <w:color w:val="365F91" w:themeColor="accent1" w:themeShade="BF"/>
          <w:szCs w:val="20"/>
        </w:rPr>
        <w:t>Clean</w:t>
      </w:r>
      <w:r w:rsidR="003F3317" w:rsidRPr="00D27198">
        <w:rPr>
          <w:rFonts w:ascii="Arial Narrow" w:hAnsi="Arial Narrow"/>
          <w:b/>
          <w:smallCaps/>
          <w:color w:val="365F91" w:themeColor="accent1" w:themeShade="BF"/>
          <w:szCs w:val="20"/>
        </w:rPr>
        <w:t xml:space="preserve"> and Maintain</w:t>
      </w:r>
    </w:p>
    <w:p w:rsidR="00AF4608" w:rsidRPr="00EA2CEA" w:rsidRDefault="003F3317" w:rsidP="00445DBE">
      <w:pPr>
        <w:pStyle w:val="NoSpacing"/>
        <w:jc w:val="both"/>
        <w:rPr>
          <w:rFonts w:asciiTheme="majorHAnsi" w:hAnsiTheme="majorHAnsi"/>
          <w:i/>
          <w:sz w:val="19"/>
          <w:szCs w:val="19"/>
        </w:rPr>
      </w:pPr>
      <w:proofErr w:type="gramStart"/>
      <w:r w:rsidRPr="00EA2CEA">
        <w:rPr>
          <w:rFonts w:asciiTheme="majorHAnsi" w:hAnsiTheme="majorHAnsi"/>
          <w:sz w:val="19"/>
          <w:szCs w:val="19"/>
        </w:rPr>
        <w:t>L</w:t>
      </w:r>
      <w:r w:rsidR="004315B5" w:rsidRPr="00EA2CEA">
        <w:rPr>
          <w:rFonts w:asciiTheme="majorHAnsi" w:hAnsiTheme="majorHAnsi"/>
          <w:sz w:val="19"/>
          <w:szCs w:val="19"/>
        </w:rPr>
        <w:t>ine work area with absorbent pad.</w:t>
      </w:r>
      <w:proofErr w:type="gramEnd"/>
      <w:r w:rsidR="004315B5" w:rsidRPr="00EA2CEA">
        <w:rPr>
          <w:rFonts w:asciiTheme="majorHAnsi" w:hAnsiTheme="majorHAnsi"/>
          <w:sz w:val="19"/>
          <w:szCs w:val="19"/>
        </w:rPr>
        <w:t xml:space="preserve"> When working with powders, use antistatic paper and floor sticky mats. Wet wipe and/or HEPA-vacuum work surfaces potentially contaminated with nanoparticles (</w:t>
      </w:r>
      <w:r w:rsidR="004315B5" w:rsidRPr="00F85F29">
        <w:rPr>
          <w:rFonts w:asciiTheme="majorHAnsi" w:hAnsiTheme="majorHAnsi"/>
          <w:i/>
          <w:sz w:val="19"/>
          <w:szCs w:val="19"/>
        </w:rPr>
        <w:t>e.g.</w:t>
      </w:r>
      <w:r w:rsidR="004315B5" w:rsidRPr="00EA2CEA">
        <w:rPr>
          <w:rFonts w:asciiTheme="majorHAnsi" w:hAnsiTheme="majorHAnsi"/>
          <w:sz w:val="19"/>
          <w:szCs w:val="19"/>
        </w:rPr>
        <w:t>, benches, glassware, apparatus) at the end of each operation.  Consult with your institution regarding the maintenance of HEPA vacuums and replacement of HEPA filters</w:t>
      </w:r>
      <w:r w:rsidR="00AF4608" w:rsidRPr="00EA2CEA">
        <w:rPr>
          <w:rFonts w:asciiTheme="majorHAnsi" w:hAnsiTheme="majorHAnsi"/>
          <w:sz w:val="19"/>
          <w:szCs w:val="19"/>
        </w:rPr>
        <w:t>.</w:t>
      </w:r>
      <w:r w:rsidR="00AF4608" w:rsidRPr="00EA2CEA">
        <w:rPr>
          <w:rFonts w:asciiTheme="majorHAnsi" w:hAnsiTheme="majorHAnsi"/>
          <w:i/>
          <w:sz w:val="19"/>
          <w:szCs w:val="19"/>
        </w:rPr>
        <w:t xml:space="preserve"> </w:t>
      </w:r>
    </w:p>
    <w:p w:rsidR="00445DBE" w:rsidRPr="00EA2CEA" w:rsidRDefault="00445DBE" w:rsidP="00445DBE">
      <w:pPr>
        <w:pStyle w:val="NoSpacing"/>
        <w:jc w:val="both"/>
        <w:rPr>
          <w:b/>
          <w:color w:val="365F91" w:themeColor="accent1" w:themeShade="BF"/>
          <w:sz w:val="19"/>
          <w:szCs w:val="19"/>
        </w:rPr>
      </w:pPr>
    </w:p>
    <w:p w:rsidR="003F3317" w:rsidRPr="00D27198" w:rsidRDefault="00A47950" w:rsidP="00445DBE">
      <w:pPr>
        <w:pStyle w:val="NoSpacing"/>
        <w:jc w:val="both"/>
        <w:rPr>
          <w:rFonts w:ascii="Arial Narrow" w:hAnsi="Arial Narrow"/>
          <w:i/>
          <w:smallCaps/>
          <w:szCs w:val="20"/>
        </w:rPr>
      </w:pPr>
      <w:r w:rsidRPr="00D27198">
        <w:rPr>
          <w:rFonts w:ascii="Arial Narrow" w:hAnsi="Arial Narrow"/>
          <w:b/>
          <w:smallCaps/>
          <w:color w:val="365F91" w:themeColor="accent1" w:themeShade="BF"/>
          <w:szCs w:val="20"/>
        </w:rPr>
        <w:t>Maintain personal hygiene</w:t>
      </w:r>
    </w:p>
    <w:p w:rsidR="00445DBE" w:rsidRPr="00EA2CEA" w:rsidRDefault="004315B5" w:rsidP="00445DBE">
      <w:pPr>
        <w:pStyle w:val="NoSpacing"/>
        <w:jc w:val="both"/>
        <w:rPr>
          <w:rFonts w:asciiTheme="majorHAnsi" w:hAnsiTheme="majorHAnsi"/>
          <w:sz w:val="19"/>
          <w:szCs w:val="19"/>
        </w:rPr>
      </w:pPr>
      <w:r w:rsidRPr="00EA2CEA">
        <w:rPr>
          <w:rFonts w:asciiTheme="majorHAnsi" w:hAnsiTheme="majorHAnsi"/>
          <w:sz w:val="19"/>
          <w:szCs w:val="19"/>
        </w:rPr>
        <w:t>To avoid potential nanoparticle or chemical exposure via ingestion in area where ENMs are used or stored, do not: consume or store food and beverages, apply cosmetics, or use mouth suction for pipetting or siphoning.</w:t>
      </w:r>
      <w:r w:rsidR="00B55B72">
        <w:rPr>
          <w:rFonts w:asciiTheme="majorHAnsi" w:hAnsiTheme="majorHAnsi"/>
          <w:sz w:val="19"/>
          <w:szCs w:val="19"/>
        </w:rPr>
        <w:t xml:space="preserve"> </w:t>
      </w:r>
      <w:r w:rsidRPr="00EA2CEA">
        <w:rPr>
          <w:rFonts w:asciiTheme="majorHAnsi" w:hAnsiTheme="majorHAnsi"/>
          <w:sz w:val="19"/>
          <w:szCs w:val="19"/>
        </w:rPr>
        <w:t>Remove gloves when leaving the laboratory in order to prevent contamination of doorknobs or other common use objects such as phones, multiuser computers, etc. Wash hands frequently to minimize potential chemical or nanoparticle exposure through ingestion and dermal contact</w:t>
      </w:r>
      <w:r w:rsidR="00AF4608" w:rsidRPr="00EA2CEA">
        <w:rPr>
          <w:rFonts w:asciiTheme="majorHAnsi" w:hAnsiTheme="majorHAnsi"/>
          <w:sz w:val="19"/>
          <w:szCs w:val="19"/>
        </w:rPr>
        <w:t>.</w:t>
      </w:r>
    </w:p>
    <w:p w:rsidR="00AF4608" w:rsidRPr="00EA2CEA" w:rsidRDefault="00AF4608" w:rsidP="00445DBE">
      <w:pPr>
        <w:pStyle w:val="NoSpacing"/>
        <w:jc w:val="both"/>
        <w:rPr>
          <w:i/>
          <w:sz w:val="19"/>
          <w:szCs w:val="19"/>
        </w:rPr>
      </w:pPr>
      <w:r w:rsidRPr="00EA2CEA">
        <w:rPr>
          <w:i/>
          <w:sz w:val="19"/>
          <w:szCs w:val="19"/>
        </w:rPr>
        <w:t xml:space="preserve"> </w:t>
      </w:r>
    </w:p>
    <w:p w:rsidR="003F3317" w:rsidRPr="00D27198" w:rsidRDefault="00A47950" w:rsidP="00445DBE">
      <w:pPr>
        <w:pStyle w:val="NoSpacing"/>
        <w:jc w:val="both"/>
        <w:rPr>
          <w:rFonts w:ascii="Arial Narrow" w:hAnsi="Arial Narrow"/>
          <w:i/>
          <w:smallCaps/>
          <w:szCs w:val="20"/>
        </w:rPr>
      </w:pPr>
      <w:r w:rsidRPr="00D27198">
        <w:rPr>
          <w:rFonts w:ascii="Arial Narrow" w:hAnsi="Arial Narrow"/>
          <w:b/>
          <w:smallCaps/>
          <w:color w:val="365F91" w:themeColor="accent1" w:themeShade="BF"/>
          <w:szCs w:val="20"/>
        </w:rPr>
        <w:t>Store and label properly</w:t>
      </w:r>
    </w:p>
    <w:p w:rsidR="00AF4608" w:rsidRPr="00EA2CEA" w:rsidRDefault="004315B5" w:rsidP="00445DBE">
      <w:pPr>
        <w:pStyle w:val="NoSpacing"/>
        <w:jc w:val="both"/>
        <w:rPr>
          <w:rFonts w:asciiTheme="majorHAnsi" w:hAnsiTheme="majorHAnsi"/>
          <w:i/>
          <w:sz w:val="19"/>
          <w:szCs w:val="19"/>
        </w:rPr>
      </w:pPr>
      <w:proofErr w:type="gramStart"/>
      <w:r w:rsidRPr="00EA2CEA">
        <w:rPr>
          <w:rFonts w:asciiTheme="majorHAnsi" w:hAnsiTheme="majorHAnsi"/>
          <w:sz w:val="19"/>
          <w:szCs w:val="19"/>
        </w:rPr>
        <w:t>Store nanomaterials in a well-sealed container.</w:t>
      </w:r>
      <w:proofErr w:type="gramEnd"/>
      <w:r w:rsidRPr="00EA2CEA">
        <w:rPr>
          <w:rFonts w:asciiTheme="majorHAnsi" w:hAnsiTheme="majorHAnsi"/>
          <w:sz w:val="19"/>
          <w:szCs w:val="19"/>
        </w:rPr>
        <w:t xml:space="preserve"> Label all chemical containers with the identity of the contents (do not use abbreviations/ acronyms); include term “</w:t>
      </w:r>
      <w:proofErr w:type="spellStart"/>
      <w:r w:rsidRPr="00EA2CEA">
        <w:rPr>
          <w:rFonts w:asciiTheme="majorHAnsi" w:hAnsiTheme="majorHAnsi"/>
          <w:sz w:val="19"/>
          <w:szCs w:val="19"/>
        </w:rPr>
        <w:t>nano</w:t>
      </w:r>
      <w:proofErr w:type="spellEnd"/>
      <w:r w:rsidRPr="00EA2CEA">
        <w:rPr>
          <w:rFonts w:asciiTheme="majorHAnsi" w:hAnsiTheme="majorHAnsi"/>
          <w:sz w:val="19"/>
          <w:szCs w:val="19"/>
        </w:rPr>
        <w:t>” in descriptor (</w:t>
      </w:r>
      <w:r w:rsidRPr="00A854F3">
        <w:rPr>
          <w:rFonts w:asciiTheme="majorHAnsi" w:hAnsiTheme="majorHAnsi"/>
          <w:i/>
          <w:sz w:val="19"/>
          <w:szCs w:val="19"/>
        </w:rPr>
        <w:t>e.g.</w:t>
      </w:r>
      <w:r w:rsidRPr="00EA2CEA">
        <w:rPr>
          <w:rFonts w:asciiTheme="majorHAnsi" w:hAnsiTheme="majorHAnsi"/>
          <w:sz w:val="19"/>
          <w:szCs w:val="19"/>
        </w:rPr>
        <w:t>, “</w:t>
      </w:r>
      <w:proofErr w:type="spellStart"/>
      <w:r w:rsidRPr="00EA2CEA">
        <w:rPr>
          <w:rFonts w:asciiTheme="majorHAnsi" w:hAnsiTheme="majorHAnsi"/>
          <w:sz w:val="19"/>
          <w:szCs w:val="19"/>
        </w:rPr>
        <w:t>nano</w:t>
      </w:r>
      <w:proofErr w:type="spellEnd"/>
      <w:r w:rsidRPr="00EA2CEA">
        <w:rPr>
          <w:rFonts w:asciiTheme="majorHAnsi" w:hAnsiTheme="majorHAnsi"/>
          <w:sz w:val="19"/>
          <w:szCs w:val="19"/>
        </w:rPr>
        <w:t>-zinc oxide particles” rather than just “zinc oxide.”  Include hazard warning and chemical concentration information, if known.</w:t>
      </w:r>
      <w:r w:rsidR="00AF4608" w:rsidRPr="00EA2CEA">
        <w:rPr>
          <w:rFonts w:asciiTheme="majorHAnsi" w:hAnsiTheme="majorHAnsi"/>
          <w:i/>
          <w:sz w:val="19"/>
          <w:szCs w:val="19"/>
        </w:rPr>
        <w:t xml:space="preserve"> </w:t>
      </w:r>
    </w:p>
    <w:p w:rsidR="00445DBE" w:rsidRPr="00EA2CEA" w:rsidRDefault="00445DBE" w:rsidP="00445DBE">
      <w:pPr>
        <w:pStyle w:val="NoSpacing"/>
        <w:jc w:val="both"/>
        <w:rPr>
          <w:i/>
          <w:sz w:val="19"/>
          <w:szCs w:val="19"/>
        </w:rPr>
      </w:pPr>
    </w:p>
    <w:p w:rsidR="003F3317" w:rsidRPr="00D27198" w:rsidRDefault="00A47950" w:rsidP="00445DBE">
      <w:pPr>
        <w:pStyle w:val="NoSpacing"/>
        <w:jc w:val="both"/>
        <w:rPr>
          <w:rFonts w:ascii="Arial Narrow" w:hAnsi="Arial Narrow"/>
          <w:smallCaps/>
          <w:szCs w:val="20"/>
        </w:rPr>
      </w:pPr>
      <w:r w:rsidRPr="00D27198">
        <w:rPr>
          <w:rFonts w:ascii="Arial Narrow" w:hAnsi="Arial Narrow"/>
          <w:b/>
          <w:smallCaps/>
          <w:color w:val="365F91" w:themeColor="accent1" w:themeShade="BF"/>
          <w:szCs w:val="20"/>
        </w:rPr>
        <w:t>Transport in secondary containment</w:t>
      </w:r>
    </w:p>
    <w:p w:rsidR="004C0B75" w:rsidRDefault="004315B5" w:rsidP="00CD2664">
      <w:pPr>
        <w:pStyle w:val="NoSpacing"/>
        <w:jc w:val="both"/>
        <w:rPr>
          <w:sz w:val="20"/>
          <w:szCs w:val="20"/>
        </w:rPr>
      </w:pPr>
      <w:r w:rsidRPr="00EA2CEA">
        <w:rPr>
          <w:rFonts w:asciiTheme="majorHAnsi" w:hAnsiTheme="majorHAnsi"/>
          <w:sz w:val="19"/>
          <w:szCs w:val="19"/>
        </w:rPr>
        <w:t>Use sealed container with secondary containment when transporting nanomaterials between laboratories or buildings</w:t>
      </w:r>
      <w:r w:rsidR="00AF4608" w:rsidRPr="00EA2CEA">
        <w:rPr>
          <w:rFonts w:asciiTheme="majorHAnsi" w:hAnsiTheme="majorHAnsi"/>
          <w:sz w:val="19"/>
          <w:szCs w:val="19"/>
        </w:rPr>
        <w:t>.</w:t>
      </w:r>
      <w:r w:rsidR="00AF4608" w:rsidRPr="00EA2CEA">
        <w:rPr>
          <w:rFonts w:asciiTheme="majorHAnsi" w:hAnsiTheme="majorHAnsi"/>
          <w:i/>
          <w:sz w:val="19"/>
          <w:szCs w:val="19"/>
        </w:rPr>
        <w:t xml:space="preserve"> </w:t>
      </w:r>
    </w:p>
    <w:p w:rsidR="00B52F4D" w:rsidRDefault="002762A9">
      <w:pPr>
        <w:rPr>
          <w:sz w:val="20"/>
          <w:szCs w:val="20"/>
        </w:rPr>
      </w:pPr>
      <w:r>
        <w:rPr>
          <w:noProof/>
        </w:rPr>
        <mc:AlternateContent>
          <mc:Choice Requires="wps">
            <w:drawing>
              <wp:anchor distT="0" distB="0" distL="114300" distR="114300" simplePos="0" relativeHeight="251749376" behindDoc="0" locked="0" layoutInCell="0" allowOverlap="1" wp14:anchorId="41C06672" wp14:editId="0D27087F">
                <wp:simplePos x="0" y="0"/>
                <wp:positionH relativeFrom="rightMargin">
                  <wp:posOffset>-389890</wp:posOffset>
                </wp:positionH>
                <wp:positionV relativeFrom="bottomMargin">
                  <wp:posOffset>-44754</wp:posOffset>
                </wp:positionV>
                <wp:extent cx="396875" cy="321310"/>
                <wp:effectExtent l="0" t="0" r="22225" b="21590"/>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2762A9">
                            <w:pPr>
                              <w:jc w:val="center"/>
                              <w:rPr>
                                <w:sz w:val="16"/>
                              </w:rPr>
                            </w:pPr>
                            <w:r>
                              <w:rPr>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5" style="position:absolute;margin-left:-30.7pt;margin-top:-3.5pt;width:31.25pt;height:25.3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" o:allowincell="f" adj="14135" strokecolor="gray" strokeweight=".25pt">
                <v:textbox>
                  <w:txbxContent>
                    <w:p w:rsidR="002762A9" w:rsidRPr="00D656FB" w:rsidRDefault="002762A9" w:rsidP="002762A9">
                      <w:pPr>
                        <w:jc w:val="center"/>
                        <w:rPr>
                          <w:sz w:val="16"/>
                        </w:rPr>
                      </w:pPr>
                      <w:r>
                        <w:rPr>
                          <w:sz w:val="16"/>
                        </w:rPr>
                        <w:t>7</w:t>
                      </w:r>
                    </w:p>
                  </w:txbxContent>
                </v:textbox>
                <w10:wrap anchorx="margin" anchory="margin"/>
              </v:shape>
            </w:pict>
          </mc:Fallback>
        </mc:AlternateContent>
      </w:r>
    </w:p>
    <w:p w:rsidR="002762A9" w:rsidRDefault="002762A9">
      <w:pPr>
        <w:rPr>
          <w:sz w:val="20"/>
          <w:szCs w:val="20"/>
        </w:rPr>
        <w:sectPr w:rsidR="002762A9" w:rsidSect="00743BF7">
          <w:type w:val="continuous"/>
          <w:pgSz w:w="12240" w:h="15840"/>
          <w:pgMar w:top="720" w:right="720" w:bottom="720" w:left="1152" w:header="720" w:footer="720" w:gutter="0"/>
          <w:pgNumType w:start="0"/>
          <w:cols w:num="2" w:space="720"/>
          <w:titlePg/>
          <w:docGrid w:linePitch="360"/>
        </w:sectPr>
      </w:pPr>
    </w:p>
    <w:p w:rsidR="00B52F4D" w:rsidRDefault="00B52F4D" w:rsidP="00B52F4D">
      <w:pPr>
        <w:pStyle w:val="NoSpacing"/>
        <w:jc w:val="both"/>
        <w:rPr>
          <w:b/>
          <w:sz w:val="20"/>
          <w:szCs w:val="20"/>
        </w:rPr>
      </w:pPr>
    </w:p>
    <w:p w:rsidR="00B52F4D" w:rsidRPr="00AA60AC" w:rsidRDefault="00755CDD" w:rsidP="00B52F4D">
      <w:pPr>
        <w:pStyle w:val="NoSpacing"/>
        <w:ind w:left="720" w:right="1008"/>
        <w:jc w:val="both"/>
        <w:rPr>
          <w:b/>
          <w:sz w:val="20"/>
          <w:szCs w:val="20"/>
        </w:rPr>
      </w:pPr>
      <w:r w:rsidRPr="00BA1384">
        <w:rPr>
          <w:rFonts w:cstheme="minorHAnsi"/>
          <w:smallCaps/>
          <w:noProof/>
          <w:color w:val="002060"/>
          <w:sz w:val="32"/>
          <w:lang w:eastAsia="en-US"/>
        </w:rPr>
        <mc:AlternateContent>
          <mc:Choice Requires="wps">
            <w:drawing>
              <wp:anchor distT="0" distB="0" distL="114300" distR="114300" simplePos="0" relativeHeight="251680768" behindDoc="1" locked="0" layoutInCell="1" allowOverlap="1" wp14:anchorId="2D7DA4E3" wp14:editId="482B6D82">
                <wp:simplePos x="0" y="0"/>
                <wp:positionH relativeFrom="column">
                  <wp:posOffset>-26200</wp:posOffset>
                </wp:positionH>
                <wp:positionV relativeFrom="paragraph">
                  <wp:posOffset>-23495</wp:posOffset>
                </wp:positionV>
                <wp:extent cx="6624955" cy="1906270"/>
                <wp:effectExtent l="19050" t="0" r="23495" b="1084580"/>
                <wp:wrapNone/>
                <wp:docPr id="9" name="Rectangle 9"/>
                <wp:cNvGraphicFramePr/>
                <a:graphic xmlns:a="http://schemas.openxmlformats.org/drawingml/2006/main">
                  <a:graphicData uri="http://schemas.microsoft.com/office/word/2010/wordprocessingShape">
                    <wps:wsp>
                      <wps:cNvSpPr/>
                      <wps:spPr>
                        <a:xfrm>
                          <a:off x="0" y="0"/>
                          <a:ext cx="6624955" cy="1906270"/>
                        </a:xfrm>
                        <a:prstGeom prst="rect">
                          <a:avLst/>
                        </a:prstGeom>
                        <a:gradFill>
                          <a:gsLst>
                            <a:gs pos="0">
                              <a:schemeClr val="accent1">
                                <a:lumMod val="7000"/>
                                <a:lumOff val="93000"/>
                                <a:alpha val="52000"/>
                              </a:schemeClr>
                            </a:gs>
                            <a:gs pos="100000">
                              <a:schemeClr val="tx2">
                                <a:lumMod val="27000"/>
                                <a:lumOff val="73000"/>
                                <a:alpha val="76000"/>
                              </a:schemeClr>
                            </a:gs>
                          </a:gsLst>
                          <a:lin ang="0" scaled="1"/>
                        </a:gradFill>
                        <a:ln>
                          <a:noFill/>
                        </a:ln>
                        <a:effectLst>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05pt;margin-top:-1.85pt;width:521.65pt;height:15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" fillcolor="#f3f6fa [244]" stroked="f" strokeweight="2pt">
                <v:fill opacity="34078f" color2="#b3ccec [895]" o:opacity2="49807f" angle="90" focus="100%" type="gradient"/>
              </v:rect>
            </w:pict>
          </mc:Fallback>
        </mc:AlternateContent>
      </w:r>
      <w:proofErr w:type="gramStart"/>
      <w:r w:rsidR="00B52F4D" w:rsidRPr="00AA60AC">
        <w:rPr>
          <w:b/>
          <w:sz w:val="20"/>
          <w:szCs w:val="20"/>
        </w:rPr>
        <w:t>Table 1.</w:t>
      </w:r>
      <w:proofErr w:type="gramEnd"/>
      <w:r w:rsidR="00B52F4D" w:rsidRPr="00AA60AC">
        <w:rPr>
          <w:b/>
          <w:sz w:val="20"/>
          <w:szCs w:val="20"/>
        </w:rPr>
        <w:t xml:space="preserve"> Glove Choices for Nanomaterials</w:t>
      </w:r>
    </w:p>
    <w:p w:rsidR="00B52F4D" w:rsidRPr="003A286B" w:rsidRDefault="00B52F4D" w:rsidP="00B52F4D">
      <w:pPr>
        <w:pStyle w:val="NoSpacing"/>
        <w:ind w:left="720" w:right="1008"/>
        <w:jc w:val="both"/>
        <w:rPr>
          <w:sz w:val="14"/>
          <w:szCs w:val="14"/>
        </w:rPr>
      </w:pPr>
      <w:r w:rsidRPr="00AA60AC">
        <w:rPr>
          <w:sz w:val="20"/>
          <w:szCs w:val="20"/>
        </w:rPr>
        <w:t>Select glove based on compatibility with material and solvents to be used and, if possible, permeability studies for that category of ENM.  Recommend wearing gauntlet-type/wrist-length gloves with extended sleeves.  The table below contains information on select ENMs and the associated reference.</w:t>
      </w:r>
    </w:p>
    <w:tbl>
      <w:tblPr>
        <w:tblStyle w:val="TableGrid"/>
        <w:tblW w:w="0" w:type="auto"/>
        <w:tblInd w:w="738" w:type="dxa"/>
        <w:tblBorders>
          <w:insideH w:val="none" w:sz="0" w:space="0" w:color="auto"/>
          <w:insideV w:val="none" w:sz="0" w:space="0" w:color="auto"/>
        </w:tblBorders>
        <w:tblLook w:val="04A0" w:firstRow="1" w:lastRow="0" w:firstColumn="1" w:lastColumn="0" w:noHBand="0" w:noVBand="1"/>
      </w:tblPr>
      <w:tblGrid>
        <w:gridCol w:w="4590"/>
        <w:gridCol w:w="4230"/>
      </w:tblGrid>
      <w:tr w:rsidR="0027445C" w:rsidRPr="00175085" w:rsidTr="00A854F3">
        <w:tc>
          <w:tcPr>
            <w:tcW w:w="4590" w:type="dxa"/>
            <w:tcBorders>
              <w:bottom w:val="single" w:sz="4" w:space="0" w:color="auto"/>
            </w:tcBorders>
            <w:shd w:val="clear" w:color="auto" w:fill="244061" w:themeFill="accent1" w:themeFillShade="80"/>
          </w:tcPr>
          <w:p w:rsidR="00B52F4D" w:rsidRPr="00175085" w:rsidRDefault="00B52F4D" w:rsidP="00523730">
            <w:pPr>
              <w:pStyle w:val="NoSpacing"/>
              <w:ind w:right="1008"/>
              <w:jc w:val="both"/>
              <w:rPr>
                <w:rFonts w:asciiTheme="majorHAnsi" w:hAnsiTheme="majorHAnsi"/>
                <w:b/>
                <w:color w:val="FFFFFF" w:themeColor="background1"/>
                <w:sz w:val="24"/>
                <w:szCs w:val="20"/>
              </w:rPr>
            </w:pPr>
            <w:r w:rsidRPr="00175085">
              <w:rPr>
                <w:rFonts w:asciiTheme="majorHAnsi" w:hAnsiTheme="majorHAnsi"/>
                <w:b/>
                <w:color w:val="FFFFFF" w:themeColor="background1"/>
                <w:sz w:val="24"/>
                <w:szCs w:val="20"/>
              </w:rPr>
              <w:t>Nanomaterial / State</w:t>
            </w:r>
          </w:p>
        </w:tc>
        <w:tc>
          <w:tcPr>
            <w:tcW w:w="4230" w:type="dxa"/>
            <w:tcBorders>
              <w:bottom w:val="single" w:sz="4" w:space="0" w:color="auto"/>
            </w:tcBorders>
            <w:shd w:val="clear" w:color="auto" w:fill="244061" w:themeFill="accent1" w:themeFillShade="80"/>
          </w:tcPr>
          <w:p w:rsidR="00B52F4D" w:rsidRDefault="00B52F4D" w:rsidP="00523730">
            <w:pPr>
              <w:pStyle w:val="NoSpacing"/>
              <w:ind w:right="1008"/>
              <w:jc w:val="both"/>
              <w:rPr>
                <w:rFonts w:asciiTheme="majorHAnsi" w:hAnsiTheme="majorHAnsi"/>
                <w:b/>
                <w:color w:val="FFFFFF" w:themeColor="background1"/>
                <w:sz w:val="24"/>
                <w:szCs w:val="20"/>
              </w:rPr>
            </w:pPr>
            <w:r>
              <w:rPr>
                <w:rFonts w:asciiTheme="majorHAnsi" w:hAnsiTheme="majorHAnsi"/>
                <w:b/>
                <w:color w:val="FFFFFF" w:themeColor="background1"/>
                <w:sz w:val="24"/>
                <w:szCs w:val="20"/>
              </w:rPr>
              <w:t>Glove Type</w:t>
            </w:r>
          </w:p>
          <w:p w:rsidR="00B52F4D" w:rsidRPr="00175085" w:rsidRDefault="00B52F4D" w:rsidP="00523730">
            <w:pPr>
              <w:pStyle w:val="NoSpacing"/>
              <w:ind w:right="1008"/>
              <w:jc w:val="both"/>
              <w:rPr>
                <w:rFonts w:asciiTheme="majorHAnsi" w:hAnsiTheme="majorHAnsi"/>
                <w:b/>
                <w:color w:val="FFFFFF" w:themeColor="background1"/>
                <w:sz w:val="24"/>
                <w:szCs w:val="20"/>
              </w:rPr>
            </w:pPr>
            <w:r w:rsidRPr="007E4B91">
              <w:rPr>
                <w:rFonts w:asciiTheme="majorHAnsi" w:hAnsiTheme="majorHAnsi"/>
                <w:b/>
                <w:color w:val="FFFFFF" w:themeColor="background1"/>
                <w:sz w:val="20"/>
                <w:szCs w:val="20"/>
              </w:rPr>
              <w:t>(Recommendation)</w:t>
            </w:r>
          </w:p>
        </w:tc>
      </w:tr>
      <w:tr w:rsidR="0027445C" w:rsidTr="00A854F3">
        <w:tc>
          <w:tcPr>
            <w:tcW w:w="4590" w:type="dxa"/>
            <w:tcBorders>
              <w:top w:val="single" w:sz="4" w:space="0" w:color="auto"/>
              <w:bottom w:val="single" w:sz="4" w:space="0" w:color="auto"/>
            </w:tcBorders>
          </w:tcPr>
          <w:p w:rsidR="00B52F4D" w:rsidRPr="003A286B" w:rsidRDefault="00B52F4D" w:rsidP="00523730">
            <w:pPr>
              <w:pStyle w:val="NoSpacing"/>
              <w:ind w:right="1008"/>
              <w:jc w:val="both"/>
              <w:rPr>
                <w:rFonts w:asciiTheme="majorHAnsi" w:hAnsiTheme="majorHAnsi"/>
                <w:b/>
              </w:rPr>
            </w:pPr>
            <w:r w:rsidRPr="003A286B">
              <w:rPr>
                <w:rFonts w:asciiTheme="majorHAnsi" w:hAnsiTheme="majorHAnsi"/>
                <w:b/>
              </w:rPr>
              <w:t>Carbon Nanotubes (CNTs)</w:t>
            </w:r>
          </w:p>
        </w:tc>
        <w:tc>
          <w:tcPr>
            <w:tcW w:w="4230" w:type="dxa"/>
            <w:tcBorders>
              <w:top w:val="single" w:sz="4" w:space="0" w:color="auto"/>
              <w:bottom w:val="single" w:sz="4" w:space="0" w:color="auto"/>
            </w:tcBorders>
          </w:tcPr>
          <w:p w:rsidR="00B52F4D" w:rsidRDefault="00B52F4D" w:rsidP="00523730">
            <w:pPr>
              <w:pStyle w:val="NoSpacing"/>
              <w:ind w:right="1008"/>
              <w:jc w:val="both"/>
              <w:rPr>
                <w:sz w:val="20"/>
                <w:szCs w:val="20"/>
              </w:rPr>
            </w:pPr>
            <w:r>
              <w:rPr>
                <w:sz w:val="20"/>
                <w:szCs w:val="20"/>
              </w:rPr>
              <w:t>Nitrile over Latex</w:t>
            </w:r>
            <w:r w:rsidRPr="003A286B">
              <w:rPr>
                <w:sz w:val="20"/>
                <w:szCs w:val="20"/>
                <w:vertAlign w:val="superscript"/>
              </w:rPr>
              <w:t>*, **</w:t>
            </w:r>
          </w:p>
        </w:tc>
      </w:tr>
      <w:tr w:rsidR="0027445C" w:rsidTr="00A854F3">
        <w:tc>
          <w:tcPr>
            <w:tcW w:w="4590" w:type="dxa"/>
            <w:tcBorders>
              <w:top w:val="single" w:sz="4" w:space="0" w:color="auto"/>
              <w:bottom w:val="single" w:sz="4" w:space="0" w:color="auto"/>
            </w:tcBorders>
          </w:tcPr>
          <w:p w:rsidR="00B52F4D" w:rsidRPr="003A286B" w:rsidRDefault="00B52F4D" w:rsidP="00523730">
            <w:pPr>
              <w:pStyle w:val="NoSpacing"/>
              <w:ind w:right="1008"/>
              <w:jc w:val="both"/>
              <w:rPr>
                <w:rFonts w:asciiTheme="majorHAnsi" w:hAnsiTheme="majorHAnsi"/>
                <w:b/>
              </w:rPr>
            </w:pPr>
            <w:r w:rsidRPr="003A286B">
              <w:rPr>
                <w:rFonts w:asciiTheme="majorHAnsi" w:hAnsiTheme="majorHAnsi"/>
                <w:b/>
              </w:rPr>
              <w:t>TiO</w:t>
            </w:r>
            <w:r w:rsidRPr="003A286B">
              <w:rPr>
                <w:rFonts w:asciiTheme="majorHAnsi" w:hAnsiTheme="majorHAnsi"/>
                <w:b/>
                <w:vertAlign w:val="subscript"/>
              </w:rPr>
              <w:t>2</w:t>
            </w:r>
            <w:r w:rsidRPr="003A286B">
              <w:rPr>
                <w:rFonts w:asciiTheme="majorHAnsi" w:hAnsiTheme="majorHAnsi"/>
                <w:b/>
              </w:rPr>
              <w:t xml:space="preserve"> and PT</w:t>
            </w:r>
          </w:p>
        </w:tc>
        <w:tc>
          <w:tcPr>
            <w:tcW w:w="4230" w:type="dxa"/>
            <w:tcBorders>
              <w:top w:val="single" w:sz="4" w:space="0" w:color="auto"/>
              <w:bottom w:val="single" w:sz="4" w:space="0" w:color="auto"/>
            </w:tcBorders>
          </w:tcPr>
          <w:p w:rsidR="00B52F4D" w:rsidRDefault="00B52F4D" w:rsidP="00523730">
            <w:pPr>
              <w:pStyle w:val="NoSpacing"/>
              <w:ind w:right="1008"/>
              <w:jc w:val="both"/>
              <w:rPr>
                <w:sz w:val="20"/>
                <w:szCs w:val="20"/>
              </w:rPr>
            </w:pPr>
            <w:r>
              <w:rPr>
                <w:sz w:val="20"/>
                <w:szCs w:val="20"/>
              </w:rPr>
              <w:t>Latex*</w:t>
            </w:r>
            <w:r w:rsidR="00A854F3">
              <w:rPr>
                <w:sz w:val="20"/>
                <w:szCs w:val="20"/>
              </w:rPr>
              <w:t>*</w:t>
            </w:r>
            <w:r>
              <w:rPr>
                <w:sz w:val="20"/>
                <w:szCs w:val="20"/>
              </w:rPr>
              <w:t>, Nitrile, Neoprene</w:t>
            </w:r>
            <w:r w:rsidRPr="003A286B">
              <w:rPr>
                <w:sz w:val="20"/>
                <w:szCs w:val="20"/>
                <w:vertAlign w:val="superscript"/>
              </w:rPr>
              <w:t>***</w:t>
            </w:r>
          </w:p>
        </w:tc>
      </w:tr>
      <w:tr w:rsidR="0027445C" w:rsidTr="00A854F3">
        <w:tc>
          <w:tcPr>
            <w:tcW w:w="4590" w:type="dxa"/>
            <w:tcBorders>
              <w:top w:val="single" w:sz="4" w:space="0" w:color="auto"/>
            </w:tcBorders>
          </w:tcPr>
          <w:p w:rsidR="00B52F4D" w:rsidRPr="003A286B" w:rsidRDefault="00B52F4D" w:rsidP="00523730">
            <w:pPr>
              <w:pStyle w:val="NoSpacing"/>
              <w:ind w:right="1008"/>
              <w:jc w:val="both"/>
              <w:rPr>
                <w:rFonts w:asciiTheme="majorHAnsi" w:hAnsiTheme="majorHAnsi"/>
                <w:b/>
              </w:rPr>
            </w:pPr>
            <w:r w:rsidRPr="003A286B">
              <w:rPr>
                <w:rFonts w:asciiTheme="majorHAnsi" w:hAnsiTheme="majorHAnsi"/>
                <w:b/>
              </w:rPr>
              <w:t>Graphite</w:t>
            </w:r>
          </w:p>
        </w:tc>
        <w:tc>
          <w:tcPr>
            <w:tcW w:w="4230" w:type="dxa"/>
            <w:tcBorders>
              <w:top w:val="single" w:sz="4" w:space="0" w:color="auto"/>
            </w:tcBorders>
          </w:tcPr>
          <w:p w:rsidR="00B52F4D" w:rsidRDefault="00B52F4D" w:rsidP="00523730">
            <w:pPr>
              <w:pStyle w:val="NoSpacing"/>
              <w:ind w:right="1008"/>
              <w:jc w:val="both"/>
              <w:rPr>
                <w:sz w:val="20"/>
                <w:szCs w:val="20"/>
              </w:rPr>
            </w:pPr>
            <w:r>
              <w:rPr>
                <w:sz w:val="20"/>
                <w:szCs w:val="20"/>
              </w:rPr>
              <w:t>Latex*</w:t>
            </w:r>
            <w:r w:rsidR="00A854F3">
              <w:rPr>
                <w:sz w:val="20"/>
                <w:szCs w:val="20"/>
              </w:rPr>
              <w:t>*</w:t>
            </w:r>
            <w:r>
              <w:rPr>
                <w:sz w:val="20"/>
                <w:szCs w:val="20"/>
              </w:rPr>
              <w:t>, Nitrile, Neoprene, Vinyl</w:t>
            </w:r>
            <w:r w:rsidRPr="003A286B">
              <w:rPr>
                <w:sz w:val="20"/>
                <w:szCs w:val="20"/>
                <w:vertAlign w:val="superscript"/>
              </w:rPr>
              <w:t>***</w:t>
            </w:r>
          </w:p>
        </w:tc>
      </w:tr>
    </w:tbl>
    <w:p w:rsidR="00B52F4D" w:rsidRPr="003A286B" w:rsidRDefault="00B52F4D" w:rsidP="00B52F4D">
      <w:pPr>
        <w:pStyle w:val="NoSpacing"/>
        <w:ind w:left="720" w:right="1008"/>
        <w:jc w:val="both"/>
        <w:rPr>
          <w:sz w:val="14"/>
          <w:szCs w:val="14"/>
        </w:rPr>
      </w:pPr>
      <w:r w:rsidRPr="003A286B">
        <w:rPr>
          <w:sz w:val="14"/>
          <w:szCs w:val="14"/>
        </w:rPr>
        <w:t>* Consider potential latex allergies in PPE selection.</w:t>
      </w:r>
    </w:p>
    <w:p w:rsidR="00B52F4D" w:rsidRPr="003A286B" w:rsidRDefault="00B52F4D" w:rsidP="00B52F4D">
      <w:pPr>
        <w:pStyle w:val="NoSpacing"/>
        <w:ind w:left="720" w:right="1008"/>
        <w:jc w:val="both"/>
        <w:rPr>
          <w:sz w:val="14"/>
          <w:szCs w:val="14"/>
        </w:rPr>
      </w:pPr>
      <w:r w:rsidRPr="003A286B">
        <w:rPr>
          <w:sz w:val="14"/>
          <w:szCs w:val="14"/>
        </w:rPr>
        <w:t xml:space="preserve">**Reference: </w:t>
      </w:r>
      <w:proofErr w:type="spellStart"/>
      <w:r w:rsidRPr="003A286B">
        <w:rPr>
          <w:sz w:val="14"/>
          <w:szCs w:val="14"/>
        </w:rPr>
        <w:t>Methner</w:t>
      </w:r>
      <w:proofErr w:type="spellEnd"/>
      <w:r w:rsidRPr="003A286B">
        <w:rPr>
          <w:sz w:val="14"/>
          <w:szCs w:val="14"/>
        </w:rPr>
        <w:t xml:space="preserve">, </w:t>
      </w:r>
      <w:proofErr w:type="gramStart"/>
      <w:r w:rsidRPr="003A286B">
        <w:rPr>
          <w:sz w:val="14"/>
          <w:szCs w:val="14"/>
        </w:rPr>
        <w:t>et</w:t>
      </w:r>
      <w:proofErr w:type="gramEnd"/>
      <w:r w:rsidRPr="003A286B">
        <w:rPr>
          <w:sz w:val="14"/>
          <w:szCs w:val="14"/>
        </w:rPr>
        <w:t xml:space="preserve">. </w:t>
      </w:r>
      <w:proofErr w:type="gramStart"/>
      <w:r w:rsidRPr="003A286B">
        <w:rPr>
          <w:sz w:val="14"/>
          <w:szCs w:val="14"/>
        </w:rPr>
        <w:t>al</w:t>
      </w:r>
      <w:proofErr w:type="gramEnd"/>
      <w:r w:rsidRPr="003A286B">
        <w:rPr>
          <w:sz w:val="14"/>
          <w:szCs w:val="14"/>
        </w:rPr>
        <w:t xml:space="preserve"> (NIOSH)</w:t>
      </w:r>
    </w:p>
    <w:p w:rsidR="00B52F4D" w:rsidRDefault="00B52F4D" w:rsidP="00B52F4D">
      <w:pPr>
        <w:pStyle w:val="NoSpacing"/>
        <w:ind w:left="720" w:right="1008"/>
        <w:jc w:val="both"/>
        <w:rPr>
          <w:sz w:val="14"/>
          <w:szCs w:val="14"/>
        </w:rPr>
      </w:pPr>
      <w:r w:rsidRPr="003A286B">
        <w:rPr>
          <w:sz w:val="14"/>
          <w:szCs w:val="14"/>
        </w:rPr>
        <w:t xml:space="preserve">*** Reference: </w:t>
      </w:r>
      <w:proofErr w:type="spellStart"/>
      <w:r w:rsidRPr="003A286B">
        <w:rPr>
          <w:sz w:val="14"/>
          <w:szCs w:val="14"/>
        </w:rPr>
        <w:t>Golanski</w:t>
      </w:r>
      <w:proofErr w:type="spellEnd"/>
      <w:r w:rsidRPr="003A286B">
        <w:rPr>
          <w:sz w:val="14"/>
          <w:szCs w:val="14"/>
        </w:rPr>
        <w:t xml:space="preserve">, </w:t>
      </w:r>
      <w:proofErr w:type="gramStart"/>
      <w:r w:rsidRPr="003A286B">
        <w:rPr>
          <w:sz w:val="14"/>
          <w:szCs w:val="14"/>
        </w:rPr>
        <w:t>et</w:t>
      </w:r>
      <w:proofErr w:type="gramEnd"/>
      <w:r w:rsidRPr="003A286B">
        <w:rPr>
          <w:sz w:val="14"/>
          <w:szCs w:val="14"/>
        </w:rPr>
        <w:t xml:space="preserve">. </w:t>
      </w:r>
      <w:proofErr w:type="gramStart"/>
      <w:r w:rsidRPr="003A286B">
        <w:rPr>
          <w:sz w:val="14"/>
          <w:szCs w:val="14"/>
        </w:rPr>
        <w:t>al</w:t>
      </w:r>
      <w:proofErr w:type="gramEnd"/>
      <w:r w:rsidRPr="003A286B">
        <w:rPr>
          <w:sz w:val="14"/>
          <w:szCs w:val="14"/>
        </w:rPr>
        <w:t xml:space="preserve"> (2010)</w:t>
      </w:r>
    </w:p>
    <w:p w:rsidR="00B52F4D" w:rsidRDefault="00B52F4D" w:rsidP="00B52F4D">
      <w:pPr>
        <w:pStyle w:val="NoSpacing"/>
        <w:ind w:left="720" w:right="1008"/>
        <w:jc w:val="both"/>
        <w:rPr>
          <w:rFonts w:asciiTheme="majorHAnsi" w:eastAsiaTheme="majorEastAsia" w:hAnsiTheme="majorHAnsi" w:cstheme="majorBidi"/>
          <w:b/>
          <w:bCs/>
          <w:color w:val="4F81BD" w:themeColor="accent1"/>
          <w:sz w:val="26"/>
          <w:szCs w:val="26"/>
        </w:rPr>
      </w:pPr>
    </w:p>
    <w:p w:rsidR="00B52F4D" w:rsidRDefault="00B52F4D" w:rsidP="00CD2664">
      <w:pPr>
        <w:pStyle w:val="NoSpacing"/>
        <w:jc w:val="both"/>
        <w:rPr>
          <w:b/>
          <w:sz w:val="26"/>
          <w:szCs w:val="26"/>
        </w:rPr>
        <w:sectPr w:rsidR="00B52F4D" w:rsidSect="00B52F4D">
          <w:type w:val="continuous"/>
          <w:pgSz w:w="12240" w:h="15840"/>
          <w:pgMar w:top="720" w:right="720" w:bottom="720" w:left="1152" w:header="720" w:footer="720" w:gutter="0"/>
          <w:pgNumType w:start="0"/>
          <w:cols w:space="720"/>
          <w:titlePg/>
          <w:docGrid w:linePitch="360"/>
        </w:sectPr>
      </w:pPr>
    </w:p>
    <w:p w:rsidR="00CD2664" w:rsidRPr="004961A3" w:rsidRDefault="00CD2664" w:rsidP="00CD2664">
      <w:pPr>
        <w:pStyle w:val="NoSpacing"/>
        <w:jc w:val="both"/>
        <w:rPr>
          <w:rFonts w:asciiTheme="majorHAnsi" w:hAnsiTheme="majorHAnsi"/>
          <w:i/>
          <w:sz w:val="28"/>
          <w:szCs w:val="28"/>
        </w:rPr>
      </w:pPr>
      <w:r w:rsidRPr="004961A3">
        <w:rPr>
          <w:rFonts w:asciiTheme="majorHAnsi" w:hAnsiTheme="majorHAnsi"/>
          <w:b/>
          <w:i/>
          <w:sz w:val="28"/>
          <w:szCs w:val="28"/>
        </w:rPr>
        <w:lastRenderedPageBreak/>
        <w:t>Personal Protective Equipment (PPE)</w:t>
      </w:r>
    </w:p>
    <w:p w:rsidR="000A7D0B" w:rsidRDefault="000A7D0B" w:rsidP="007E4B91">
      <w:pPr>
        <w:pStyle w:val="NoSpacing"/>
        <w:jc w:val="both"/>
        <w:rPr>
          <w:rFonts w:ascii="Arial Narrow" w:hAnsi="Arial Narrow"/>
          <w:b/>
          <w:smallCaps/>
          <w:color w:val="365F91" w:themeColor="accent1" w:themeShade="BF"/>
        </w:rPr>
      </w:pPr>
    </w:p>
    <w:p w:rsidR="000A7D0B" w:rsidRDefault="00485CA1" w:rsidP="007E4B91">
      <w:pPr>
        <w:pStyle w:val="NoSpacing"/>
        <w:jc w:val="both"/>
        <w:rPr>
          <w:rFonts w:ascii="Arial Narrow" w:hAnsi="Arial Narrow"/>
          <w:b/>
          <w:smallCaps/>
          <w:color w:val="365F91" w:themeColor="accent1" w:themeShade="BF"/>
          <w:sz w:val="24"/>
        </w:rPr>
      </w:pPr>
      <w:r w:rsidRPr="000A7D0B">
        <w:rPr>
          <w:rFonts w:ascii="Arial Narrow" w:hAnsi="Arial Narrow"/>
          <w:b/>
          <w:smallCaps/>
          <w:color w:val="365F91" w:themeColor="accent1" w:themeShade="BF"/>
          <w:sz w:val="24"/>
        </w:rPr>
        <w:t>Know the applications and limits</w:t>
      </w:r>
    </w:p>
    <w:p w:rsidR="00485CA1" w:rsidRPr="00787BAB" w:rsidRDefault="00485CA1" w:rsidP="007E4B91">
      <w:pPr>
        <w:pStyle w:val="NoSpacing"/>
        <w:jc w:val="both"/>
        <w:rPr>
          <w:rFonts w:asciiTheme="majorHAnsi" w:hAnsiTheme="majorHAnsi"/>
          <w:i/>
          <w:sz w:val="20"/>
          <w:szCs w:val="20"/>
        </w:rPr>
      </w:pPr>
      <w:r w:rsidRPr="00787BAB">
        <w:rPr>
          <w:rFonts w:asciiTheme="majorHAnsi" w:hAnsiTheme="majorHAnsi"/>
          <w:sz w:val="20"/>
          <w:szCs w:val="20"/>
        </w:rPr>
        <w:t>The use of PPE is</w:t>
      </w:r>
      <w:r w:rsidR="00C50CD7">
        <w:rPr>
          <w:rFonts w:asciiTheme="majorHAnsi" w:hAnsiTheme="majorHAnsi"/>
          <w:sz w:val="20"/>
          <w:szCs w:val="20"/>
        </w:rPr>
        <w:t xml:space="preserve"> generally</w:t>
      </w:r>
      <w:r w:rsidRPr="00787BAB">
        <w:rPr>
          <w:rFonts w:asciiTheme="majorHAnsi" w:hAnsiTheme="majorHAnsi"/>
          <w:sz w:val="20"/>
          <w:szCs w:val="20"/>
        </w:rPr>
        <w:t xml:space="preserve"> considered to be the least desirable option to control employee exposure to occupational safety and health hazards.  However,</w:t>
      </w:r>
      <w:r w:rsidR="00C50CD7">
        <w:rPr>
          <w:rFonts w:asciiTheme="majorHAnsi" w:hAnsiTheme="majorHAnsi"/>
          <w:sz w:val="20"/>
          <w:szCs w:val="20"/>
        </w:rPr>
        <w:t xml:space="preserve"> in an academic laboratory,</w:t>
      </w:r>
      <w:r w:rsidRPr="00787BAB">
        <w:rPr>
          <w:rFonts w:asciiTheme="majorHAnsi" w:hAnsiTheme="majorHAnsi"/>
          <w:sz w:val="20"/>
          <w:szCs w:val="20"/>
        </w:rPr>
        <w:t xml:space="preserve"> there are </w:t>
      </w:r>
      <w:r w:rsidR="00C50CD7">
        <w:rPr>
          <w:rFonts w:asciiTheme="majorHAnsi" w:hAnsiTheme="majorHAnsi"/>
          <w:sz w:val="20"/>
          <w:szCs w:val="20"/>
        </w:rPr>
        <w:t xml:space="preserve">often </w:t>
      </w:r>
      <w:r w:rsidRPr="00787BAB">
        <w:rPr>
          <w:rFonts w:asciiTheme="majorHAnsi" w:hAnsiTheme="majorHAnsi"/>
          <w:sz w:val="20"/>
          <w:szCs w:val="20"/>
        </w:rPr>
        <w:t xml:space="preserve">scenarios under which PPE can minimize potential employee exposure to occupational safety and health hazards either as a stand-alone control mechanism, or, as a supplement to either administrative or engineering control approaches.  </w:t>
      </w:r>
    </w:p>
    <w:p w:rsidR="00485CA1" w:rsidRPr="00787BAB" w:rsidRDefault="00485CA1" w:rsidP="00AD3591">
      <w:pPr>
        <w:pStyle w:val="NoSpacing"/>
        <w:ind w:left="720"/>
        <w:jc w:val="both"/>
        <w:rPr>
          <w:rFonts w:asciiTheme="majorHAnsi" w:hAnsiTheme="majorHAnsi"/>
          <w:b/>
          <w:color w:val="365F91" w:themeColor="accent1" w:themeShade="BF"/>
          <w:sz w:val="20"/>
          <w:szCs w:val="20"/>
        </w:rPr>
      </w:pPr>
    </w:p>
    <w:p w:rsidR="00485CA1" w:rsidRPr="00787BAB" w:rsidRDefault="004961A3" w:rsidP="007E4B91">
      <w:pPr>
        <w:pStyle w:val="NoSpacing"/>
        <w:jc w:val="both"/>
        <w:rPr>
          <w:rFonts w:asciiTheme="majorHAnsi" w:hAnsiTheme="majorHAnsi"/>
          <w:sz w:val="20"/>
          <w:szCs w:val="20"/>
        </w:rPr>
      </w:pPr>
      <w:r w:rsidRPr="00787BAB">
        <w:rPr>
          <w:rFonts w:asciiTheme="majorHAnsi" w:hAnsiTheme="majorHAnsi"/>
          <w:b/>
          <w:noProof/>
          <w:color w:val="365F91" w:themeColor="accent1" w:themeShade="BF"/>
          <w:sz w:val="20"/>
          <w:szCs w:val="20"/>
          <w:lang w:eastAsia="en-US"/>
        </w:rPr>
        <mc:AlternateContent>
          <mc:Choice Requires="wps">
            <w:drawing>
              <wp:anchor distT="0" distB="0" distL="114300" distR="114300" simplePos="0" relativeHeight="251678720" behindDoc="0" locked="0" layoutInCell="0" allowOverlap="1" wp14:anchorId="6AF6986E" wp14:editId="1142930C">
                <wp:simplePos x="0" y="0"/>
                <wp:positionH relativeFrom="margin">
                  <wp:posOffset>2018030</wp:posOffset>
                </wp:positionH>
                <wp:positionV relativeFrom="margin">
                  <wp:posOffset>4625975</wp:posOffset>
                </wp:positionV>
                <wp:extent cx="2510155" cy="1907540"/>
                <wp:effectExtent l="0" t="0" r="0" b="0"/>
                <wp:wrapSquare wrapText="bothSides"/>
                <wp:docPr id="6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190754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27445C" w:rsidRPr="00D27198" w:rsidRDefault="0027445C" w:rsidP="00996240">
                            <w:pPr>
                              <w:pBdr>
                                <w:top w:val="single" w:sz="24" w:space="10" w:color="CDDDAC" w:themeColor="accent3" w:themeTint="7F"/>
                                <w:bottom w:val="single" w:sz="24" w:space="10" w:color="CDDDAC" w:themeColor="accent3" w:themeTint="7F"/>
                              </w:pBdr>
                              <w:spacing w:after="0"/>
                              <w:jc w:val="center"/>
                              <w:rPr>
                                <w:rFonts w:asciiTheme="majorHAnsi" w:hAnsiTheme="majorHAnsi"/>
                                <w:i/>
                                <w:iCs/>
                                <w:color w:val="808080" w:themeColor="background1" w:themeShade="80"/>
                                <w:sz w:val="36"/>
                                <w:szCs w:val="28"/>
                              </w:rPr>
                            </w:pPr>
                            <w:r w:rsidRPr="00D27198">
                              <w:rPr>
                                <w:rFonts w:asciiTheme="majorHAnsi" w:hAnsiTheme="majorHAnsi"/>
                                <w:i/>
                                <w:iCs/>
                                <w:color w:val="808080" w:themeColor="background1" w:themeShade="80"/>
                                <w:sz w:val="36"/>
                                <w:szCs w:val="28"/>
                              </w:rPr>
                              <w:t>The use of PPE is considered to be the least desirable option to control employee exposure</w:t>
                            </w:r>
                            <w:r>
                              <w:rPr>
                                <w:rFonts w:asciiTheme="majorHAnsi" w:hAnsiTheme="majorHAnsi"/>
                                <w:i/>
                                <w:iCs/>
                                <w:color w:val="808080" w:themeColor="background1" w:themeShade="80"/>
                                <w:sz w:val="36"/>
                                <w:szCs w:val="28"/>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58.9pt;margin-top:364.25pt;width:197.65pt;height:150.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" o:allowincell="f" filled="f" fillcolor="#4f81bd" stroked="f">
                <v:shadow color="#2f4d71" offset="1pt,1pt"/>
                <v:textbox inset=",7.2pt,,7.2pt">
                  <w:txbxContent>
                    <w:p w:rsidR="00A51FD6" w:rsidRPr="00D27198" w:rsidRDefault="00A51FD6" w:rsidP="00996240">
                      <w:pPr>
                        <w:pBdr>
                          <w:top w:val="single" w:sz="24" w:space="10" w:color="CDDDAC" w:themeColor="accent3" w:themeTint="7F"/>
                          <w:bottom w:val="single" w:sz="24" w:space="10" w:color="CDDDAC" w:themeColor="accent3" w:themeTint="7F"/>
                        </w:pBdr>
                        <w:spacing w:after="0"/>
                        <w:jc w:val="center"/>
                        <w:rPr>
                          <w:rFonts w:asciiTheme="majorHAnsi" w:hAnsiTheme="majorHAnsi"/>
                          <w:i/>
                          <w:iCs/>
                          <w:color w:val="808080" w:themeColor="background1" w:themeShade="80"/>
                          <w:sz w:val="36"/>
                          <w:szCs w:val="28"/>
                        </w:rPr>
                      </w:pPr>
                      <w:r w:rsidRPr="00D27198">
                        <w:rPr>
                          <w:rFonts w:asciiTheme="majorHAnsi" w:hAnsiTheme="majorHAnsi"/>
                          <w:i/>
                          <w:iCs/>
                          <w:color w:val="808080" w:themeColor="background1" w:themeShade="80"/>
                          <w:sz w:val="36"/>
                          <w:szCs w:val="28"/>
                        </w:rPr>
                        <w:t>The use of PPE is considered to be the least desirable option to control employee exposure</w:t>
                      </w:r>
                      <w:r>
                        <w:rPr>
                          <w:rFonts w:asciiTheme="majorHAnsi" w:hAnsiTheme="majorHAnsi"/>
                          <w:i/>
                          <w:iCs/>
                          <w:color w:val="808080" w:themeColor="background1" w:themeShade="80"/>
                          <w:sz w:val="36"/>
                          <w:szCs w:val="28"/>
                        </w:rPr>
                        <w:t>.</w:t>
                      </w:r>
                    </w:p>
                  </w:txbxContent>
                </v:textbox>
                <w10:wrap type="square" anchorx="margin" anchory="margin"/>
              </v:rect>
            </w:pict>
          </mc:Fallback>
        </mc:AlternateContent>
      </w:r>
      <w:r w:rsidR="00485CA1" w:rsidRPr="00787BAB">
        <w:rPr>
          <w:rFonts w:asciiTheme="majorHAnsi" w:hAnsiTheme="majorHAnsi"/>
          <w:sz w:val="20"/>
          <w:szCs w:val="20"/>
        </w:rPr>
        <w:t>Many occupational safety and health issues associated with ENM’s are not fully understood (</w:t>
      </w:r>
      <w:r w:rsidR="00485CA1" w:rsidRPr="00C50CD7">
        <w:rPr>
          <w:rFonts w:asciiTheme="majorHAnsi" w:hAnsiTheme="majorHAnsi"/>
          <w:i/>
          <w:sz w:val="20"/>
          <w:szCs w:val="20"/>
        </w:rPr>
        <w:t>i.e.</w:t>
      </w:r>
      <w:r w:rsidR="00485CA1" w:rsidRPr="00787BAB">
        <w:rPr>
          <w:rFonts w:asciiTheme="majorHAnsi" w:hAnsiTheme="majorHAnsi"/>
          <w:sz w:val="20"/>
          <w:szCs w:val="20"/>
        </w:rPr>
        <w:t xml:space="preserve">, ENM toxicity, exposure metrics, fate and transport, etc.).  The same uncertainty exists with how to select the myriad of available types </w:t>
      </w:r>
      <w:r w:rsidR="007E33BD">
        <w:rPr>
          <w:rFonts w:asciiTheme="majorHAnsi" w:hAnsiTheme="majorHAnsi"/>
          <w:sz w:val="20"/>
          <w:szCs w:val="20"/>
        </w:rPr>
        <w:t>of</w:t>
      </w:r>
      <w:r w:rsidR="00485CA1" w:rsidRPr="00787BAB">
        <w:rPr>
          <w:rFonts w:asciiTheme="majorHAnsi" w:hAnsiTheme="majorHAnsi"/>
          <w:sz w:val="20"/>
          <w:szCs w:val="20"/>
        </w:rPr>
        <w:t xml:space="preserve"> PPE and effectively use them to minimize the potential hazards associated with employee exposure to ENM hazards.</w:t>
      </w:r>
    </w:p>
    <w:p w:rsidR="00485CA1" w:rsidRPr="00787BAB" w:rsidRDefault="00485CA1" w:rsidP="007E4B91">
      <w:pPr>
        <w:pStyle w:val="NoSpacing"/>
        <w:jc w:val="both"/>
        <w:rPr>
          <w:rFonts w:asciiTheme="majorHAnsi" w:hAnsiTheme="majorHAnsi"/>
          <w:sz w:val="20"/>
          <w:szCs w:val="20"/>
        </w:rPr>
      </w:pPr>
    </w:p>
    <w:p w:rsidR="00485CA1" w:rsidRPr="00787BAB" w:rsidRDefault="00485CA1" w:rsidP="007E4B91">
      <w:pPr>
        <w:pStyle w:val="NoSpacing"/>
        <w:jc w:val="both"/>
        <w:rPr>
          <w:rFonts w:asciiTheme="majorHAnsi" w:hAnsiTheme="majorHAnsi"/>
          <w:i/>
          <w:sz w:val="20"/>
          <w:szCs w:val="20"/>
        </w:rPr>
      </w:pPr>
      <w:r w:rsidRPr="00787BAB">
        <w:rPr>
          <w:rFonts w:asciiTheme="majorHAnsi" w:hAnsiTheme="majorHAnsi"/>
          <w:sz w:val="20"/>
          <w:szCs w:val="20"/>
        </w:rPr>
        <w:t xml:space="preserve">There is a growing body of evidence resulting from on-going research which indicates that commonly available PPE does have efficacy against specific sizes and types of ENMs.  The PPE described within the </w:t>
      </w:r>
      <w:proofErr w:type="spellStart"/>
      <w:r w:rsidRPr="00787BAB">
        <w:rPr>
          <w:rFonts w:asciiTheme="majorHAnsi" w:hAnsiTheme="majorHAnsi"/>
          <w:sz w:val="20"/>
          <w:szCs w:val="20"/>
        </w:rPr>
        <w:t>Nanotool</w:t>
      </w:r>
      <w:proofErr w:type="spellEnd"/>
      <w:r w:rsidRPr="00787BAB">
        <w:rPr>
          <w:rFonts w:asciiTheme="majorHAnsi" w:hAnsiTheme="majorHAnsi"/>
          <w:sz w:val="20"/>
          <w:szCs w:val="20"/>
        </w:rPr>
        <w:t xml:space="preserve"> Quick Guide was selected as a result of a comprehensive review of available guidance and published research available at the time the Guide was developed.</w:t>
      </w:r>
      <w:r w:rsidRPr="00787BAB">
        <w:rPr>
          <w:rFonts w:asciiTheme="majorHAnsi" w:hAnsiTheme="majorHAnsi"/>
          <w:i/>
          <w:sz w:val="20"/>
          <w:szCs w:val="20"/>
        </w:rPr>
        <w:t xml:space="preserve"> </w:t>
      </w:r>
    </w:p>
    <w:p w:rsidR="007E4B91" w:rsidRDefault="007E4B91" w:rsidP="007E4B91">
      <w:pPr>
        <w:pStyle w:val="NoSpacing"/>
        <w:jc w:val="both"/>
        <w:rPr>
          <w:b/>
          <w:color w:val="365F91" w:themeColor="accent1" w:themeShade="BF"/>
          <w:sz w:val="20"/>
          <w:szCs w:val="20"/>
        </w:rPr>
      </w:pPr>
    </w:p>
    <w:p w:rsidR="000A7D0B" w:rsidRDefault="00485CA1" w:rsidP="007E4B91">
      <w:pPr>
        <w:pStyle w:val="NoSpacing"/>
        <w:jc w:val="both"/>
        <w:rPr>
          <w:i/>
          <w:sz w:val="20"/>
          <w:szCs w:val="20"/>
        </w:rPr>
      </w:pPr>
      <w:r w:rsidRPr="000A7D0B">
        <w:rPr>
          <w:rFonts w:ascii="Arial Narrow" w:hAnsi="Arial Narrow"/>
          <w:b/>
          <w:smallCaps/>
          <w:color w:val="365F91" w:themeColor="accent1" w:themeShade="BF"/>
          <w:sz w:val="24"/>
        </w:rPr>
        <w:t xml:space="preserve">Use the </w:t>
      </w:r>
      <w:r w:rsidRPr="00BC548A">
        <w:rPr>
          <w:rFonts w:ascii="Arial Narrow" w:hAnsi="Arial Narrow"/>
          <w:b/>
          <w:smallCaps/>
          <w:color w:val="365F91" w:themeColor="accent1" w:themeShade="BF"/>
          <w:sz w:val="24"/>
        </w:rPr>
        <w:t>Quick Guide</w:t>
      </w:r>
    </w:p>
    <w:p w:rsidR="00485CA1" w:rsidRPr="00787BAB" w:rsidRDefault="00485CA1" w:rsidP="007E4B91">
      <w:pPr>
        <w:pStyle w:val="NoSpacing"/>
        <w:jc w:val="both"/>
        <w:rPr>
          <w:rFonts w:asciiTheme="majorHAnsi" w:hAnsiTheme="majorHAnsi"/>
          <w:sz w:val="20"/>
          <w:szCs w:val="20"/>
        </w:rPr>
      </w:pPr>
      <w:r w:rsidRPr="00787BAB">
        <w:rPr>
          <w:rFonts w:asciiTheme="majorHAnsi" w:hAnsiTheme="majorHAnsi"/>
          <w:sz w:val="20"/>
          <w:szCs w:val="20"/>
        </w:rPr>
        <w:t xml:space="preserve">The user of this </w:t>
      </w:r>
      <w:proofErr w:type="spellStart"/>
      <w:r w:rsidRPr="00787BAB">
        <w:rPr>
          <w:rFonts w:asciiTheme="majorHAnsi" w:hAnsiTheme="majorHAnsi"/>
          <w:sz w:val="20"/>
          <w:szCs w:val="20"/>
        </w:rPr>
        <w:t>Nanotool</w:t>
      </w:r>
      <w:proofErr w:type="spellEnd"/>
      <w:r w:rsidRPr="00787BAB">
        <w:rPr>
          <w:rFonts w:asciiTheme="majorHAnsi" w:hAnsiTheme="majorHAnsi"/>
          <w:sz w:val="20"/>
          <w:szCs w:val="20"/>
        </w:rPr>
        <w:t xml:space="preserve"> is directed to the Quick Guide for a descr</w:t>
      </w:r>
      <w:r w:rsidR="00A2137D" w:rsidRPr="00787BAB">
        <w:rPr>
          <w:rFonts w:asciiTheme="majorHAnsi" w:hAnsiTheme="majorHAnsi"/>
          <w:sz w:val="20"/>
          <w:szCs w:val="20"/>
        </w:rPr>
        <w:t xml:space="preserve">iption of the recommended PPE. </w:t>
      </w:r>
      <w:r w:rsidRPr="00787BAB">
        <w:rPr>
          <w:rFonts w:asciiTheme="majorHAnsi" w:hAnsiTheme="majorHAnsi"/>
          <w:sz w:val="20"/>
          <w:szCs w:val="20"/>
        </w:rPr>
        <w:t xml:space="preserve">Note that the referenced PPE increases for each Category consistent with the </w:t>
      </w:r>
      <w:r w:rsidR="00A2137D" w:rsidRPr="00787BAB">
        <w:rPr>
          <w:rFonts w:asciiTheme="majorHAnsi" w:hAnsiTheme="majorHAnsi"/>
          <w:sz w:val="20"/>
          <w:szCs w:val="20"/>
        </w:rPr>
        <w:t xml:space="preserve">increasing exposure potential. </w:t>
      </w:r>
      <w:r w:rsidRPr="00787BAB">
        <w:rPr>
          <w:rFonts w:asciiTheme="majorHAnsi" w:hAnsiTheme="majorHAnsi"/>
          <w:sz w:val="20"/>
          <w:szCs w:val="20"/>
        </w:rPr>
        <w:t xml:space="preserve">The basic PPE ensemble described under </w:t>
      </w:r>
      <w:r w:rsidRPr="00787BAB">
        <w:rPr>
          <w:rFonts w:asciiTheme="majorHAnsi" w:hAnsiTheme="majorHAnsi"/>
          <w:b/>
          <w:sz w:val="20"/>
          <w:szCs w:val="20"/>
        </w:rPr>
        <w:t>Category 1</w:t>
      </w:r>
      <w:r w:rsidRPr="00787BAB">
        <w:rPr>
          <w:rFonts w:asciiTheme="majorHAnsi" w:hAnsiTheme="majorHAnsi"/>
          <w:sz w:val="20"/>
          <w:szCs w:val="20"/>
        </w:rPr>
        <w:t xml:space="preserve"> is to be augmented by the</w:t>
      </w:r>
      <w:r w:rsidR="00A2137D" w:rsidRPr="00787BAB">
        <w:rPr>
          <w:rFonts w:asciiTheme="majorHAnsi" w:hAnsiTheme="majorHAnsi"/>
          <w:sz w:val="20"/>
          <w:szCs w:val="20"/>
        </w:rPr>
        <w:t xml:space="preserve"> specific PPE in</w:t>
      </w:r>
      <w:r w:rsidRPr="00787BAB">
        <w:rPr>
          <w:rFonts w:asciiTheme="majorHAnsi" w:hAnsiTheme="majorHAnsi"/>
          <w:sz w:val="20"/>
          <w:szCs w:val="20"/>
        </w:rPr>
        <w:t xml:space="preserve"> </w:t>
      </w:r>
      <w:r w:rsidRPr="00787BAB">
        <w:rPr>
          <w:rFonts w:asciiTheme="majorHAnsi" w:hAnsiTheme="majorHAnsi"/>
          <w:b/>
          <w:sz w:val="20"/>
          <w:szCs w:val="20"/>
        </w:rPr>
        <w:t>Category 2</w:t>
      </w:r>
      <w:r w:rsidRPr="00787BAB">
        <w:rPr>
          <w:rFonts w:asciiTheme="majorHAnsi" w:hAnsiTheme="majorHAnsi"/>
          <w:sz w:val="20"/>
          <w:szCs w:val="20"/>
        </w:rPr>
        <w:t xml:space="preserve"> and </w:t>
      </w:r>
      <w:r w:rsidR="00A2137D" w:rsidRPr="00787BAB">
        <w:rPr>
          <w:rFonts w:asciiTheme="majorHAnsi" w:hAnsiTheme="majorHAnsi"/>
          <w:b/>
          <w:sz w:val="20"/>
          <w:szCs w:val="20"/>
        </w:rPr>
        <w:t xml:space="preserve">Category </w:t>
      </w:r>
      <w:r w:rsidRPr="00787BAB">
        <w:rPr>
          <w:rFonts w:asciiTheme="majorHAnsi" w:hAnsiTheme="majorHAnsi"/>
          <w:b/>
          <w:sz w:val="20"/>
          <w:szCs w:val="20"/>
        </w:rPr>
        <w:t>3</w:t>
      </w:r>
      <w:r w:rsidRPr="00787BAB">
        <w:rPr>
          <w:rFonts w:asciiTheme="majorHAnsi" w:hAnsiTheme="majorHAnsi"/>
          <w:sz w:val="20"/>
          <w:szCs w:val="20"/>
        </w:rPr>
        <w:t>. The user is reminded of the following important issues associated with the safe and effective use of PPE:</w:t>
      </w:r>
    </w:p>
    <w:p w:rsidR="000A6BE6" w:rsidRPr="00787BAB" w:rsidRDefault="00C05A54" w:rsidP="00553D5B">
      <w:pPr>
        <w:pStyle w:val="NoSpacing"/>
        <w:numPr>
          <w:ilvl w:val="0"/>
          <w:numId w:val="9"/>
        </w:numPr>
        <w:jc w:val="both"/>
        <w:rPr>
          <w:rFonts w:asciiTheme="majorHAnsi" w:hAnsiTheme="majorHAnsi"/>
          <w:sz w:val="20"/>
          <w:szCs w:val="20"/>
        </w:rPr>
      </w:pPr>
      <w:r w:rsidRPr="00787BAB">
        <w:rPr>
          <w:rFonts w:asciiTheme="majorHAnsi" w:hAnsiTheme="majorHAnsi"/>
          <w:i/>
          <w:color w:val="365F91" w:themeColor="accent1" w:themeShade="BF"/>
          <w:szCs w:val="20"/>
        </w:rPr>
        <w:lastRenderedPageBreak/>
        <w:t>Respiratory Protection</w:t>
      </w:r>
      <w:r w:rsidRPr="00787BAB">
        <w:rPr>
          <w:rFonts w:asciiTheme="majorHAnsi" w:hAnsiTheme="majorHAnsi"/>
          <w:i/>
          <w:color w:val="365F91" w:themeColor="accent1" w:themeShade="BF"/>
          <w:sz w:val="20"/>
          <w:szCs w:val="20"/>
        </w:rPr>
        <w:t xml:space="preserve">. </w:t>
      </w:r>
      <w:r w:rsidRPr="00787BAB">
        <w:rPr>
          <w:rFonts w:asciiTheme="majorHAnsi" w:hAnsiTheme="majorHAnsi"/>
          <w:sz w:val="19"/>
          <w:szCs w:val="19"/>
        </w:rPr>
        <w:t xml:space="preserve">Mandatory use of respirators will require full adherence to the requirements of your institution’s respiratory protection program. It is imperative that you consult with your </w:t>
      </w:r>
      <w:proofErr w:type="gramStart"/>
      <w:r w:rsidRPr="00787BAB">
        <w:rPr>
          <w:rFonts w:asciiTheme="majorHAnsi" w:hAnsiTheme="majorHAnsi"/>
          <w:sz w:val="19"/>
          <w:szCs w:val="19"/>
        </w:rPr>
        <w:t>institution’s</w:t>
      </w:r>
      <w:proofErr w:type="gramEnd"/>
      <w:r w:rsidRPr="00787BAB">
        <w:rPr>
          <w:rFonts w:asciiTheme="majorHAnsi" w:hAnsiTheme="majorHAnsi"/>
          <w:sz w:val="19"/>
          <w:szCs w:val="19"/>
        </w:rPr>
        <w:t xml:space="preserve"> EH&amp;S representative prior to utilizing respiratory </w:t>
      </w:r>
      <w:r w:rsidR="00D91245">
        <w:rPr>
          <w:rFonts w:asciiTheme="majorHAnsi" w:hAnsiTheme="majorHAnsi"/>
          <w:sz w:val="19"/>
          <w:szCs w:val="19"/>
        </w:rPr>
        <w:t>protection, even if that use is voluntary</w:t>
      </w:r>
      <w:r w:rsidRPr="00787BAB">
        <w:rPr>
          <w:rFonts w:asciiTheme="majorHAnsi" w:hAnsiTheme="majorHAnsi"/>
          <w:sz w:val="19"/>
          <w:szCs w:val="19"/>
        </w:rPr>
        <w:t>.</w:t>
      </w:r>
    </w:p>
    <w:p w:rsidR="000A6BE6" w:rsidRPr="00787BAB" w:rsidRDefault="000A6BE6" w:rsidP="000A6BE6">
      <w:pPr>
        <w:pStyle w:val="NoSpacing"/>
        <w:ind w:left="360"/>
        <w:jc w:val="both"/>
        <w:rPr>
          <w:rFonts w:asciiTheme="majorHAnsi" w:hAnsiTheme="majorHAnsi"/>
          <w:sz w:val="20"/>
          <w:szCs w:val="20"/>
        </w:rPr>
      </w:pPr>
    </w:p>
    <w:p w:rsidR="00C05A54" w:rsidRPr="00787BAB" w:rsidRDefault="00C05A54" w:rsidP="00553D5B">
      <w:pPr>
        <w:pStyle w:val="NoSpacing"/>
        <w:numPr>
          <w:ilvl w:val="0"/>
          <w:numId w:val="9"/>
        </w:numPr>
        <w:jc w:val="both"/>
        <w:rPr>
          <w:rFonts w:asciiTheme="majorHAnsi" w:hAnsiTheme="majorHAnsi"/>
          <w:sz w:val="20"/>
          <w:szCs w:val="20"/>
        </w:rPr>
      </w:pPr>
      <w:r w:rsidRPr="00787BAB">
        <w:rPr>
          <w:rFonts w:asciiTheme="majorHAnsi" w:hAnsiTheme="majorHAnsi"/>
          <w:i/>
          <w:color w:val="365F91" w:themeColor="accent1" w:themeShade="BF"/>
          <w:szCs w:val="20"/>
        </w:rPr>
        <w:t>Gloves and Clothing</w:t>
      </w:r>
      <w:r w:rsidRPr="00787BAB">
        <w:rPr>
          <w:rFonts w:asciiTheme="majorHAnsi" w:hAnsiTheme="majorHAnsi"/>
          <w:i/>
          <w:color w:val="365F91" w:themeColor="accent1" w:themeShade="BF"/>
          <w:sz w:val="20"/>
          <w:szCs w:val="20"/>
        </w:rPr>
        <w:t xml:space="preserve">. </w:t>
      </w:r>
      <w:r w:rsidRPr="00787BAB">
        <w:rPr>
          <w:rFonts w:asciiTheme="majorHAnsi" w:hAnsiTheme="majorHAnsi"/>
          <w:sz w:val="19"/>
          <w:szCs w:val="19"/>
        </w:rPr>
        <w:t>Glove material, fabrication process and thickness are significant issues which impact the permeation of ENM’s.  Consequently, consideration should be given to utilizing two layers of gloves.  For more information, refer to Table 1</w:t>
      </w:r>
      <w:r w:rsidR="000A6BE6" w:rsidRPr="00787BAB">
        <w:rPr>
          <w:rFonts w:asciiTheme="majorHAnsi" w:hAnsiTheme="majorHAnsi"/>
          <w:sz w:val="19"/>
          <w:szCs w:val="19"/>
        </w:rPr>
        <w:t>.</w:t>
      </w:r>
    </w:p>
    <w:p w:rsidR="000A6BE6" w:rsidRPr="00787BAB" w:rsidRDefault="000A6BE6" w:rsidP="000A6BE6">
      <w:pPr>
        <w:pStyle w:val="NoSpacing"/>
        <w:ind w:left="360"/>
        <w:jc w:val="both"/>
        <w:rPr>
          <w:rFonts w:asciiTheme="majorHAnsi" w:hAnsiTheme="majorHAnsi"/>
          <w:sz w:val="20"/>
          <w:szCs w:val="20"/>
        </w:rPr>
      </w:pPr>
    </w:p>
    <w:p w:rsidR="00AA60AC" w:rsidRPr="00787BAB" w:rsidRDefault="00AA60AC" w:rsidP="007E4B91">
      <w:pPr>
        <w:pStyle w:val="NoSpacing"/>
        <w:jc w:val="both"/>
        <w:rPr>
          <w:rFonts w:asciiTheme="majorHAnsi" w:hAnsiTheme="majorHAnsi"/>
          <w:sz w:val="20"/>
          <w:szCs w:val="20"/>
        </w:rPr>
      </w:pPr>
      <w:r w:rsidRPr="00787BAB">
        <w:rPr>
          <w:rFonts w:asciiTheme="majorHAnsi" w:hAnsiTheme="majorHAnsi"/>
          <w:sz w:val="20"/>
          <w:szCs w:val="20"/>
        </w:rPr>
        <w:t>The selection of dermal PPE for protection against ENM’s must also take into account other chemicals which may be part of the ENM matrix or use conditions (</w:t>
      </w:r>
      <w:r w:rsidRPr="00D91245">
        <w:rPr>
          <w:rFonts w:asciiTheme="majorHAnsi" w:hAnsiTheme="majorHAnsi"/>
          <w:i/>
          <w:sz w:val="20"/>
          <w:szCs w:val="20"/>
        </w:rPr>
        <w:t>i.e.,</w:t>
      </w:r>
      <w:r w:rsidRPr="00787BAB">
        <w:rPr>
          <w:rFonts w:asciiTheme="majorHAnsi" w:hAnsiTheme="majorHAnsi"/>
          <w:sz w:val="20"/>
          <w:szCs w:val="20"/>
        </w:rPr>
        <w:t xml:space="preserve"> solvents, surfactants, carrier gases, etc.). Dermal PPE manufacturers provide permeation/penetration tables which allow the end user to select dermal PPE based upon performance criteria to specific chemical threats.  </w:t>
      </w:r>
      <w:r w:rsidR="00D3283B" w:rsidRPr="00787BAB">
        <w:rPr>
          <w:rFonts w:asciiTheme="majorHAnsi" w:hAnsiTheme="majorHAnsi"/>
          <w:sz w:val="20"/>
          <w:szCs w:val="20"/>
        </w:rPr>
        <w:t xml:space="preserve">For examples, refer to the </w:t>
      </w:r>
      <w:hyperlink r:id="rId20" w:history="1">
        <w:r w:rsidR="00D3283B" w:rsidRPr="00787BAB">
          <w:rPr>
            <w:rStyle w:val="Hyperlink"/>
            <w:rFonts w:asciiTheme="majorHAnsi" w:hAnsiTheme="majorHAnsi"/>
            <w:sz w:val="20"/>
            <w:szCs w:val="20"/>
          </w:rPr>
          <w:t>Controlled Environments</w:t>
        </w:r>
      </w:hyperlink>
      <w:r w:rsidR="00D3283B" w:rsidRPr="00787BAB">
        <w:rPr>
          <w:rFonts w:asciiTheme="majorHAnsi" w:hAnsiTheme="majorHAnsi"/>
          <w:sz w:val="20"/>
          <w:szCs w:val="20"/>
        </w:rPr>
        <w:t xml:space="preserve"> guide by Du Pont®, or the </w:t>
      </w:r>
      <w:hyperlink r:id="rId21" w:history="1">
        <w:r w:rsidR="00D3283B" w:rsidRPr="00787BAB">
          <w:rPr>
            <w:rStyle w:val="Hyperlink"/>
            <w:rFonts w:asciiTheme="majorHAnsi" w:hAnsiTheme="majorHAnsi"/>
            <w:sz w:val="20"/>
            <w:szCs w:val="20"/>
          </w:rPr>
          <w:t>Chemical Resistance Guide</w:t>
        </w:r>
      </w:hyperlink>
      <w:r w:rsidR="00D3283B" w:rsidRPr="00787BAB">
        <w:rPr>
          <w:rFonts w:asciiTheme="majorHAnsi" w:hAnsiTheme="majorHAnsi"/>
          <w:sz w:val="20"/>
          <w:szCs w:val="20"/>
        </w:rPr>
        <w:t xml:space="preserve"> by Ansell © 2003. </w:t>
      </w:r>
      <w:r w:rsidRPr="00787BAB">
        <w:rPr>
          <w:rFonts w:asciiTheme="majorHAnsi" w:hAnsiTheme="majorHAnsi"/>
          <w:sz w:val="20"/>
          <w:szCs w:val="20"/>
        </w:rPr>
        <w:t>The technique used to remove gloves (and all PPE) is very important so that any material contaminating the outer surfaces of the PPE does not impact the wearer.  Consult with your EH&amp;S representative to learn the appropriate technique(s) to remove chemical protective clothing.</w:t>
      </w:r>
    </w:p>
    <w:p w:rsidR="00AA60AC" w:rsidRPr="004315B5" w:rsidRDefault="00AA60AC" w:rsidP="007E4B91">
      <w:pPr>
        <w:pStyle w:val="NoSpacing"/>
        <w:jc w:val="both"/>
        <w:rPr>
          <w:i/>
          <w:sz w:val="20"/>
          <w:szCs w:val="20"/>
        </w:rPr>
      </w:pPr>
    </w:p>
    <w:p w:rsidR="000A7D0B" w:rsidRDefault="00D3283B" w:rsidP="007E4B91">
      <w:pPr>
        <w:pStyle w:val="NoSpacing"/>
        <w:jc w:val="both"/>
        <w:rPr>
          <w:i/>
          <w:sz w:val="20"/>
          <w:szCs w:val="20"/>
        </w:rPr>
      </w:pPr>
      <w:r w:rsidRPr="000A7D0B">
        <w:rPr>
          <w:rFonts w:ascii="Arial Narrow" w:hAnsi="Arial Narrow"/>
          <w:b/>
          <w:smallCaps/>
          <w:color w:val="365F91" w:themeColor="accent1" w:themeShade="BF"/>
          <w:sz w:val="24"/>
        </w:rPr>
        <w:t>Reduce PPE hazards</w:t>
      </w:r>
    </w:p>
    <w:p w:rsidR="00651E93" w:rsidRDefault="00D3283B" w:rsidP="00EC4546">
      <w:pPr>
        <w:pStyle w:val="NoSpacing"/>
        <w:jc w:val="both"/>
        <w:rPr>
          <w:rFonts w:asciiTheme="majorHAnsi" w:hAnsiTheme="majorHAnsi"/>
          <w:sz w:val="20"/>
          <w:szCs w:val="20"/>
        </w:rPr>
      </w:pPr>
      <w:r w:rsidRPr="00787BAB">
        <w:rPr>
          <w:rFonts w:asciiTheme="majorHAnsi" w:hAnsiTheme="majorHAnsi"/>
          <w:sz w:val="20"/>
          <w:szCs w:val="20"/>
        </w:rPr>
        <w:t>Under specific use conditions, utilizing PPE may put the user at risk of occupational injury.  PPE may impair vision and dexterity and increase the likelihood of trip, slip, or fall hazards in addition to increasing the potential to develop heat-related illnesses.  Consult with your EH&amp;S professional for questions pertaining to the appropriate selection and use conditions for PPE.</w:t>
      </w:r>
    </w:p>
    <w:p w:rsidR="00EC4546" w:rsidRDefault="00EC4546" w:rsidP="00EC4546">
      <w:pPr>
        <w:pStyle w:val="NoSpacing"/>
        <w:jc w:val="both"/>
        <w:rPr>
          <w:rFonts w:asciiTheme="majorHAnsi" w:hAnsiTheme="majorHAnsi"/>
          <w:sz w:val="20"/>
          <w:szCs w:val="20"/>
        </w:rPr>
      </w:pPr>
    </w:p>
    <w:p w:rsidR="00EC4546" w:rsidRDefault="00D656FB" w:rsidP="00EC4546">
      <w:pPr>
        <w:pStyle w:val="NoSpacing"/>
        <w:jc w:val="both"/>
        <w:rPr>
          <w:i/>
          <w:sz w:val="20"/>
          <w:szCs w:val="20"/>
        </w:rPr>
        <w:sectPr w:rsidR="00EC4546" w:rsidSect="00743BF7">
          <w:type w:val="continuous"/>
          <w:pgSz w:w="12240" w:h="15840"/>
          <w:pgMar w:top="720" w:right="720" w:bottom="720" w:left="1152" w:header="720" w:footer="720" w:gutter="0"/>
          <w:pgNumType w:start="0"/>
          <w:cols w:num="2" w:space="720"/>
          <w:titlePg/>
          <w:docGrid w:linePitch="360"/>
        </w:sectPr>
      </w:pPr>
      <w:r>
        <w:rPr>
          <w:noProof/>
          <w:lang w:eastAsia="en-US"/>
        </w:rPr>
        <mc:AlternateContent>
          <mc:Choice Requires="wps">
            <w:drawing>
              <wp:anchor distT="0" distB="0" distL="114300" distR="114300" simplePos="0" relativeHeight="251705344" behindDoc="0" locked="0" layoutInCell="0" allowOverlap="1" wp14:anchorId="420FFA2B" wp14:editId="79FD100B">
                <wp:simplePos x="0" y="0"/>
                <wp:positionH relativeFrom="rightMargin">
                  <wp:posOffset>-386080</wp:posOffset>
                </wp:positionH>
                <wp:positionV relativeFrom="bottomMargin">
                  <wp:posOffset>-137491</wp:posOffset>
                </wp:positionV>
                <wp:extent cx="397078" cy="321869"/>
                <wp:effectExtent l="0" t="0" r="22225" b="2159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78" cy="321869"/>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65" style="position:absolute;left:0;text-align:left;margin-left:-30.4pt;margin-top:-10.85pt;width:31.25pt;height:25.3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" o:allowincell="f" adj="14135" strokecolor="gray" strokeweight=".25pt">
                <v:textbox>
                  <w:txbxContent>
                    <w:p w:rsidR="00A51FD6" w:rsidRPr="00D656FB" w:rsidRDefault="00A51FD6" w:rsidP="00D656FB">
                      <w:pPr>
                        <w:jc w:val="center"/>
                        <w:rPr>
                          <w:sz w:val="16"/>
                        </w:rPr>
                      </w:pPr>
                      <w:r>
                        <w:rPr>
                          <w:sz w:val="16"/>
                        </w:rPr>
                        <w:t>8</w:t>
                      </w:r>
                    </w:p>
                  </w:txbxContent>
                </v:textbox>
                <w10:wrap anchorx="margin" anchory="margin"/>
              </v:shape>
            </w:pict>
          </mc:Fallback>
        </mc:AlternateContent>
      </w:r>
    </w:p>
    <w:p w:rsidR="00151900" w:rsidRDefault="00DC6A71" w:rsidP="00151900">
      <w:r w:rsidRPr="00DC6A71">
        <w:rPr>
          <w:rFonts w:cstheme="minorHAnsi"/>
          <w:b/>
          <w:smallCaps/>
          <w:noProof/>
          <w:color w:val="000000"/>
        </w:rPr>
        <w:lastRenderedPageBreak/>
        <mc:AlternateContent>
          <mc:Choice Requires="wps">
            <w:drawing>
              <wp:anchor distT="0" distB="0" distL="457200" distR="114300" simplePos="0" relativeHeight="251682816" behindDoc="0" locked="0" layoutInCell="0" allowOverlap="1" wp14:anchorId="7C5D80AF" wp14:editId="2A1EC22C">
                <wp:simplePos x="0" y="0"/>
                <wp:positionH relativeFrom="page">
                  <wp:posOffset>4688073</wp:posOffset>
                </wp:positionH>
                <mc:AlternateContent>
                  <mc:Choice Requires="wp14">
                    <wp:positionV relativeFrom="page">
                      <wp14:pctPosVOffset>2000</wp14:pctPosVOffset>
                    </wp:positionV>
                  </mc:Choice>
                  <mc:Fallback>
                    <wp:positionV relativeFrom="page">
                      <wp:posOffset>200660</wp:posOffset>
                    </wp:positionV>
                  </mc:Fallback>
                </mc:AlternateContent>
                <wp:extent cx="2719070" cy="9655810"/>
                <wp:effectExtent l="0" t="0" r="5080" b="254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450" cy="9655810"/>
                        </a:xfrm>
                        <a:prstGeom prst="rect">
                          <a:avLst/>
                        </a:prstGeom>
                        <a:gradFill flip="none" rotWithShape="1">
                          <a:gsLst>
                            <a:gs pos="0">
                              <a:srgbClr val="6E774E">
                                <a:tint val="66000"/>
                                <a:satMod val="160000"/>
                              </a:srgbClr>
                            </a:gs>
                            <a:gs pos="50000">
                              <a:srgbClr val="6E774E">
                                <a:tint val="44500"/>
                                <a:satMod val="160000"/>
                              </a:srgbClr>
                            </a:gs>
                            <a:gs pos="100000">
                              <a:srgbClr val="6E774E">
                                <a:tint val="23500"/>
                                <a:satMod val="160000"/>
                              </a:srgbClr>
                            </a:gs>
                          </a:gsLst>
                          <a:lin ang="0" scaled="1"/>
                          <a:tileRect/>
                        </a:gradFill>
                        <a:extLst/>
                      </wps:spPr>
                      <wps:txbx>
                        <w:txbxContent>
                          <w:p w:rsidR="0027445C" w:rsidRPr="00E067A2" w:rsidRDefault="0027445C">
                            <w:pPr>
                              <w:pStyle w:val="Heading1"/>
                              <w:spacing w:after="240"/>
                              <w:rPr>
                                <w:color w:val="7030A0"/>
                                <w:sz w:val="36"/>
                              </w:rPr>
                            </w:pPr>
                            <w:r w:rsidRPr="00E067A2">
                              <w:rPr>
                                <w:color w:val="7030A0"/>
                                <w:sz w:val="36"/>
                              </w:rPr>
                              <w:t>General Nanomaterial Waste Management Practices</w:t>
                            </w:r>
                          </w:p>
                          <w:p w:rsidR="0027445C" w:rsidRPr="00E067A2" w:rsidRDefault="0027445C"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b/>
                                <w:sz w:val="26"/>
                                <w:szCs w:val="26"/>
                                <w:lang w:eastAsia="ja-JP"/>
                              </w:rPr>
                              <w:t xml:space="preserve">Manage according to </w:t>
                            </w:r>
                            <w:r w:rsidRPr="00E067A2">
                              <w:rPr>
                                <w:rFonts w:ascii="Times New Roman" w:eastAsiaTheme="minorEastAsia" w:hAnsi="Times New Roman" w:cs="Times New Roman"/>
                                <w:sz w:val="26"/>
                                <w:szCs w:val="26"/>
                                <w:lang w:eastAsia="ja-JP"/>
                              </w:rPr>
                              <w:t xml:space="preserve">hazardous waste program requirements at your institution. </w:t>
                            </w:r>
                          </w:p>
                          <w:p w:rsidR="0027445C" w:rsidRPr="00E067A2" w:rsidRDefault="0027445C"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b/>
                                <w:sz w:val="26"/>
                                <w:szCs w:val="26"/>
                                <w:lang w:eastAsia="ja-JP"/>
                              </w:rPr>
                              <w:t>Label</w:t>
                            </w:r>
                            <w:r w:rsidRPr="00E067A2">
                              <w:rPr>
                                <w:rFonts w:ascii="Times New Roman" w:eastAsiaTheme="minorEastAsia" w:hAnsi="Times New Roman" w:cs="Times New Roman"/>
                                <w:sz w:val="26"/>
                                <w:szCs w:val="26"/>
                                <w:lang w:eastAsia="ja-JP"/>
                              </w:rPr>
                              <w:t xml:space="preserve"> </w:t>
                            </w:r>
                            <w:r w:rsidRPr="00E067A2">
                              <w:rPr>
                                <w:rFonts w:ascii="Times New Roman" w:eastAsiaTheme="minorEastAsia" w:hAnsi="Times New Roman" w:cs="Times New Roman"/>
                                <w:b/>
                                <w:sz w:val="26"/>
                                <w:szCs w:val="26"/>
                                <w:lang w:eastAsia="ja-JP"/>
                              </w:rPr>
                              <w:t>nanomaterial waste containers</w:t>
                            </w:r>
                            <w:r w:rsidRPr="00E067A2">
                              <w:rPr>
                                <w:rFonts w:ascii="Times New Roman" w:eastAsiaTheme="minorEastAsia" w:hAnsi="Times New Roman" w:cs="Times New Roman"/>
                                <w:sz w:val="26"/>
                                <w:szCs w:val="26"/>
                                <w:lang w:eastAsia="ja-JP"/>
                              </w:rPr>
                              <w:t xml:space="preserve"> at all times. Specify the nanomaterial and its hazard characteristic (or the hazard characteristic of the parent material) on container labels; label information to contain the word “</w:t>
                            </w:r>
                            <w:proofErr w:type="spellStart"/>
                            <w:r w:rsidRPr="00E067A2">
                              <w:rPr>
                                <w:rFonts w:ascii="Times New Roman" w:eastAsiaTheme="minorEastAsia" w:hAnsi="Times New Roman" w:cs="Times New Roman"/>
                                <w:sz w:val="26"/>
                                <w:szCs w:val="26"/>
                                <w:lang w:eastAsia="ja-JP"/>
                              </w:rPr>
                              <w:t>nano</w:t>
                            </w:r>
                            <w:proofErr w:type="spellEnd"/>
                            <w:r w:rsidRPr="00E067A2">
                              <w:rPr>
                                <w:rFonts w:ascii="Times New Roman" w:eastAsiaTheme="minorEastAsia" w:hAnsi="Times New Roman" w:cs="Times New Roman"/>
                                <w:sz w:val="26"/>
                                <w:szCs w:val="26"/>
                                <w:lang w:eastAsia="ja-JP"/>
                              </w:rPr>
                              <w:t>” as a descriptor.</w:t>
                            </w:r>
                          </w:p>
                          <w:p w:rsidR="0027445C" w:rsidRPr="00E067A2" w:rsidRDefault="0027445C"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b/>
                                <w:sz w:val="26"/>
                                <w:szCs w:val="26"/>
                                <w:lang w:eastAsia="ja-JP"/>
                              </w:rPr>
                              <w:t>Keep containers closed</w:t>
                            </w:r>
                            <w:r w:rsidRPr="00E067A2">
                              <w:rPr>
                                <w:rFonts w:ascii="Times New Roman" w:eastAsiaTheme="minorEastAsia" w:hAnsi="Times New Roman" w:cs="Times New Roman"/>
                                <w:sz w:val="26"/>
                                <w:szCs w:val="26"/>
                                <w:lang w:eastAsia="ja-JP"/>
                              </w:rPr>
                              <w:t xml:space="preserve"> at all times when not in use.</w:t>
                            </w:r>
                          </w:p>
                          <w:p w:rsidR="0027445C" w:rsidRPr="00E067A2" w:rsidRDefault="0027445C"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sz w:val="26"/>
                                <w:szCs w:val="26"/>
                                <w:lang w:eastAsia="ja-JP"/>
                              </w:rPr>
                              <w:t xml:space="preserve">Maintain containers in </w:t>
                            </w:r>
                            <w:r w:rsidRPr="00E067A2">
                              <w:rPr>
                                <w:rFonts w:ascii="Times New Roman" w:eastAsiaTheme="minorEastAsia" w:hAnsi="Times New Roman" w:cs="Times New Roman"/>
                                <w:b/>
                                <w:sz w:val="26"/>
                                <w:szCs w:val="26"/>
                                <w:lang w:eastAsia="ja-JP"/>
                              </w:rPr>
                              <w:t>good condition</w:t>
                            </w:r>
                            <w:r w:rsidRPr="00E067A2">
                              <w:rPr>
                                <w:rFonts w:ascii="Times New Roman" w:eastAsiaTheme="minorEastAsia" w:hAnsi="Times New Roman" w:cs="Times New Roman"/>
                                <w:sz w:val="26"/>
                                <w:szCs w:val="26"/>
                                <w:lang w:eastAsia="ja-JP"/>
                              </w:rPr>
                              <w:t xml:space="preserve"> and free of exterior contamination.</w:t>
                            </w: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id="AutoShape 14" o:spid="_x0000_s1041" style="position:absolute;margin-left:369.15pt;margin-top:0;width:214.1pt;height:760.3pt;z-index:251682816;visibility:visible;mso-wrap-style:square;mso-width-percent:0;mso-height-percent:960;mso-top-percent:20;mso-wrap-distance-left:36pt;mso-wrap-distance-top:0;mso-wrap-distance-right:9pt;mso-wrap-distance-bottom:0;mso-position-horizontal:absolute;mso-position-horizontal-relative:page;mso-position-vertical-relative:page;mso-width-percent:0;mso-height-percent:96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" o:allowincell="f" fillcolor="#b4b9a4" stroked="f">
                <v:fill color2="#e8e9e4" rotate="t" angle="90" colors="0 #b4b9a4;.5 #d0d3c8;1 #e8e9e4" focus="100%" type="gradient"/>
                <v:textbox inset="14.4pt,122.4pt,14.4pt,5.76pt">
                  <w:txbxContent>
                    <w:p w:rsidR="00A51FD6" w:rsidRPr="00E067A2" w:rsidRDefault="00A51FD6">
                      <w:pPr>
                        <w:pStyle w:val="Heading1"/>
                        <w:spacing w:after="240"/>
                        <w:rPr>
                          <w:color w:val="7030A0"/>
                          <w:sz w:val="36"/>
                        </w:rPr>
                      </w:pPr>
                      <w:r w:rsidRPr="00E067A2">
                        <w:rPr>
                          <w:color w:val="7030A0"/>
                          <w:sz w:val="36"/>
                        </w:rPr>
                        <w:t>General Nanomaterial Waste Management Practices</w:t>
                      </w:r>
                    </w:p>
                    <w:p w:rsidR="00A51FD6" w:rsidRPr="00E067A2" w:rsidRDefault="00A51FD6"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b/>
                          <w:sz w:val="26"/>
                          <w:szCs w:val="26"/>
                          <w:lang w:eastAsia="ja-JP"/>
                        </w:rPr>
                        <w:t xml:space="preserve">Manage according to </w:t>
                      </w:r>
                      <w:r w:rsidRPr="00E067A2">
                        <w:rPr>
                          <w:rFonts w:ascii="Times New Roman" w:eastAsiaTheme="minorEastAsia" w:hAnsi="Times New Roman" w:cs="Times New Roman"/>
                          <w:sz w:val="26"/>
                          <w:szCs w:val="26"/>
                          <w:lang w:eastAsia="ja-JP"/>
                        </w:rPr>
                        <w:t xml:space="preserve">hazardous waste program requirements at your institution. </w:t>
                      </w:r>
                    </w:p>
                    <w:p w:rsidR="00A51FD6" w:rsidRPr="00E067A2" w:rsidRDefault="00A51FD6"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b/>
                          <w:sz w:val="26"/>
                          <w:szCs w:val="26"/>
                          <w:lang w:eastAsia="ja-JP"/>
                        </w:rPr>
                        <w:t>Label</w:t>
                      </w:r>
                      <w:r w:rsidRPr="00E067A2">
                        <w:rPr>
                          <w:rFonts w:ascii="Times New Roman" w:eastAsiaTheme="minorEastAsia" w:hAnsi="Times New Roman" w:cs="Times New Roman"/>
                          <w:sz w:val="26"/>
                          <w:szCs w:val="26"/>
                          <w:lang w:eastAsia="ja-JP"/>
                        </w:rPr>
                        <w:t xml:space="preserve"> </w:t>
                      </w:r>
                      <w:r w:rsidRPr="00E067A2">
                        <w:rPr>
                          <w:rFonts w:ascii="Times New Roman" w:eastAsiaTheme="minorEastAsia" w:hAnsi="Times New Roman" w:cs="Times New Roman"/>
                          <w:b/>
                          <w:sz w:val="26"/>
                          <w:szCs w:val="26"/>
                          <w:lang w:eastAsia="ja-JP"/>
                        </w:rPr>
                        <w:t>nanomaterial waste containers</w:t>
                      </w:r>
                      <w:r w:rsidRPr="00E067A2">
                        <w:rPr>
                          <w:rFonts w:ascii="Times New Roman" w:eastAsiaTheme="minorEastAsia" w:hAnsi="Times New Roman" w:cs="Times New Roman"/>
                          <w:sz w:val="26"/>
                          <w:szCs w:val="26"/>
                          <w:lang w:eastAsia="ja-JP"/>
                        </w:rPr>
                        <w:t xml:space="preserve"> at all times. Specify the nanomaterial and its hazard characteristic (or the hazard characteristic of the parent material) on container labels; label information to contain the word “</w:t>
                      </w:r>
                      <w:proofErr w:type="spellStart"/>
                      <w:r w:rsidRPr="00E067A2">
                        <w:rPr>
                          <w:rFonts w:ascii="Times New Roman" w:eastAsiaTheme="minorEastAsia" w:hAnsi="Times New Roman" w:cs="Times New Roman"/>
                          <w:sz w:val="26"/>
                          <w:szCs w:val="26"/>
                          <w:lang w:eastAsia="ja-JP"/>
                        </w:rPr>
                        <w:t>nano</w:t>
                      </w:r>
                      <w:proofErr w:type="spellEnd"/>
                      <w:r w:rsidRPr="00E067A2">
                        <w:rPr>
                          <w:rFonts w:ascii="Times New Roman" w:eastAsiaTheme="minorEastAsia" w:hAnsi="Times New Roman" w:cs="Times New Roman"/>
                          <w:sz w:val="26"/>
                          <w:szCs w:val="26"/>
                          <w:lang w:eastAsia="ja-JP"/>
                        </w:rPr>
                        <w:t>” as a descriptor.</w:t>
                      </w:r>
                    </w:p>
                    <w:p w:rsidR="00A51FD6" w:rsidRPr="00E067A2" w:rsidRDefault="00A51FD6"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b/>
                          <w:sz w:val="26"/>
                          <w:szCs w:val="26"/>
                          <w:lang w:eastAsia="ja-JP"/>
                        </w:rPr>
                        <w:t>Keep containers closed</w:t>
                      </w:r>
                      <w:r w:rsidRPr="00E067A2">
                        <w:rPr>
                          <w:rFonts w:ascii="Times New Roman" w:eastAsiaTheme="minorEastAsia" w:hAnsi="Times New Roman" w:cs="Times New Roman"/>
                          <w:sz w:val="26"/>
                          <w:szCs w:val="26"/>
                          <w:lang w:eastAsia="ja-JP"/>
                        </w:rPr>
                        <w:t xml:space="preserve"> at all times when not in use.</w:t>
                      </w:r>
                    </w:p>
                    <w:p w:rsidR="00A51FD6" w:rsidRPr="00E067A2" w:rsidRDefault="00A51FD6" w:rsidP="00553D5B">
                      <w:pPr>
                        <w:pStyle w:val="ListParagraph"/>
                        <w:numPr>
                          <w:ilvl w:val="0"/>
                          <w:numId w:val="15"/>
                        </w:numPr>
                        <w:spacing w:line="480" w:lineRule="auto"/>
                        <w:ind w:left="360"/>
                        <w:rPr>
                          <w:color w:val="1F497D" w:themeColor="text2"/>
                          <w:sz w:val="26"/>
                          <w:szCs w:val="26"/>
                        </w:rPr>
                      </w:pPr>
                      <w:r w:rsidRPr="00E067A2">
                        <w:rPr>
                          <w:rFonts w:ascii="Times New Roman" w:eastAsiaTheme="minorEastAsia" w:hAnsi="Times New Roman" w:cs="Times New Roman"/>
                          <w:sz w:val="26"/>
                          <w:szCs w:val="26"/>
                          <w:lang w:eastAsia="ja-JP"/>
                        </w:rPr>
                        <w:t xml:space="preserve">Maintain containers in </w:t>
                      </w:r>
                      <w:r w:rsidRPr="00E067A2">
                        <w:rPr>
                          <w:rFonts w:ascii="Times New Roman" w:eastAsiaTheme="minorEastAsia" w:hAnsi="Times New Roman" w:cs="Times New Roman"/>
                          <w:b/>
                          <w:sz w:val="26"/>
                          <w:szCs w:val="26"/>
                          <w:lang w:eastAsia="ja-JP"/>
                        </w:rPr>
                        <w:t>good condition</w:t>
                      </w:r>
                      <w:r w:rsidRPr="00E067A2">
                        <w:rPr>
                          <w:rFonts w:ascii="Times New Roman" w:eastAsiaTheme="minorEastAsia" w:hAnsi="Times New Roman" w:cs="Times New Roman"/>
                          <w:sz w:val="26"/>
                          <w:szCs w:val="26"/>
                          <w:lang w:eastAsia="ja-JP"/>
                        </w:rPr>
                        <w:t xml:space="preserve"> and free of exterior contamination.</w:t>
                      </w:r>
                    </w:p>
                  </w:txbxContent>
                </v:textbox>
                <w10:wrap type="square" anchorx="page" anchory="page"/>
              </v:rect>
            </w:pict>
          </mc:Fallback>
        </mc:AlternateContent>
      </w:r>
    </w:p>
    <w:p w:rsidR="00EC4546" w:rsidRPr="00151900" w:rsidRDefault="00EC4546" w:rsidP="00151900">
      <w:pPr>
        <w:pStyle w:val="Heading2"/>
      </w:pPr>
      <w:r>
        <w:t xml:space="preserve">2. </w:t>
      </w:r>
      <w:r w:rsidRPr="007E33BD">
        <w:rPr>
          <w:sz w:val="32"/>
          <w:szCs w:val="32"/>
        </w:rPr>
        <w:t>Respond to Exposures and Spills</w:t>
      </w:r>
    </w:p>
    <w:p w:rsidR="00DC6A71" w:rsidRDefault="00DC6A71" w:rsidP="005C6945">
      <w:pPr>
        <w:pStyle w:val="NoSpacing"/>
        <w:ind w:left="360"/>
        <w:jc w:val="both"/>
        <w:rPr>
          <w:b/>
          <w:sz w:val="20"/>
          <w:szCs w:val="20"/>
        </w:rPr>
      </w:pPr>
    </w:p>
    <w:p w:rsidR="00542F1E" w:rsidRPr="00787BAB" w:rsidRDefault="00D84307" w:rsidP="005C6945">
      <w:pPr>
        <w:pStyle w:val="NoSpacing"/>
        <w:ind w:left="360"/>
        <w:jc w:val="both"/>
        <w:rPr>
          <w:rFonts w:asciiTheme="majorHAnsi" w:hAnsiTheme="majorHAnsi"/>
          <w:sz w:val="20"/>
          <w:szCs w:val="20"/>
        </w:rPr>
      </w:pPr>
      <w:r>
        <w:rPr>
          <w:rFonts w:asciiTheme="majorHAnsi" w:hAnsiTheme="majorHAnsi"/>
          <w:sz w:val="20"/>
          <w:szCs w:val="20"/>
        </w:rPr>
        <w:t xml:space="preserve">Actions to be taken in the event of a personnel exposure or a spill </w:t>
      </w:r>
      <w:proofErr w:type="gramStart"/>
      <w:r>
        <w:rPr>
          <w:rFonts w:asciiTheme="majorHAnsi" w:hAnsiTheme="majorHAnsi"/>
          <w:sz w:val="20"/>
          <w:szCs w:val="20"/>
        </w:rPr>
        <w:t>exposure are</w:t>
      </w:r>
      <w:proofErr w:type="gramEnd"/>
      <w:r>
        <w:rPr>
          <w:rFonts w:asciiTheme="majorHAnsi" w:hAnsiTheme="majorHAnsi"/>
          <w:sz w:val="20"/>
          <w:szCs w:val="20"/>
        </w:rPr>
        <w:t xml:space="preserve"> listed as part of the </w:t>
      </w:r>
      <w:r w:rsidRPr="00ED6247">
        <w:rPr>
          <w:rFonts w:asciiTheme="majorHAnsi" w:hAnsiTheme="majorHAnsi"/>
          <w:sz w:val="20"/>
          <w:szCs w:val="20"/>
        </w:rPr>
        <w:t>Appendix A “Standard Operating Procedure (SOP)” template.</w:t>
      </w:r>
    </w:p>
    <w:p w:rsidR="00DC6A71" w:rsidRPr="00DC6A71" w:rsidRDefault="00DC6A71" w:rsidP="005C6945">
      <w:pPr>
        <w:pStyle w:val="NoSpacing"/>
        <w:ind w:left="360"/>
        <w:jc w:val="both"/>
        <w:rPr>
          <w:sz w:val="5"/>
          <w:szCs w:val="5"/>
        </w:rPr>
      </w:pPr>
    </w:p>
    <w:p w:rsidR="000A6BE6" w:rsidRDefault="005C6945" w:rsidP="000A6BE6">
      <w:pPr>
        <w:pStyle w:val="Heading2"/>
      </w:pPr>
      <w:r>
        <w:t xml:space="preserve">3. </w:t>
      </w:r>
      <w:r w:rsidR="000A6BE6" w:rsidRPr="007E33BD">
        <w:rPr>
          <w:sz w:val="32"/>
          <w:szCs w:val="32"/>
        </w:rPr>
        <w:t>Dispose</w:t>
      </w:r>
      <w:r w:rsidRPr="007E33BD">
        <w:rPr>
          <w:sz w:val="32"/>
          <w:szCs w:val="32"/>
        </w:rPr>
        <w:t xml:space="preserve"> Properly</w:t>
      </w:r>
    </w:p>
    <w:p w:rsidR="005C6945" w:rsidRPr="00787BAB" w:rsidRDefault="000A6BE6" w:rsidP="005C6945">
      <w:pPr>
        <w:pStyle w:val="NoSpacing"/>
        <w:ind w:left="450"/>
        <w:jc w:val="both"/>
        <w:rPr>
          <w:rFonts w:asciiTheme="majorHAnsi" w:hAnsiTheme="majorHAnsi"/>
          <w:sz w:val="20"/>
          <w:szCs w:val="20"/>
        </w:rPr>
      </w:pPr>
      <w:r w:rsidRPr="00787BAB">
        <w:rPr>
          <w:rFonts w:asciiTheme="majorHAnsi" w:hAnsiTheme="majorHAnsi"/>
          <w:sz w:val="20"/>
          <w:szCs w:val="20"/>
        </w:rPr>
        <w:t xml:space="preserve">Manage waste streams containing ENMs according to </w:t>
      </w:r>
      <w:r w:rsidR="00AE2C18">
        <w:rPr>
          <w:rFonts w:asciiTheme="majorHAnsi" w:hAnsiTheme="majorHAnsi"/>
          <w:sz w:val="20"/>
          <w:szCs w:val="20"/>
        </w:rPr>
        <w:t>the</w:t>
      </w:r>
      <w:r w:rsidRPr="00787BAB">
        <w:rPr>
          <w:rFonts w:asciiTheme="majorHAnsi" w:hAnsiTheme="majorHAnsi"/>
          <w:sz w:val="20"/>
          <w:szCs w:val="20"/>
        </w:rPr>
        <w:t xml:space="preserve"> hazardous waste program requirements</w:t>
      </w:r>
      <w:r w:rsidR="00AE2C18">
        <w:rPr>
          <w:rFonts w:asciiTheme="majorHAnsi" w:hAnsiTheme="majorHAnsi"/>
          <w:sz w:val="20"/>
          <w:szCs w:val="20"/>
        </w:rPr>
        <w:t xml:space="preserve"> at your institution</w:t>
      </w:r>
      <w:r w:rsidRPr="00787BAB">
        <w:rPr>
          <w:rFonts w:asciiTheme="majorHAnsi" w:hAnsiTheme="majorHAnsi"/>
          <w:sz w:val="20"/>
          <w:szCs w:val="20"/>
        </w:rPr>
        <w:t>. Until more information is available, assume ENM containing wastes to be hazardous waste unless they are known to be non-hazardous</w:t>
      </w:r>
      <w:r w:rsidR="00255371">
        <w:rPr>
          <w:rFonts w:asciiTheme="majorHAnsi" w:hAnsiTheme="majorHAnsi"/>
          <w:sz w:val="20"/>
          <w:szCs w:val="20"/>
        </w:rPr>
        <w:t xml:space="preserve"> (for more information, refer to the </w:t>
      </w:r>
      <w:hyperlink r:id="rId22" w:history="1">
        <w:r w:rsidR="00255371" w:rsidRPr="00255371">
          <w:rPr>
            <w:rStyle w:val="Hyperlink"/>
            <w:rFonts w:asciiTheme="majorHAnsi" w:hAnsiTheme="majorHAnsi"/>
            <w:i/>
            <w:sz w:val="20"/>
            <w:szCs w:val="20"/>
          </w:rPr>
          <w:t>Defining Hazardous Waste</w:t>
        </w:r>
      </w:hyperlink>
      <w:r w:rsidR="00255371">
        <w:rPr>
          <w:rFonts w:asciiTheme="majorHAnsi" w:hAnsiTheme="majorHAnsi"/>
          <w:i/>
          <w:sz w:val="20"/>
          <w:szCs w:val="20"/>
        </w:rPr>
        <w:t xml:space="preserve"> </w:t>
      </w:r>
      <w:r w:rsidR="00255371">
        <w:rPr>
          <w:rFonts w:asciiTheme="majorHAnsi" w:hAnsiTheme="majorHAnsi"/>
          <w:sz w:val="20"/>
          <w:szCs w:val="20"/>
        </w:rPr>
        <w:t xml:space="preserve">guidance published by the </w:t>
      </w:r>
      <w:r w:rsidR="00255371" w:rsidRPr="00255371">
        <w:rPr>
          <w:rFonts w:asciiTheme="majorHAnsi" w:hAnsiTheme="majorHAnsi"/>
          <w:sz w:val="20"/>
          <w:szCs w:val="20"/>
        </w:rPr>
        <w:t>Department of Toxic Substances Control)</w:t>
      </w:r>
      <w:r w:rsidRPr="00255371">
        <w:rPr>
          <w:rFonts w:asciiTheme="majorHAnsi" w:hAnsiTheme="majorHAnsi"/>
          <w:sz w:val="20"/>
          <w:szCs w:val="20"/>
        </w:rPr>
        <w:t>.</w:t>
      </w:r>
      <w:r w:rsidRPr="00787BAB">
        <w:rPr>
          <w:rFonts w:asciiTheme="majorHAnsi" w:hAnsiTheme="majorHAnsi"/>
          <w:sz w:val="20"/>
          <w:szCs w:val="20"/>
        </w:rPr>
        <w:t xml:space="preserve"> Recommended management methods for typical research waste streams containing </w:t>
      </w:r>
      <w:r w:rsidR="00322491">
        <w:rPr>
          <w:rFonts w:asciiTheme="majorHAnsi" w:hAnsiTheme="majorHAnsi"/>
          <w:sz w:val="20"/>
          <w:szCs w:val="20"/>
        </w:rPr>
        <w:t>nanomaterials</w:t>
      </w:r>
      <w:r w:rsidRPr="00787BAB">
        <w:rPr>
          <w:rFonts w:asciiTheme="majorHAnsi" w:hAnsiTheme="majorHAnsi"/>
          <w:sz w:val="20"/>
          <w:szCs w:val="20"/>
        </w:rPr>
        <w:t xml:space="preserve"> are described in Table 2.</w:t>
      </w:r>
    </w:p>
    <w:p w:rsidR="00DC6A71" w:rsidRPr="00787BAB" w:rsidRDefault="00DC6A71" w:rsidP="00DC6A71">
      <w:pPr>
        <w:pStyle w:val="NoSpacing"/>
        <w:jc w:val="both"/>
        <w:rPr>
          <w:rFonts w:asciiTheme="majorHAnsi" w:hAnsiTheme="majorHAnsi" w:cstheme="minorHAnsi"/>
          <w:b/>
          <w:smallCaps/>
        </w:rPr>
      </w:pPr>
    </w:p>
    <w:p w:rsidR="00540445" w:rsidRPr="00787BAB" w:rsidRDefault="00540445" w:rsidP="007E33BD">
      <w:pPr>
        <w:pStyle w:val="NoSpacing"/>
        <w:ind w:left="450" w:right="1008"/>
        <w:rPr>
          <w:rFonts w:asciiTheme="majorHAnsi" w:hAnsiTheme="majorHAnsi"/>
          <w:b/>
          <w:sz w:val="20"/>
          <w:szCs w:val="20"/>
        </w:rPr>
      </w:pPr>
      <w:proofErr w:type="gramStart"/>
      <w:r w:rsidRPr="00787BAB">
        <w:rPr>
          <w:rFonts w:asciiTheme="majorHAnsi" w:hAnsiTheme="majorHAnsi"/>
          <w:b/>
          <w:sz w:val="20"/>
          <w:szCs w:val="20"/>
        </w:rPr>
        <w:t>Table 2.</w:t>
      </w:r>
      <w:proofErr w:type="gramEnd"/>
      <w:r w:rsidRPr="00787BAB">
        <w:rPr>
          <w:rFonts w:asciiTheme="majorHAnsi" w:hAnsiTheme="majorHAnsi"/>
          <w:b/>
          <w:sz w:val="20"/>
          <w:szCs w:val="20"/>
        </w:rPr>
        <w:t xml:space="preserve"> </w:t>
      </w:r>
      <w:r w:rsidR="00322491">
        <w:rPr>
          <w:rFonts w:asciiTheme="majorHAnsi" w:hAnsiTheme="majorHAnsi"/>
          <w:b/>
          <w:sz w:val="20"/>
          <w:szCs w:val="20"/>
        </w:rPr>
        <w:t xml:space="preserve">Recommended Nanomaterial </w:t>
      </w:r>
      <w:r w:rsidRPr="00787BAB">
        <w:rPr>
          <w:rFonts w:asciiTheme="majorHAnsi" w:hAnsiTheme="majorHAnsi"/>
          <w:b/>
          <w:sz w:val="20"/>
          <w:szCs w:val="20"/>
        </w:rPr>
        <w:t>waste management methods by stream.</w:t>
      </w:r>
    </w:p>
    <w:p w:rsidR="008F68D0" w:rsidRPr="003A286B" w:rsidRDefault="008F68D0" w:rsidP="00DC6A71">
      <w:pPr>
        <w:pStyle w:val="NoSpacing"/>
        <w:ind w:left="450" w:right="1008"/>
        <w:jc w:val="both"/>
        <w:rPr>
          <w:sz w:val="14"/>
          <w:szCs w:val="14"/>
        </w:rPr>
      </w:pP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2250"/>
        <w:gridCol w:w="2918"/>
      </w:tblGrid>
      <w:tr w:rsidR="005C6945" w:rsidRPr="005C6945" w:rsidTr="00DC6A71">
        <w:tc>
          <w:tcPr>
            <w:tcW w:w="2250" w:type="dxa"/>
            <w:tcBorders>
              <w:top w:val="single" w:sz="4" w:space="0" w:color="auto"/>
              <w:bottom w:val="single" w:sz="4" w:space="0" w:color="auto"/>
            </w:tcBorders>
            <w:shd w:val="clear" w:color="auto" w:fill="365F91" w:themeFill="accent1" w:themeFillShade="BF"/>
          </w:tcPr>
          <w:p w:rsidR="005C6945" w:rsidRPr="005C6945" w:rsidRDefault="005C6945" w:rsidP="00B977D2">
            <w:pPr>
              <w:pStyle w:val="NoSpacing"/>
              <w:ind w:right="1008"/>
              <w:jc w:val="both"/>
              <w:rPr>
                <w:rFonts w:asciiTheme="majorHAnsi" w:hAnsiTheme="majorHAnsi"/>
                <w:b/>
                <w:color w:val="FFFFFF" w:themeColor="background1"/>
                <w:sz w:val="24"/>
                <w:szCs w:val="20"/>
              </w:rPr>
            </w:pPr>
            <w:r w:rsidRPr="005C6945">
              <w:rPr>
                <w:rFonts w:asciiTheme="majorHAnsi" w:hAnsiTheme="majorHAnsi"/>
                <w:b/>
                <w:color w:val="FFFFFF" w:themeColor="background1"/>
                <w:sz w:val="24"/>
                <w:szCs w:val="20"/>
              </w:rPr>
              <w:t>Waste Stream</w:t>
            </w:r>
          </w:p>
        </w:tc>
        <w:tc>
          <w:tcPr>
            <w:tcW w:w="2918" w:type="dxa"/>
            <w:tcBorders>
              <w:top w:val="single" w:sz="4" w:space="0" w:color="auto"/>
              <w:left w:val="single" w:sz="4" w:space="0" w:color="auto"/>
              <w:bottom w:val="single" w:sz="4" w:space="0" w:color="auto"/>
            </w:tcBorders>
            <w:shd w:val="clear" w:color="auto" w:fill="365F91" w:themeFill="accent1" w:themeFillShade="BF"/>
          </w:tcPr>
          <w:p w:rsidR="005C6945" w:rsidRPr="005C6945" w:rsidRDefault="005C6945" w:rsidP="00B977D2">
            <w:pPr>
              <w:pStyle w:val="NoSpacing"/>
              <w:ind w:right="1008"/>
              <w:jc w:val="both"/>
              <w:rPr>
                <w:rFonts w:asciiTheme="majorHAnsi" w:hAnsiTheme="majorHAnsi"/>
                <w:b/>
                <w:color w:val="FFFFFF" w:themeColor="background1"/>
                <w:sz w:val="24"/>
                <w:szCs w:val="20"/>
              </w:rPr>
            </w:pPr>
            <w:r w:rsidRPr="005C6945">
              <w:rPr>
                <w:rFonts w:asciiTheme="majorHAnsi" w:hAnsiTheme="majorHAnsi"/>
                <w:b/>
                <w:color w:val="FFFFFF" w:themeColor="background1"/>
                <w:sz w:val="24"/>
                <w:szCs w:val="20"/>
              </w:rPr>
              <w:t>Management Method</w:t>
            </w:r>
          </w:p>
        </w:tc>
      </w:tr>
      <w:tr w:rsidR="005C6945" w:rsidTr="00DC6A71">
        <w:tc>
          <w:tcPr>
            <w:tcW w:w="2250" w:type="dxa"/>
            <w:tcBorders>
              <w:top w:val="single" w:sz="4" w:space="0" w:color="auto"/>
              <w:bottom w:val="single" w:sz="4" w:space="0" w:color="auto"/>
            </w:tcBorders>
            <w:vAlign w:val="center"/>
          </w:tcPr>
          <w:p w:rsidR="008F68D0" w:rsidRDefault="008F68D0" w:rsidP="00B977D2">
            <w:pPr>
              <w:pStyle w:val="NoSpacing"/>
              <w:ind w:right="-35"/>
              <w:rPr>
                <w:rFonts w:asciiTheme="majorHAnsi" w:hAnsiTheme="majorHAnsi"/>
                <w:b/>
              </w:rPr>
            </w:pPr>
          </w:p>
          <w:p w:rsidR="005C6945" w:rsidRDefault="005C6945" w:rsidP="00B977D2">
            <w:pPr>
              <w:pStyle w:val="NoSpacing"/>
              <w:ind w:right="-35"/>
              <w:rPr>
                <w:rFonts w:asciiTheme="majorHAnsi" w:hAnsiTheme="majorHAnsi"/>
                <w:b/>
              </w:rPr>
            </w:pPr>
            <w:r>
              <w:rPr>
                <w:rFonts w:asciiTheme="majorHAnsi" w:hAnsiTheme="majorHAnsi"/>
                <w:b/>
              </w:rPr>
              <w:t>Solid</w:t>
            </w:r>
          </w:p>
          <w:p w:rsidR="005C6945" w:rsidRPr="00C21188" w:rsidRDefault="005C6945" w:rsidP="00553D5B">
            <w:pPr>
              <w:pStyle w:val="NoSpacing"/>
              <w:numPr>
                <w:ilvl w:val="0"/>
                <w:numId w:val="10"/>
              </w:numPr>
              <w:ind w:left="162" w:right="39" w:hanging="180"/>
              <w:rPr>
                <w:rFonts w:cstheme="minorHAnsi"/>
                <w:sz w:val="14"/>
                <w:szCs w:val="18"/>
              </w:rPr>
            </w:pPr>
            <w:r w:rsidRPr="00C21188">
              <w:rPr>
                <w:rFonts w:cstheme="minorHAnsi"/>
                <w:sz w:val="14"/>
                <w:szCs w:val="18"/>
              </w:rPr>
              <w:t>Dry ENM product</w:t>
            </w:r>
          </w:p>
          <w:p w:rsidR="005C6945" w:rsidRDefault="005C6945" w:rsidP="00553D5B">
            <w:pPr>
              <w:pStyle w:val="NoSpacing"/>
              <w:numPr>
                <w:ilvl w:val="0"/>
                <w:numId w:val="10"/>
              </w:numPr>
              <w:ind w:left="162" w:right="39" w:hanging="180"/>
              <w:rPr>
                <w:rFonts w:cstheme="minorHAnsi"/>
                <w:sz w:val="14"/>
                <w:szCs w:val="18"/>
              </w:rPr>
            </w:pPr>
            <w:r w:rsidRPr="00C21188">
              <w:rPr>
                <w:rFonts w:cstheme="minorHAnsi"/>
                <w:sz w:val="14"/>
                <w:szCs w:val="18"/>
              </w:rPr>
              <w:t>Filter media containing ENMs</w:t>
            </w:r>
          </w:p>
          <w:p w:rsidR="005C6945" w:rsidRDefault="005C6945" w:rsidP="00553D5B">
            <w:pPr>
              <w:pStyle w:val="NoSpacing"/>
              <w:numPr>
                <w:ilvl w:val="0"/>
                <w:numId w:val="10"/>
              </w:numPr>
              <w:ind w:left="162" w:right="39" w:hanging="180"/>
              <w:rPr>
                <w:rFonts w:cstheme="minorHAnsi"/>
                <w:sz w:val="14"/>
                <w:szCs w:val="18"/>
              </w:rPr>
            </w:pPr>
            <w:r w:rsidRPr="00865BB6">
              <w:rPr>
                <w:rFonts w:cstheme="minorHAnsi"/>
                <w:sz w:val="14"/>
                <w:szCs w:val="18"/>
              </w:rPr>
              <w:t>Debris / dust from ENMs bound in matrix</w:t>
            </w:r>
          </w:p>
          <w:p w:rsidR="008F68D0" w:rsidRPr="00865BB6" w:rsidRDefault="008F68D0" w:rsidP="008F68D0">
            <w:pPr>
              <w:pStyle w:val="NoSpacing"/>
              <w:ind w:left="162" w:right="39"/>
              <w:rPr>
                <w:rFonts w:cstheme="minorHAnsi"/>
                <w:sz w:val="14"/>
                <w:szCs w:val="18"/>
              </w:rPr>
            </w:pPr>
          </w:p>
        </w:tc>
        <w:tc>
          <w:tcPr>
            <w:tcW w:w="2918" w:type="dxa"/>
            <w:tcBorders>
              <w:top w:val="single" w:sz="4" w:space="0" w:color="auto"/>
              <w:left w:val="single" w:sz="4" w:space="0" w:color="auto"/>
              <w:bottom w:val="single" w:sz="4" w:space="0" w:color="auto"/>
            </w:tcBorders>
            <w:vAlign w:val="center"/>
          </w:tcPr>
          <w:p w:rsidR="005C6945" w:rsidRPr="00865BB6" w:rsidRDefault="005C6945" w:rsidP="00553D5B">
            <w:pPr>
              <w:pStyle w:val="NoSpacing"/>
              <w:numPr>
                <w:ilvl w:val="0"/>
                <w:numId w:val="11"/>
              </w:numPr>
              <w:rPr>
                <w:rFonts w:cstheme="minorHAnsi"/>
                <w:sz w:val="18"/>
                <w:szCs w:val="18"/>
              </w:rPr>
            </w:pPr>
            <w:r w:rsidRPr="00865BB6">
              <w:rPr>
                <w:rFonts w:cstheme="minorHAnsi"/>
                <w:sz w:val="18"/>
                <w:szCs w:val="18"/>
              </w:rPr>
              <w:t xml:space="preserve">Follow </w:t>
            </w:r>
            <w:r w:rsidRPr="00865BB6">
              <w:rPr>
                <w:rFonts w:cstheme="minorHAnsi"/>
                <w:i/>
                <w:sz w:val="18"/>
                <w:szCs w:val="18"/>
              </w:rPr>
              <w:t xml:space="preserve">General </w:t>
            </w:r>
            <w:r w:rsidR="00221AE3">
              <w:rPr>
                <w:rFonts w:cstheme="minorHAnsi"/>
                <w:i/>
                <w:sz w:val="18"/>
                <w:szCs w:val="18"/>
              </w:rPr>
              <w:t>Nanomaterial</w:t>
            </w:r>
            <w:r w:rsidRPr="00865BB6">
              <w:rPr>
                <w:rFonts w:cstheme="minorHAnsi"/>
                <w:i/>
                <w:sz w:val="18"/>
                <w:szCs w:val="18"/>
              </w:rPr>
              <w:t xml:space="preserve"> Waste Management Practices</w:t>
            </w:r>
          </w:p>
          <w:p w:rsidR="005C6945" w:rsidRPr="00865BB6" w:rsidRDefault="005C6945" w:rsidP="00553D5B">
            <w:pPr>
              <w:pStyle w:val="NoSpacing"/>
              <w:numPr>
                <w:ilvl w:val="0"/>
                <w:numId w:val="11"/>
              </w:numPr>
              <w:rPr>
                <w:rFonts w:cstheme="minorHAnsi"/>
                <w:sz w:val="18"/>
                <w:szCs w:val="18"/>
              </w:rPr>
            </w:pPr>
            <w:r w:rsidRPr="00865BB6">
              <w:rPr>
                <w:rFonts w:cstheme="minorHAnsi"/>
                <w:sz w:val="18"/>
                <w:szCs w:val="18"/>
              </w:rPr>
              <w:t>Collect waste in rigid container with tight fitting lid.</w:t>
            </w:r>
          </w:p>
        </w:tc>
      </w:tr>
      <w:tr w:rsidR="00865BB6" w:rsidTr="00DC6A71">
        <w:tc>
          <w:tcPr>
            <w:tcW w:w="2250" w:type="dxa"/>
            <w:tcBorders>
              <w:top w:val="single" w:sz="4" w:space="0" w:color="auto"/>
              <w:bottom w:val="single" w:sz="4" w:space="0" w:color="auto"/>
            </w:tcBorders>
            <w:vAlign w:val="center"/>
          </w:tcPr>
          <w:p w:rsidR="00865BB6" w:rsidRDefault="00865BB6" w:rsidP="00523730">
            <w:pPr>
              <w:pStyle w:val="NoSpacing"/>
              <w:ind w:right="-35"/>
              <w:rPr>
                <w:rFonts w:cstheme="minorHAnsi"/>
                <w:sz w:val="14"/>
                <w:szCs w:val="20"/>
              </w:rPr>
            </w:pPr>
            <w:r>
              <w:rPr>
                <w:rFonts w:asciiTheme="majorHAnsi" w:hAnsiTheme="majorHAnsi"/>
                <w:b/>
              </w:rPr>
              <w:t>Liquid</w:t>
            </w:r>
            <w:r w:rsidRPr="00C21188">
              <w:rPr>
                <w:rFonts w:cstheme="minorHAnsi"/>
                <w:sz w:val="14"/>
                <w:szCs w:val="20"/>
              </w:rPr>
              <w:t xml:space="preserve"> </w:t>
            </w:r>
          </w:p>
          <w:p w:rsidR="00865BB6" w:rsidRPr="00865BB6" w:rsidRDefault="00865BB6" w:rsidP="00553D5B">
            <w:pPr>
              <w:pStyle w:val="NoSpacing"/>
              <w:numPr>
                <w:ilvl w:val="0"/>
                <w:numId w:val="10"/>
              </w:numPr>
              <w:ind w:left="162" w:right="39" w:hanging="180"/>
              <w:rPr>
                <w:rFonts w:cstheme="minorHAnsi"/>
                <w:sz w:val="14"/>
                <w:szCs w:val="20"/>
              </w:rPr>
            </w:pPr>
            <w:r w:rsidRPr="00865BB6">
              <w:rPr>
                <w:rFonts w:cstheme="minorHAnsi"/>
                <w:sz w:val="14"/>
                <w:szCs w:val="20"/>
              </w:rPr>
              <w:t>Suspensions containing ENMs</w:t>
            </w:r>
          </w:p>
        </w:tc>
        <w:tc>
          <w:tcPr>
            <w:tcW w:w="2918" w:type="dxa"/>
            <w:tcBorders>
              <w:top w:val="single" w:sz="4" w:space="0" w:color="auto"/>
              <w:left w:val="single" w:sz="4" w:space="0" w:color="auto"/>
              <w:bottom w:val="single" w:sz="4" w:space="0" w:color="auto"/>
            </w:tcBorders>
            <w:vAlign w:val="center"/>
          </w:tcPr>
          <w:p w:rsidR="00865BB6" w:rsidRPr="00865BB6" w:rsidRDefault="00865BB6" w:rsidP="00553D5B">
            <w:pPr>
              <w:pStyle w:val="NoSpacing"/>
              <w:numPr>
                <w:ilvl w:val="0"/>
                <w:numId w:val="12"/>
              </w:numPr>
              <w:rPr>
                <w:rFonts w:cstheme="minorHAnsi"/>
                <w:sz w:val="18"/>
                <w:szCs w:val="18"/>
              </w:rPr>
            </w:pPr>
            <w:r w:rsidRPr="00865BB6">
              <w:rPr>
                <w:rFonts w:cstheme="minorHAnsi"/>
                <w:sz w:val="18"/>
                <w:szCs w:val="18"/>
              </w:rPr>
              <w:t xml:space="preserve">Follow </w:t>
            </w:r>
            <w:r w:rsidRPr="00865BB6">
              <w:rPr>
                <w:rFonts w:cstheme="minorHAnsi"/>
                <w:i/>
                <w:sz w:val="18"/>
                <w:szCs w:val="18"/>
              </w:rPr>
              <w:t xml:space="preserve">General </w:t>
            </w:r>
            <w:r w:rsidR="00221AE3">
              <w:rPr>
                <w:rFonts w:cstheme="minorHAnsi"/>
                <w:i/>
                <w:sz w:val="18"/>
                <w:szCs w:val="18"/>
              </w:rPr>
              <w:t>Nanomaterial</w:t>
            </w:r>
            <w:r w:rsidR="00221AE3" w:rsidRPr="00865BB6">
              <w:rPr>
                <w:rFonts w:cstheme="minorHAnsi"/>
                <w:i/>
                <w:sz w:val="18"/>
                <w:szCs w:val="18"/>
              </w:rPr>
              <w:t xml:space="preserve"> </w:t>
            </w:r>
            <w:r w:rsidRPr="00865BB6">
              <w:rPr>
                <w:rFonts w:cstheme="minorHAnsi"/>
                <w:i/>
                <w:sz w:val="18"/>
                <w:szCs w:val="18"/>
              </w:rPr>
              <w:t>Waste Management Practices</w:t>
            </w:r>
            <w:r w:rsidRPr="00865BB6">
              <w:rPr>
                <w:rFonts w:cstheme="minorHAnsi"/>
                <w:sz w:val="18"/>
                <w:szCs w:val="18"/>
              </w:rPr>
              <w:t>.</w:t>
            </w:r>
          </w:p>
          <w:p w:rsidR="00865BB6" w:rsidRPr="00865BB6" w:rsidRDefault="00865BB6" w:rsidP="00553D5B">
            <w:pPr>
              <w:pStyle w:val="NoSpacing"/>
              <w:numPr>
                <w:ilvl w:val="0"/>
                <w:numId w:val="12"/>
              </w:numPr>
              <w:rPr>
                <w:rFonts w:cstheme="minorHAnsi"/>
                <w:sz w:val="18"/>
                <w:szCs w:val="18"/>
              </w:rPr>
            </w:pPr>
            <w:r w:rsidRPr="00865BB6">
              <w:rPr>
                <w:rFonts w:cstheme="minorHAnsi"/>
                <w:sz w:val="18"/>
                <w:szCs w:val="18"/>
              </w:rPr>
              <w:t>Indicate both the chemical constituents of the solution and their hazard characteristics, and the identity and approximate percentage of ENMs on container labels.</w:t>
            </w:r>
          </w:p>
          <w:p w:rsidR="00865BB6" w:rsidRPr="00865BB6" w:rsidRDefault="00865BB6" w:rsidP="00553D5B">
            <w:pPr>
              <w:pStyle w:val="NoSpacing"/>
              <w:numPr>
                <w:ilvl w:val="0"/>
                <w:numId w:val="12"/>
              </w:numPr>
              <w:rPr>
                <w:rFonts w:cstheme="minorHAnsi"/>
                <w:sz w:val="18"/>
                <w:szCs w:val="18"/>
              </w:rPr>
            </w:pPr>
            <w:r w:rsidRPr="00865BB6">
              <w:rPr>
                <w:rFonts w:cstheme="minorHAnsi"/>
                <w:sz w:val="18"/>
                <w:szCs w:val="18"/>
              </w:rPr>
              <w:t>Use leak proof containers that are compatible with all contents.</w:t>
            </w:r>
          </w:p>
          <w:p w:rsidR="00865BB6" w:rsidRPr="00865BB6" w:rsidRDefault="00865BB6" w:rsidP="00553D5B">
            <w:pPr>
              <w:pStyle w:val="NoSpacing"/>
              <w:numPr>
                <w:ilvl w:val="0"/>
                <w:numId w:val="12"/>
              </w:numPr>
              <w:rPr>
                <w:rFonts w:cstheme="minorHAnsi"/>
                <w:sz w:val="18"/>
                <w:szCs w:val="18"/>
              </w:rPr>
            </w:pPr>
            <w:r w:rsidRPr="00865BB6">
              <w:rPr>
                <w:rFonts w:cstheme="minorHAnsi"/>
                <w:sz w:val="18"/>
                <w:szCs w:val="18"/>
              </w:rPr>
              <w:t>Place liquid waste containers in secondary containment and segregate from incompatible chemicals during storage.</w:t>
            </w:r>
          </w:p>
        </w:tc>
      </w:tr>
      <w:tr w:rsidR="00865BB6" w:rsidTr="00DC6A71">
        <w:tc>
          <w:tcPr>
            <w:tcW w:w="2250" w:type="dxa"/>
            <w:tcBorders>
              <w:top w:val="single" w:sz="4" w:space="0" w:color="auto"/>
              <w:bottom w:val="single" w:sz="4" w:space="0" w:color="auto"/>
            </w:tcBorders>
            <w:vAlign w:val="center"/>
          </w:tcPr>
          <w:p w:rsidR="00865BB6" w:rsidRDefault="007A0BEE" w:rsidP="00523730">
            <w:pPr>
              <w:pStyle w:val="NoSpacing"/>
              <w:ind w:right="-35"/>
              <w:rPr>
                <w:rFonts w:asciiTheme="majorHAnsi" w:hAnsiTheme="majorHAnsi"/>
                <w:b/>
              </w:rPr>
            </w:pPr>
            <w:r>
              <w:rPr>
                <w:rFonts w:asciiTheme="majorHAnsi" w:hAnsiTheme="majorHAnsi"/>
                <w:b/>
              </w:rPr>
              <w:t>Laboratory trash with t</w:t>
            </w:r>
            <w:r w:rsidR="00865BB6">
              <w:rPr>
                <w:rFonts w:asciiTheme="majorHAnsi" w:hAnsiTheme="majorHAnsi"/>
                <w:b/>
              </w:rPr>
              <w:t>race nanomaterials</w:t>
            </w:r>
          </w:p>
          <w:p w:rsidR="00865BB6" w:rsidRPr="00C21188" w:rsidRDefault="00865BB6" w:rsidP="00553D5B">
            <w:pPr>
              <w:pStyle w:val="NoSpacing"/>
              <w:numPr>
                <w:ilvl w:val="0"/>
                <w:numId w:val="10"/>
              </w:numPr>
              <w:ind w:left="162" w:right="39" w:hanging="180"/>
              <w:rPr>
                <w:rFonts w:cstheme="minorHAnsi"/>
                <w:sz w:val="14"/>
                <w:szCs w:val="20"/>
              </w:rPr>
            </w:pPr>
            <w:r w:rsidRPr="00C21188">
              <w:rPr>
                <w:rFonts w:cstheme="minorHAnsi"/>
                <w:sz w:val="14"/>
                <w:szCs w:val="20"/>
              </w:rPr>
              <w:t>PPE</w:t>
            </w:r>
          </w:p>
          <w:p w:rsidR="00865BB6" w:rsidRDefault="00865BB6" w:rsidP="00553D5B">
            <w:pPr>
              <w:pStyle w:val="NoSpacing"/>
              <w:numPr>
                <w:ilvl w:val="0"/>
                <w:numId w:val="10"/>
              </w:numPr>
              <w:ind w:left="162" w:right="39" w:hanging="180"/>
              <w:rPr>
                <w:rFonts w:cstheme="minorHAnsi"/>
                <w:sz w:val="14"/>
                <w:szCs w:val="20"/>
              </w:rPr>
            </w:pPr>
            <w:proofErr w:type="spellStart"/>
            <w:r w:rsidRPr="00C21188">
              <w:rPr>
                <w:rFonts w:cstheme="minorHAnsi"/>
                <w:sz w:val="14"/>
                <w:szCs w:val="20"/>
              </w:rPr>
              <w:t>Tacki</w:t>
            </w:r>
            <w:proofErr w:type="spellEnd"/>
            <w:r w:rsidRPr="00C21188">
              <w:rPr>
                <w:rFonts w:cstheme="minorHAnsi"/>
                <w:sz w:val="14"/>
                <w:szCs w:val="20"/>
              </w:rPr>
              <w:t xml:space="preserve"> mats</w:t>
            </w:r>
          </w:p>
          <w:p w:rsidR="00865BB6" w:rsidRPr="00865BB6" w:rsidRDefault="00865BB6" w:rsidP="00553D5B">
            <w:pPr>
              <w:pStyle w:val="NoSpacing"/>
              <w:numPr>
                <w:ilvl w:val="0"/>
                <w:numId w:val="10"/>
              </w:numPr>
              <w:ind w:left="162" w:right="39" w:hanging="180"/>
              <w:rPr>
                <w:rFonts w:cstheme="minorHAnsi"/>
                <w:sz w:val="14"/>
                <w:szCs w:val="20"/>
              </w:rPr>
            </w:pPr>
            <w:r w:rsidRPr="00865BB6">
              <w:rPr>
                <w:rFonts w:cstheme="minorHAnsi"/>
                <w:sz w:val="14"/>
                <w:szCs w:val="20"/>
              </w:rPr>
              <w:t>Spill clean-up materials</w:t>
            </w:r>
          </w:p>
        </w:tc>
        <w:tc>
          <w:tcPr>
            <w:tcW w:w="2918" w:type="dxa"/>
            <w:tcBorders>
              <w:top w:val="single" w:sz="4" w:space="0" w:color="auto"/>
              <w:left w:val="single" w:sz="4" w:space="0" w:color="auto"/>
              <w:bottom w:val="single" w:sz="4" w:space="0" w:color="auto"/>
            </w:tcBorders>
            <w:vAlign w:val="center"/>
          </w:tcPr>
          <w:p w:rsidR="00FC5B94" w:rsidRPr="00FC5B94" w:rsidRDefault="00FC5B94" w:rsidP="00553D5B">
            <w:pPr>
              <w:pStyle w:val="ListParagraph"/>
              <w:numPr>
                <w:ilvl w:val="0"/>
                <w:numId w:val="13"/>
              </w:numPr>
              <w:rPr>
                <w:rFonts w:eastAsiaTheme="minorEastAsia" w:cstheme="minorHAnsi"/>
                <w:sz w:val="18"/>
                <w:szCs w:val="18"/>
                <w:lang w:eastAsia="ja-JP"/>
              </w:rPr>
            </w:pPr>
            <w:r w:rsidRPr="00FC5B94">
              <w:rPr>
                <w:rFonts w:eastAsiaTheme="minorEastAsia" w:cstheme="minorHAnsi"/>
                <w:sz w:val="18"/>
                <w:szCs w:val="18"/>
                <w:lang w:eastAsia="ja-JP"/>
              </w:rPr>
              <w:t xml:space="preserve">Follow </w:t>
            </w:r>
            <w:r w:rsidRPr="00FC5B94">
              <w:rPr>
                <w:rFonts w:eastAsiaTheme="minorEastAsia" w:cstheme="minorHAnsi"/>
                <w:i/>
                <w:sz w:val="18"/>
                <w:szCs w:val="18"/>
                <w:lang w:eastAsia="ja-JP"/>
              </w:rPr>
              <w:t xml:space="preserve">General </w:t>
            </w:r>
            <w:r w:rsidR="00221AE3">
              <w:rPr>
                <w:rFonts w:cstheme="minorHAnsi"/>
                <w:i/>
                <w:sz w:val="18"/>
                <w:szCs w:val="18"/>
              </w:rPr>
              <w:t>Nanomaterial</w:t>
            </w:r>
            <w:r w:rsidR="00221AE3" w:rsidRPr="00865BB6">
              <w:rPr>
                <w:rFonts w:cstheme="minorHAnsi"/>
                <w:i/>
                <w:sz w:val="18"/>
                <w:szCs w:val="18"/>
              </w:rPr>
              <w:t xml:space="preserve"> </w:t>
            </w:r>
            <w:r w:rsidRPr="00FC5B94">
              <w:rPr>
                <w:rFonts w:eastAsiaTheme="minorEastAsia" w:cstheme="minorHAnsi"/>
                <w:i/>
                <w:sz w:val="18"/>
                <w:szCs w:val="18"/>
                <w:lang w:eastAsia="ja-JP"/>
              </w:rPr>
              <w:t>Waste Management Practice</w:t>
            </w:r>
            <w:r>
              <w:rPr>
                <w:rFonts w:eastAsiaTheme="minorEastAsia" w:cstheme="minorHAnsi"/>
                <w:sz w:val="18"/>
                <w:szCs w:val="18"/>
                <w:lang w:eastAsia="ja-JP"/>
              </w:rPr>
              <w:t xml:space="preserve">s. </w:t>
            </w:r>
          </w:p>
          <w:p w:rsidR="00FC5B94" w:rsidRPr="00FC5B94" w:rsidRDefault="00FC5B94" w:rsidP="00553D5B">
            <w:pPr>
              <w:pStyle w:val="ListParagraph"/>
              <w:numPr>
                <w:ilvl w:val="0"/>
                <w:numId w:val="13"/>
              </w:numPr>
              <w:rPr>
                <w:rFonts w:eastAsiaTheme="minorEastAsia" w:cstheme="minorHAnsi"/>
                <w:sz w:val="18"/>
                <w:szCs w:val="18"/>
                <w:lang w:eastAsia="ja-JP"/>
              </w:rPr>
            </w:pPr>
            <w:r w:rsidRPr="00FC5B94">
              <w:rPr>
                <w:rFonts w:eastAsiaTheme="minorEastAsia" w:cstheme="minorHAnsi"/>
                <w:sz w:val="18"/>
                <w:szCs w:val="18"/>
                <w:lang w:eastAsia="ja-JP"/>
              </w:rPr>
              <w:t>Dispose of in double clear plastic bags, folded over and taped at the neck.</w:t>
            </w:r>
          </w:p>
          <w:p w:rsidR="00865BB6" w:rsidRPr="00FC5B94" w:rsidRDefault="00FC5B94" w:rsidP="00553D5B">
            <w:pPr>
              <w:pStyle w:val="ListParagraph"/>
              <w:numPr>
                <w:ilvl w:val="0"/>
                <w:numId w:val="13"/>
              </w:numPr>
              <w:rPr>
                <w:rFonts w:eastAsiaTheme="minorEastAsia" w:cstheme="minorHAnsi"/>
                <w:sz w:val="18"/>
                <w:szCs w:val="18"/>
                <w:lang w:eastAsia="ja-JP"/>
              </w:rPr>
            </w:pPr>
            <w:r w:rsidRPr="00FC5B94">
              <w:rPr>
                <w:rFonts w:eastAsiaTheme="minorEastAsia" w:cstheme="minorHAnsi"/>
                <w:sz w:val="18"/>
                <w:szCs w:val="18"/>
                <w:lang w:eastAsia="ja-JP"/>
              </w:rPr>
              <w:t>Avoid rupturing the bags during storage and transport.</w:t>
            </w:r>
          </w:p>
        </w:tc>
      </w:tr>
      <w:tr w:rsidR="00865BB6" w:rsidTr="00DC6A71">
        <w:tc>
          <w:tcPr>
            <w:tcW w:w="2250" w:type="dxa"/>
            <w:tcBorders>
              <w:top w:val="single" w:sz="4" w:space="0" w:color="auto"/>
              <w:bottom w:val="single" w:sz="4" w:space="0" w:color="auto"/>
            </w:tcBorders>
            <w:vAlign w:val="center"/>
          </w:tcPr>
          <w:p w:rsidR="00865BB6" w:rsidRDefault="00D656FB" w:rsidP="00523730">
            <w:pPr>
              <w:pStyle w:val="NoSpacing"/>
              <w:ind w:right="-35"/>
              <w:rPr>
                <w:rFonts w:asciiTheme="majorHAnsi" w:hAnsiTheme="majorHAnsi"/>
                <w:b/>
              </w:rPr>
            </w:pPr>
            <w:r>
              <w:rPr>
                <w:noProof/>
                <w:lang w:eastAsia="en-US"/>
              </w:rPr>
              <mc:AlternateContent>
                <mc:Choice Requires="wps">
                  <w:drawing>
                    <wp:anchor distT="0" distB="0" distL="114300" distR="114300" simplePos="0" relativeHeight="251707392" behindDoc="0" locked="0" layoutInCell="0" allowOverlap="1" wp14:anchorId="790BCA8D" wp14:editId="546688BE">
                      <wp:simplePos x="0" y="0"/>
                      <wp:positionH relativeFrom="rightMargin">
                        <wp:posOffset>-487680</wp:posOffset>
                      </wp:positionH>
                      <wp:positionV relativeFrom="bottomMargin">
                        <wp:posOffset>-151765</wp:posOffset>
                      </wp:positionV>
                      <wp:extent cx="396875" cy="321310"/>
                      <wp:effectExtent l="0" t="0" r="22225" b="2159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5" style="position:absolute;margin-left:-38.4pt;margin-top:-11.95pt;width:31.25pt;height:25.3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" o:allowincell="f" adj="14135" strokecolor="gray" strokeweight=".25pt">
                      <v:textbox>
                        <w:txbxContent>
                          <w:p w:rsidR="00A51FD6" w:rsidRPr="00D656FB" w:rsidRDefault="00A51FD6" w:rsidP="00D656FB">
                            <w:pPr>
                              <w:jc w:val="center"/>
                              <w:rPr>
                                <w:sz w:val="16"/>
                              </w:rPr>
                            </w:pPr>
                            <w:r>
                              <w:rPr>
                                <w:sz w:val="16"/>
                              </w:rPr>
                              <w:t>9</w:t>
                            </w:r>
                          </w:p>
                        </w:txbxContent>
                      </v:textbox>
                      <w10:wrap anchorx="margin" anchory="margin"/>
                    </v:shape>
                  </w:pict>
                </mc:Fallback>
              </mc:AlternateContent>
            </w:r>
            <w:r w:rsidR="00865BB6">
              <w:rPr>
                <w:rFonts w:asciiTheme="majorHAnsi" w:hAnsiTheme="majorHAnsi"/>
                <w:b/>
              </w:rPr>
              <w:t>Solid Matrix</w:t>
            </w:r>
          </w:p>
          <w:p w:rsidR="00865BB6" w:rsidRDefault="00865BB6" w:rsidP="00523730">
            <w:pPr>
              <w:pStyle w:val="NoSpacing"/>
              <w:ind w:right="-35"/>
              <w:rPr>
                <w:rFonts w:asciiTheme="majorHAnsi" w:hAnsiTheme="majorHAnsi"/>
                <w:sz w:val="20"/>
              </w:rPr>
            </w:pPr>
            <w:r w:rsidRPr="00C21188">
              <w:rPr>
                <w:rFonts w:asciiTheme="majorHAnsi" w:hAnsiTheme="majorHAnsi"/>
                <w:sz w:val="20"/>
              </w:rPr>
              <w:t>embedded with nanomaterials</w:t>
            </w:r>
          </w:p>
          <w:p w:rsidR="00865BB6" w:rsidRPr="008F68D0" w:rsidRDefault="00865BB6" w:rsidP="00523730">
            <w:pPr>
              <w:pStyle w:val="NoSpacing"/>
              <w:ind w:right="-35"/>
              <w:rPr>
                <w:rFonts w:asciiTheme="majorHAnsi" w:hAnsiTheme="majorHAnsi"/>
                <w:sz w:val="18"/>
              </w:rPr>
            </w:pPr>
            <w:r w:rsidRPr="008F68D0">
              <w:rPr>
                <w:rFonts w:asciiTheme="majorHAnsi" w:hAnsiTheme="majorHAnsi"/>
                <w:sz w:val="18"/>
              </w:rPr>
              <w:t>(intact and in good condition)</w:t>
            </w:r>
          </w:p>
          <w:p w:rsidR="008F68D0" w:rsidRDefault="008F68D0" w:rsidP="00523730">
            <w:pPr>
              <w:pStyle w:val="NoSpacing"/>
              <w:ind w:right="-35"/>
              <w:rPr>
                <w:rFonts w:asciiTheme="majorHAnsi" w:hAnsiTheme="majorHAnsi"/>
                <w:b/>
              </w:rPr>
            </w:pPr>
          </w:p>
        </w:tc>
        <w:tc>
          <w:tcPr>
            <w:tcW w:w="2918" w:type="dxa"/>
            <w:tcBorders>
              <w:top w:val="single" w:sz="4" w:space="0" w:color="auto"/>
              <w:left w:val="single" w:sz="4" w:space="0" w:color="auto"/>
              <w:bottom w:val="single" w:sz="4" w:space="0" w:color="auto"/>
            </w:tcBorders>
            <w:vAlign w:val="center"/>
          </w:tcPr>
          <w:p w:rsidR="00865BB6" w:rsidRPr="00FC5B94" w:rsidRDefault="00FC5B94" w:rsidP="00553D5B">
            <w:pPr>
              <w:pStyle w:val="ListParagraph"/>
              <w:numPr>
                <w:ilvl w:val="0"/>
                <w:numId w:val="14"/>
              </w:numPr>
              <w:rPr>
                <w:rFonts w:eastAsiaTheme="minorEastAsia" w:cstheme="minorHAnsi"/>
                <w:sz w:val="18"/>
                <w:szCs w:val="18"/>
                <w:lang w:eastAsia="ja-JP"/>
              </w:rPr>
            </w:pPr>
            <w:r w:rsidRPr="00FC5B94">
              <w:rPr>
                <w:rFonts w:eastAsiaTheme="minorEastAsia" w:cstheme="minorHAnsi"/>
                <w:sz w:val="18"/>
                <w:szCs w:val="18"/>
                <w:lang w:eastAsia="ja-JP"/>
              </w:rPr>
              <w:t>Consult with your EH&amp;S department, as these materials may be non-hazardous.</w:t>
            </w:r>
          </w:p>
        </w:tc>
      </w:tr>
    </w:tbl>
    <w:p w:rsidR="006A13B4" w:rsidRDefault="006A13B4" w:rsidP="006A13B4">
      <w:pPr>
        <w:pStyle w:val="Title"/>
      </w:pPr>
      <w:r>
        <w:lastRenderedPageBreak/>
        <w:t xml:space="preserve">Quick </w:t>
      </w:r>
      <w:r w:rsidR="006E1014">
        <w:t>Guide</w:t>
      </w:r>
    </w:p>
    <w:p w:rsidR="00051CB9" w:rsidRPr="00051CB9" w:rsidRDefault="00051CB9" w:rsidP="00051CB9">
      <w:pPr>
        <w:pStyle w:val="Subtitle"/>
      </w:pPr>
      <w:r>
        <w:rPr>
          <w:rStyle w:val="SubtleEmphasis"/>
          <w:i/>
        </w:rPr>
        <w:t>Risk Levels and Control Measures for Nanomaterials</w:t>
      </w:r>
    </w:p>
    <w:p w:rsidR="00B75EA3" w:rsidRDefault="00B75EA3" w:rsidP="006A13B4">
      <w:pPr>
        <w:pStyle w:val="Heading2"/>
        <w:sectPr w:rsidR="00B75EA3" w:rsidSect="004769F4">
          <w:type w:val="continuous"/>
          <w:pgSz w:w="12240" w:h="15840"/>
          <w:pgMar w:top="720" w:right="720" w:bottom="720" w:left="1152" w:header="720" w:footer="720" w:gutter="0"/>
          <w:pgNumType w:start="0"/>
          <w:cols w:space="720"/>
          <w:titlePg/>
          <w:docGrid w:linePitch="360"/>
        </w:sectPr>
      </w:pPr>
    </w:p>
    <w:p w:rsidR="006A13B4" w:rsidRDefault="00B977D2" w:rsidP="006A13B4">
      <w:pPr>
        <w:pStyle w:val="Heading2"/>
      </w:pPr>
      <w:r>
        <w:lastRenderedPageBreak/>
        <w:t>Purpose</w:t>
      </w:r>
    </w:p>
    <w:p w:rsidR="00441E97" w:rsidRDefault="00FB08A4" w:rsidP="006A13B4">
      <w:pPr>
        <w:pStyle w:val="NoSpacing"/>
        <w:jc w:val="both"/>
        <w:rPr>
          <w:rFonts w:asciiTheme="majorHAnsi" w:hAnsiTheme="majorHAnsi"/>
          <w:sz w:val="20"/>
          <w:szCs w:val="20"/>
        </w:rPr>
      </w:pPr>
      <w:r w:rsidRPr="00FB08A4">
        <w:rPr>
          <w:rFonts w:asciiTheme="majorHAnsi" w:hAnsiTheme="majorHAnsi"/>
          <w:sz w:val="20"/>
          <w:szCs w:val="20"/>
        </w:rPr>
        <w:t xml:space="preserve">This Quick Guide categorizes common laboratory operations involving engineered nanomaterials according to their potential risk of exposure to personnel, which is based on the state of the material and the conditions of use.  Controls are provided in the table to minimize exposures.  This guide is intended to be used in conjunction with the academic institutions’ laboratory safety practices or other established guidelines (e.g., </w:t>
      </w:r>
      <w:hyperlink r:id="rId23" w:history="1">
        <w:r w:rsidRPr="00FB08A4">
          <w:rPr>
            <w:rStyle w:val="Hyperlink"/>
            <w:rFonts w:asciiTheme="majorHAnsi" w:hAnsiTheme="majorHAnsi"/>
            <w:i/>
            <w:sz w:val="20"/>
            <w:szCs w:val="20"/>
          </w:rPr>
          <w:t>Prudent Practices</w:t>
        </w:r>
      </w:hyperlink>
      <w:r>
        <w:rPr>
          <w:rFonts w:asciiTheme="majorHAnsi" w:hAnsiTheme="majorHAnsi"/>
          <w:sz w:val="20"/>
          <w:szCs w:val="20"/>
        </w:rPr>
        <w:t xml:space="preserve"> b</w:t>
      </w:r>
      <w:r w:rsidR="001F4BCB">
        <w:rPr>
          <w:rFonts w:asciiTheme="majorHAnsi" w:hAnsiTheme="majorHAnsi"/>
          <w:sz w:val="20"/>
          <w:szCs w:val="20"/>
        </w:rPr>
        <w:t>y The National Research Council</w:t>
      </w:r>
      <w:r>
        <w:rPr>
          <w:rFonts w:asciiTheme="majorHAnsi" w:hAnsiTheme="majorHAnsi"/>
          <w:sz w:val="20"/>
          <w:szCs w:val="20"/>
        </w:rPr>
        <w:t>).</w:t>
      </w:r>
    </w:p>
    <w:p w:rsidR="00B977D2" w:rsidRDefault="00B977D2" w:rsidP="00B977D2">
      <w:pPr>
        <w:pStyle w:val="Heading2"/>
      </w:pPr>
      <w:r>
        <w:lastRenderedPageBreak/>
        <w:t>Instructions</w:t>
      </w:r>
    </w:p>
    <w:p w:rsidR="00993500" w:rsidRDefault="00993500" w:rsidP="00B977D2">
      <w:pPr>
        <w:pStyle w:val="NoSpacing"/>
        <w:jc w:val="both"/>
        <w:rPr>
          <w:rFonts w:asciiTheme="majorHAnsi" w:hAnsiTheme="majorHAnsi"/>
          <w:sz w:val="20"/>
          <w:szCs w:val="20"/>
        </w:rPr>
      </w:pPr>
    </w:p>
    <w:p w:rsidR="00B977D2" w:rsidRDefault="00B75EA3" w:rsidP="00B977D2">
      <w:pPr>
        <w:pStyle w:val="NoSpacing"/>
        <w:jc w:val="both"/>
        <w:rPr>
          <w:rFonts w:asciiTheme="majorHAnsi" w:hAnsiTheme="majorHAnsi"/>
          <w:sz w:val="20"/>
          <w:szCs w:val="20"/>
        </w:rPr>
      </w:pPr>
      <w:r w:rsidRPr="00B75EA3">
        <w:rPr>
          <w:rFonts w:asciiTheme="majorHAnsi" w:hAnsiTheme="majorHAnsi"/>
          <w:sz w:val="20"/>
          <w:szCs w:val="20"/>
        </w:rPr>
        <w:t>Follow these steps</w:t>
      </w:r>
      <w:r>
        <w:rPr>
          <w:rFonts w:asciiTheme="majorHAnsi" w:hAnsiTheme="majorHAnsi"/>
          <w:sz w:val="20"/>
          <w:szCs w:val="20"/>
        </w:rPr>
        <w:t xml:space="preserve"> to create a Standard Operating Procedure:</w:t>
      </w:r>
    </w:p>
    <w:p w:rsidR="00B75EA3" w:rsidRDefault="00B75EA3" w:rsidP="00B977D2">
      <w:pPr>
        <w:pStyle w:val="NoSpacing"/>
        <w:jc w:val="both"/>
        <w:rPr>
          <w:rFonts w:asciiTheme="majorHAnsi" w:hAnsiTheme="majorHAnsi"/>
          <w:sz w:val="20"/>
          <w:szCs w:val="20"/>
        </w:rPr>
      </w:pPr>
    </w:p>
    <w:p w:rsidR="00B75EA3" w:rsidRPr="00B75EA3" w:rsidRDefault="00B75EA3" w:rsidP="00B326B9">
      <w:pPr>
        <w:pStyle w:val="NoSpacing"/>
        <w:ind w:left="360"/>
        <w:jc w:val="both"/>
        <w:rPr>
          <w:rFonts w:asciiTheme="majorHAnsi" w:hAnsiTheme="majorHAnsi"/>
          <w:b/>
          <w:sz w:val="20"/>
          <w:szCs w:val="20"/>
        </w:rPr>
      </w:pPr>
      <w:proofErr w:type="gramStart"/>
      <w:r w:rsidRPr="00B75EA3">
        <w:rPr>
          <w:rFonts w:asciiTheme="majorHAnsi" w:hAnsiTheme="majorHAnsi"/>
          <w:b/>
          <w:sz w:val="20"/>
          <w:szCs w:val="20"/>
        </w:rPr>
        <w:t>Step 1.</w:t>
      </w:r>
      <w:proofErr w:type="gramEnd"/>
      <w:r w:rsidRPr="00B75EA3">
        <w:rPr>
          <w:rFonts w:asciiTheme="majorHAnsi" w:hAnsiTheme="majorHAnsi"/>
          <w:b/>
          <w:sz w:val="20"/>
          <w:szCs w:val="20"/>
        </w:rPr>
        <w:t xml:space="preserve"> </w:t>
      </w:r>
      <w:r w:rsidRPr="00B75EA3">
        <w:rPr>
          <w:rFonts w:asciiTheme="majorHAnsi" w:hAnsiTheme="majorHAnsi"/>
          <w:sz w:val="20"/>
          <w:szCs w:val="20"/>
        </w:rPr>
        <w:t>Determine your risk level</w:t>
      </w:r>
    </w:p>
    <w:p w:rsidR="00B75EA3" w:rsidRPr="00B75EA3" w:rsidRDefault="00B75EA3" w:rsidP="00B326B9">
      <w:pPr>
        <w:pStyle w:val="NoSpacing"/>
        <w:ind w:left="360"/>
        <w:jc w:val="both"/>
        <w:rPr>
          <w:rFonts w:asciiTheme="majorHAnsi" w:hAnsiTheme="majorHAnsi"/>
          <w:b/>
          <w:sz w:val="20"/>
          <w:szCs w:val="20"/>
        </w:rPr>
      </w:pPr>
      <w:proofErr w:type="gramStart"/>
      <w:r w:rsidRPr="00B75EA3">
        <w:rPr>
          <w:rFonts w:asciiTheme="majorHAnsi" w:hAnsiTheme="majorHAnsi"/>
          <w:b/>
          <w:sz w:val="20"/>
          <w:szCs w:val="20"/>
        </w:rPr>
        <w:t>Step 2.</w:t>
      </w:r>
      <w:proofErr w:type="gramEnd"/>
      <w:r w:rsidRPr="00B75EA3">
        <w:rPr>
          <w:rFonts w:asciiTheme="majorHAnsi" w:hAnsiTheme="majorHAnsi"/>
          <w:b/>
          <w:sz w:val="20"/>
          <w:szCs w:val="20"/>
        </w:rPr>
        <w:t xml:space="preserve"> </w:t>
      </w:r>
      <w:r w:rsidRPr="00B75EA3">
        <w:rPr>
          <w:rFonts w:asciiTheme="majorHAnsi" w:hAnsiTheme="majorHAnsi"/>
          <w:sz w:val="20"/>
          <w:szCs w:val="20"/>
        </w:rPr>
        <w:t>Identify the controls needed</w:t>
      </w:r>
    </w:p>
    <w:p w:rsidR="00B75EA3" w:rsidRPr="00B75EA3" w:rsidRDefault="00B75EA3" w:rsidP="00B326B9">
      <w:pPr>
        <w:pStyle w:val="NoSpacing"/>
        <w:ind w:left="360"/>
        <w:jc w:val="both"/>
        <w:rPr>
          <w:rFonts w:asciiTheme="majorHAnsi" w:hAnsiTheme="majorHAnsi"/>
          <w:b/>
          <w:sz w:val="20"/>
          <w:szCs w:val="20"/>
        </w:rPr>
      </w:pPr>
      <w:proofErr w:type="gramStart"/>
      <w:r w:rsidRPr="00B75EA3">
        <w:rPr>
          <w:rFonts w:asciiTheme="majorHAnsi" w:hAnsiTheme="majorHAnsi"/>
          <w:b/>
          <w:sz w:val="20"/>
          <w:szCs w:val="20"/>
        </w:rPr>
        <w:t>Step 3.</w:t>
      </w:r>
      <w:proofErr w:type="gramEnd"/>
      <w:r w:rsidRPr="00B75EA3">
        <w:rPr>
          <w:rFonts w:asciiTheme="majorHAnsi" w:hAnsiTheme="majorHAnsi"/>
          <w:b/>
          <w:sz w:val="20"/>
          <w:szCs w:val="20"/>
        </w:rPr>
        <w:t xml:space="preserve"> </w:t>
      </w:r>
      <w:r w:rsidRPr="00B75EA3">
        <w:rPr>
          <w:rFonts w:asciiTheme="majorHAnsi" w:hAnsiTheme="majorHAnsi"/>
          <w:sz w:val="20"/>
          <w:szCs w:val="20"/>
        </w:rPr>
        <w:t>Develop a Standard Operating Procedure</w:t>
      </w:r>
    </w:p>
    <w:p w:rsidR="00B75EA3" w:rsidRDefault="00B75EA3" w:rsidP="00B977D2">
      <w:pPr>
        <w:pStyle w:val="NoSpacing"/>
        <w:jc w:val="both"/>
        <w:rPr>
          <w:rFonts w:asciiTheme="majorHAnsi" w:hAnsiTheme="majorHAnsi"/>
          <w:sz w:val="20"/>
          <w:szCs w:val="20"/>
        </w:rPr>
      </w:pPr>
    </w:p>
    <w:p w:rsidR="00B75EA3" w:rsidRDefault="00B75EA3" w:rsidP="00B977D2">
      <w:pPr>
        <w:pStyle w:val="NoSpacing"/>
        <w:jc w:val="both"/>
        <w:rPr>
          <w:rFonts w:asciiTheme="majorHAnsi" w:hAnsiTheme="majorHAnsi"/>
          <w:sz w:val="20"/>
          <w:szCs w:val="20"/>
        </w:rPr>
        <w:sectPr w:rsidR="00B75EA3" w:rsidSect="00B75EA3">
          <w:type w:val="continuous"/>
          <w:pgSz w:w="12240" w:h="15840"/>
          <w:pgMar w:top="720" w:right="720" w:bottom="720" w:left="1152" w:header="720" w:footer="720" w:gutter="0"/>
          <w:pgNumType w:start="0"/>
          <w:cols w:num="2" w:space="720"/>
          <w:titlePg/>
          <w:docGrid w:linePitch="360"/>
        </w:sectPr>
      </w:pPr>
      <w:r>
        <w:rPr>
          <w:rFonts w:asciiTheme="majorHAnsi" w:hAnsiTheme="majorHAnsi"/>
          <w:sz w:val="20"/>
          <w:szCs w:val="20"/>
        </w:rPr>
        <w:t>Below are tables to assist you in completing each step.</w:t>
      </w:r>
      <w:r w:rsidR="00B13148">
        <w:rPr>
          <w:rFonts w:asciiTheme="majorHAnsi" w:hAnsiTheme="majorHAnsi"/>
          <w:sz w:val="20"/>
          <w:szCs w:val="20"/>
        </w:rPr>
        <w:t xml:space="preserve"> I</w:t>
      </w:r>
      <w:r w:rsidR="00B13148" w:rsidRPr="00B13148">
        <w:rPr>
          <w:rFonts w:asciiTheme="majorHAnsi" w:hAnsiTheme="majorHAnsi"/>
          <w:sz w:val="20"/>
          <w:szCs w:val="20"/>
        </w:rPr>
        <w:t xml:space="preserve">f your research falls in between </w:t>
      </w:r>
      <w:r w:rsidR="00B13148">
        <w:rPr>
          <w:rFonts w:asciiTheme="majorHAnsi" w:hAnsiTheme="majorHAnsi"/>
          <w:sz w:val="20"/>
          <w:szCs w:val="20"/>
        </w:rPr>
        <w:t xml:space="preserve">two risk </w:t>
      </w:r>
      <w:r w:rsidR="00B13148" w:rsidRPr="00B13148">
        <w:rPr>
          <w:rFonts w:asciiTheme="majorHAnsi" w:hAnsiTheme="majorHAnsi"/>
          <w:sz w:val="20"/>
          <w:szCs w:val="20"/>
        </w:rPr>
        <w:t xml:space="preserve">categories, consider employing the higher level control.  </w:t>
      </w:r>
    </w:p>
    <w:p w:rsidR="00C747C2" w:rsidRDefault="00C747C2" w:rsidP="00B977D2">
      <w:pPr>
        <w:pStyle w:val="NoSpacing"/>
        <w:jc w:val="both"/>
        <w:rPr>
          <w:rFonts w:asciiTheme="majorHAnsi" w:hAnsiTheme="majorHAnsi"/>
          <w:sz w:val="20"/>
          <w:szCs w:val="20"/>
        </w:rPr>
      </w:pPr>
    </w:p>
    <w:p w:rsidR="00C747C2" w:rsidRDefault="00C747C2" w:rsidP="00C747C2">
      <w:pPr>
        <w:pStyle w:val="Heading2"/>
      </w:pPr>
      <w:proofErr w:type="gramStart"/>
      <w:r>
        <w:t>Step 1.</w:t>
      </w:r>
      <w:proofErr w:type="gramEnd"/>
      <w:r>
        <w:t xml:space="preserve"> Determine your </w:t>
      </w:r>
      <w:r w:rsidR="00D47DA3">
        <w:t xml:space="preserve">risk </w:t>
      </w:r>
      <w:r>
        <w:t>level</w:t>
      </w:r>
    </w:p>
    <w:p w:rsidR="00441E97" w:rsidRDefault="00441E97" w:rsidP="00441E97">
      <w:pPr>
        <w:pStyle w:val="NoSpacing"/>
        <w:ind w:left="720"/>
        <w:jc w:val="both"/>
        <w:rPr>
          <w:rFonts w:asciiTheme="majorHAnsi" w:hAnsiTheme="majorHAnsi"/>
          <w:sz w:val="20"/>
          <w:szCs w:val="20"/>
        </w:rPr>
      </w:pP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2160"/>
        <w:gridCol w:w="3510"/>
        <w:gridCol w:w="2658"/>
        <w:gridCol w:w="1356"/>
      </w:tblGrid>
      <w:tr w:rsidR="005A0770" w:rsidRPr="00831AC8" w:rsidTr="007E33BD">
        <w:tc>
          <w:tcPr>
            <w:tcW w:w="2160" w:type="dxa"/>
            <w:shd w:val="clear" w:color="auto" w:fill="000000" w:themeFill="text1"/>
            <w:vAlign w:val="center"/>
          </w:tcPr>
          <w:p w:rsidR="005A0770" w:rsidRPr="00831AC8" w:rsidRDefault="00D47DA3" w:rsidP="007E33BD">
            <w:pPr>
              <w:pStyle w:val="NoSpacing"/>
              <w:jc w:val="center"/>
              <w:rPr>
                <w:rFonts w:asciiTheme="majorHAnsi" w:hAnsiTheme="majorHAnsi"/>
                <w:b/>
                <w:color w:val="FFFFFF" w:themeColor="background1"/>
                <w:sz w:val="30"/>
                <w:szCs w:val="30"/>
              </w:rPr>
            </w:pPr>
            <w:r>
              <w:rPr>
                <w:rFonts w:asciiTheme="majorHAnsi" w:hAnsiTheme="majorHAnsi"/>
                <w:b/>
                <w:color w:val="FFFFFF" w:themeColor="background1"/>
                <w:sz w:val="30"/>
                <w:szCs w:val="30"/>
              </w:rPr>
              <w:t>Risk Level</w:t>
            </w:r>
          </w:p>
        </w:tc>
        <w:tc>
          <w:tcPr>
            <w:tcW w:w="3510" w:type="dxa"/>
            <w:shd w:val="clear" w:color="auto" w:fill="000000" w:themeFill="text1"/>
            <w:vAlign w:val="center"/>
          </w:tcPr>
          <w:p w:rsidR="007E33BD" w:rsidRDefault="007A0BEE" w:rsidP="007E33BD">
            <w:pPr>
              <w:pStyle w:val="NoSpacing"/>
              <w:jc w:val="center"/>
              <w:rPr>
                <w:rFonts w:asciiTheme="majorHAnsi" w:hAnsiTheme="majorHAnsi"/>
                <w:b/>
                <w:color w:val="FFFFFF" w:themeColor="background1"/>
                <w:sz w:val="30"/>
                <w:szCs w:val="30"/>
              </w:rPr>
            </w:pPr>
            <w:r>
              <w:rPr>
                <w:rFonts w:asciiTheme="majorHAnsi" w:hAnsiTheme="majorHAnsi"/>
                <w:b/>
                <w:color w:val="FFFFFF" w:themeColor="background1"/>
                <w:sz w:val="30"/>
                <w:szCs w:val="30"/>
              </w:rPr>
              <w:t>Material State</w:t>
            </w:r>
          </w:p>
          <w:p w:rsidR="005F2AF0" w:rsidRDefault="007A0BEE" w:rsidP="007E33BD">
            <w:pPr>
              <w:pStyle w:val="NoSpacing"/>
              <w:jc w:val="center"/>
              <w:rPr>
                <w:rFonts w:asciiTheme="majorHAnsi" w:hAnsiTheme="majorHAnsi"/>
                <w:b/>
                <w:color w:val="FFFFFF" w:themeColor="background1"/>
                <w:sz w:val="30"/>
                <w:szCs w:val="30"/>
              </w:rPr>
            </w:pPr>
            <w:r>
              <w:rPr>
                <w:rFonts w:asciiTheme="majorHAnsi" w:hAnsiTheme="majorHAnsi"/>
                <w:b/>
                <w:color w:val="FFFFFF" w:themeColor="background1"/>
                <w:sz w:val="30"/>
                <w:szCs w:val="30"/>
              </w:rPr>
              <w:t>or Type of Use</w:t>
            </w:r>
          </w:p>
          <w:p w:rsidR="005A0770" w:rsidRPr="005F2AF0" w:rsidRDefault="005A0770" w:rsidP="007E33BD">
            <w:pPr>
              <w:pStyle w:val="NoSpacing"/>
              <w:jc w:val="center"/>
              <w:rPr>
                <w:rFonts w:asciiTheme="majorHAnsi" w:hAnsiTheme="majorHAnsi"/>
                <w:i/>
                <w:color w:val="FFFFFF" w:themeColor="background1"/>
                <w:sz w:val="30"/>
                <w:szCs w:val="30"/>
              </w:rPr>
            </w:pPr>
            <w:r w:rsidRPr="005F2AF0">
              <w:rPr>
                <w:rFonts w:asciiTheme="majorHAnsi" w:hAnsiTheme="majorHAnsi"/>
                <w:i/>
                <w:color w:val="FFFF00"/>
                <w:szCs w:val="30"/>
              </w:rPr>
              <w:t>Material State or Type of Use</w:t>
            </w:r>
          </w:p>
        </w:tc>
        <w:tc>
          <w:tcPr>
            <w:tcW w:w="2658" w:type="dxa"/>
            <w:shd w:val="clear" w:color="auto" w:fill="000000" w:themeFill="text1"/>
            <w:vAlign w:val="center"/>
          </w:tcPr>
          <w:p w:rsidR="005A0770" w:rsidRPr="00831AC8" w:rsidRDefault="007A0BEE" w:rsidP="007E33BD">
            <w:pPr>
              <w:pStyle w:val="NoSpacing"/>
              <w:jc w:val="center"/>
              <w:rPr>
                <w:rFonts w:asciiTheme="majorHAnsi" w:hAnsiTheme="majorHAnsi"/>
                <w:b/>
                <w:color w:val="FFFFFF" w:themeColor="background1"/>
                <w:sz w:val="30"/>
                <w:szCs w:val="30"/>
              </w:rPr>
            </w:pPr>
            <w:r>
              <w:rPr>
                <w:rFonts w:asciiTheme="majorHAnsi" w:hAnsiTheme="majorHAnsi"/>
                <w:b/>
                <w:color w:val="FFFFFF" w:themeColor="background1"/>
                <w:sz w:val="30"/>
                <w:szCs w:val="30"/>
              </w:rPr>
              <w:t>Examples</w:t>
            </w:r>
          </w:p>
        </w:tc>
        <w:tc>
          <w:tcPr>
            <w:tcW w:w="1356" w:type="dxa"/>
            <w:shd w:val="clear" w:color="auto" w:fill="000000" w:themeFill="text1"/>
            <w:vAlign w:val="center"/>
          </w:tcPr>
          <w:p w:rsidR="005A0770" w:rsidRPr="00831AC8" w:rsidRDefault="005A0770" w:rsidP="007E33BD">
            <w:pPr>
              <w:pStyle w:val="NoSpacing"/>
              <w:jc w:val="center"/>
              <w:rPr>
                <w:rFonts w:asciiTheme="majorHAnsi" w:hAnsiTheme="majorHAnsi"/>
                <w:b/>
                <w:color w:val="FFFFFF" w:themeColor="background1"/>
                <w:sz w:val="30"/>
                <w:szCs w:val="30"/>
              </w:rPr>
            </w:pPr>
          </w:p>
        </w:tc>
      </w:tr>
      <w:tr w:rsidR="005A0770" w:rsidTr="007E33BD">
        <w:tc>
          <w:tcPr>
            <w:tcW w:w="2160" w:type="dxa"/>
            <w:tcBorders>
              <w:bottom w:val="single" w:sz="4" w:space="0" w:color="auto"/>
            </w:tcBorders>
            <w:shd w:val="clear" w:color="auto" w:fill="DBE5F1" w:themeFill="accent1" w:themeFillTint="33"/>
          </w:tcPr>
          <w:p w:rsidR="004A37E0" w:rsidRDefault="004A37E0" w:rsidP="004A37E0">
            <w:pPr>
              <w:pStyle w:val="NoSpacing"/>
              <w:rPr>
                <w:rFonts w:asciiTheme="majorHAnsi" w:hAnsiTheme="majorHAnsi"/>
                <w:b/>
                <w:sz w:val="30"/>
                <w:szCs w:val="30"/>
              </w:rPr>
            </w:pPr>
          </w:p>
          <w:p w:rsidR="005A0770" w:rsidRPr="0083329B" w:rsidRDefault="005A0770" w:rsidP="004A37E0">
            <w:pPr>
              <w:pStyle w:val="NoSpacing"/>
              <w:rPr>
                <w:rFonts w:asciiTheme="majorHAnsi" w:hAnsiTheme="majorHAnsi"/>
                <w:b/>
                <w:sz w:val="30"/>
                <w:szCs w:val="30"/>
              </w:rPr>
            </w:pPr>
            <w:r w:rsidRPr="0083329B">
              <w:rPr>
                <w:rFonts w:asciiTheme="majorHAnsi" w:hAnsiTheme="majorHAnsi"/>
                <w:b/>
                <w:sz w:val="30"/>
                <w:szCs w:val="30"/>
              </w:rPr>
              <w:t>Category 1</w:t>
            </w:r>
          </w:p>
          <w:p w:rsidR="005A0770" w:rsidRDefault="005A0770" w:rsidP="004A37E0">
            <w:pPr>
              <w:pStyle w:val="NoSpacing"/>
              <w:rPr>
                <w:rFonts w:asciiTheme="majorHAnsi" w:hAnsiTheme="majorHAnsi"/>
                <w:sz w:val="20"/>
                <w:szCs w:val="20"/>
              </w:rPr>
            </w:pPr>
            <w:r>
              <w:rPr>
                <w:rFonts w:asciiTheme="majorHAnsi" w:hAnsiTheme="majorHAnsi"/>
                <w:sz w:val="20"/>
                <w:szCs w:val="20"/>
              </w:rPr>
              <w:t>Low</w:t>
            </w:r>
            <w:r w:rsidR="003D7E32">
              <w:rPr>
                <w:rFonts w:asciiTheme="majorHAnsi" w:hAnsiTheme="majorHAnsi"/>
                <w:sz w:val="20"/>
                <w:szCs w:val="20"/>
              </w:rPr>
              <w:t>er</w:t>
            </w:r>
            <w:r>
              <w:rPr>
                <w:rFonts w:asciiTheme="majorHAnsi" w:hAnsiTheme="majorHAnsi"/>
                <w:sz w:val="20"/>
                <w:szCs w:val="20"/>
              </w:rPr>
              <w:t xml:space="preserve"> Exposure Potential</w:t>
            </w:r>
          </w:p>
          <w:p w:rsidR="004A37E0" w:rsidRDefault="004A37E0" w:rsidP="004A37E0">
            <w:pPr>
              <w:pStyle w:val="NoSpacing"/>
              <w:rPr>
                <w:rFonts w:asciiTheme="majorHAnsi" w:hAnsiTheme="majorHAnsi"/>
                <w:sz w:val="20"/>
                <w:szCs w:val="20"/>
              </w:rPr>
            </w:pPr>
          </w:p>
          <w:p w:rsidR="004A37E0" w:rsidRDefault="004A37E0" w:rsidP="004A37E0">
            <w:pPr>
              <w:pStyle w:val="NoSpacing"/>
              <w:rPr>
                <w:rFonts w:asciiTheme="majorHAnsi" w:hAnsiTheme="majorHAnsi"/>
                <w:sz w:val="20"/>
                <w:szCs w:val="20"/>
              </w:rPr>
            </w:pPr>
          </w:p>
        </w:tc>
        <w:tc>
          <w:tcPr>
            <w:tcW w:w="3510" w:type="dxa"/>
            <w:tcBorders>
              <w:bottom w:val="single" w:sz="4" w:space="0" w:color="auto"/>
            </w:tcBorders>
          </w:tcPr>
          <w:p w:rsidR="00DF3B2F" w:rsidRPr="007A0BEE" w:rsidRDefault="00DF3B2F" w:rsidP="00DF3B2F">
            <w:pPr>
              <w:pStyle w:val="NoSpacing"/>
              <w:jc w:val="both"/>
              <w:rPr>
                <w:rFonts w:asciiTheme="majorHAnsi" w:hAnsiTheme="majorHAnsi" w:cstheme="minorHAnsi"/>
                <w:b/>
                <w:color w:val="0070C0"/>
                <w:sz w:val="18"/>
                <w:szCs w:val="18"/>
              </w:rPr>
            </w:pPr>
            <w:r w:rsidRPr="007A0BEE">
              <w:rPr>
                <w:rFonts w:asciiTheme="majorHAnsi" w:hAnsiTheme="majorHAnsi" w:cstheme="minorHAnsi"/>
                <w:b/>
                <w:color w:val="0070C0"/>
                <w:sz w:val="18"/>
                <w:szCs w:val="18"/>
              </w:rPr>
              <w:t>Material State</w:t>
            </w:r>
          </w:p>
          <w:p w:rsidR="007A0BEE" w:rsidRPr="007A0BEE" w:rsidRDefault="007A0BEE" w:rsidP="007E33BD">
            <w:pPr>
              <w:pStyle w:val="NoSpacing"/>
              <w:rPr>
                <w:rFonts w:cstheme="minorHAnsi"/>
                <w:i/>
                <w:sz w:val="16"/>
                <w:szCs w:val="18"/>
              </w:rPr>
            </w:pPr>
            <w:r w:rsidRPr="007A0BEE">
              <w:rPr>
                <w:rFonts w:cstheme="minorHAnsi"/>
                <w:i/>
                <w:sz w:val="16"/>
                <w:szCs w:val="18"/>
              </w:rPr>
              <w:t>No potential for airborne release</w:t>
            </w:r>
            <w:r w:rsidRPr="007A0BEE">
              <w:rPr>
                <w:rFonts w:cstheme="minorHAnsi"/>
                <w:i/>
                <w:sz w:val="16"/>
                <w:szCs w:val="18"/>
              </w:rPr>
              <w:br/>
              <w:t>(when handling)</w:t>
            </w:r>
          </w:p>
          <w:p w:rsidR="005A0770" w:rsidRPr="0083329B" w:rsidRDefault="005A0770" w:rsidP="00553D5B">
            <w:pPr>
              <w:pStyle w:val="NoSpacing"/>
              <w:numPr>
                <w:ilvl w:val="0"/>
                <w:numId w:val="16"/>
              </w:numPr>
              <w:ind w:left="272" w:hanging="180"/>
              <w:jc w:val="both"/>
              <w:rPr>
                <w:rFonts w:cstheme="minorHAnsi"/>
                <w:sz w:val="18"/>
                <w:szCs w:val="18"/>
              </w:rPr>
            </w:pPr>
            <w:r>
              <w:rPr>
                <w:rFonts w:cstheme="minorHAnsi"/>
                <w:b/>
                <w:sz w:val="18"/>
                <w:szCs w:val="18"/>
              </w:rPr>
              <w:t xml:space="preserve">Solid: </w:t>
            </w:r>
            <w:r w:rsidRPr="0083329B">
              <w:rPr>
                <w:rFonts w:cstheme="minorHAnsi"/>
                <w:sz w:val="18"/>
                <w:szCs w:val="18"/>
              </w:rPr>
              <w:t>Bound in a substrate or matrix</w:t>
            </w:r>
          </w:p>
          <w:p w:rsidR="005A0770" w:rsidRPr="0083329B" w:rsidRDefault="005A0770" w:rsidP="00553D5B">
            <w:pPr>
              <w:pStyle w:val="NoSpacing"/>
              <w:numPr>
                <w:ilvl w:val="0"/>
                <w:numId w:val="16"/>
              </w:numPr>
              <w:ind w:left="272" w:hanging="180"/>
              <w:jc w:val="both"/>
              <w:rPr>
                <w:rFonts w:cstheme="minorHAnsi"/>
                <w:sz w:val="18"/>
                <w:szCs w:val="18"/>
              </w:rPr>
            </w:pPr>
            <w:r>
              <w:rPr>
                <w:rFonts w:cstheme="minorHAnsi"/>
                <w:b/>
                <w:sz w:val="18"/>
                <w:szCs w:val="18"/>
              </w:rPr>
              <w:t xml:space="preserve">Liquid: </w:t>
            </w:r>
            <w:r w:rsidRPr="0083329B">
              <w:rPr>
                <w:rFonts w:cstheme="minorHAnsi"/>
                <w:sz w:val="18"/>
                <w:szCs w:val="18"/>
              </w:rPr>
              <w:t>Water-based liquid suspension</w:t>
            </w:r>
            <w:r>
              <w:rPr>
                <w:rFonts w:cstheme="minorHAnsi"/>
                <w:sz w:val="18"/>
                <w:szCs w:val="18"/>
              </w:rPr>
              <w:t>s</w:t>
            </w:r>
            <w:r w:rsidRPr="0083329B">
              <w:rPr>
                <w:rFonts w:cstheme="minorHAnsi"/>
                <w:sz w:val="18"/>
                <w:szCs w:val="18"/>
              </w:rPr>
              <w:t xml:space="preserve"> or gels</w:t>
            </w:r>
          </w:p>
          <w:p w:rsidR="005A0770" w:rsidRPr="0083329B" w:rsidRDefault="005A0770" w:rsidP="00553D5B">
            <w:pPr>
              <w:pStyle w:val="NoSpacing"/>
              <w:numPr>
                <w:ilvl w:val="0"/>
                <w:numId w:val="16"/>
              </w:numPr>
              <w:ind w:left="272" w:hanging="180"/>
              <w:jc w:val="both"/>
              <w:rPr>
                <w:rFonts w:cstheme="minorHAnsi"/>
                <w:sz w:val="18"/>
                <w:szCs w:val="18"/>
              </w:rPr>
            </w:pPr>
            <w:r>
              <w:rPr>
                <w:rFonts w:cstheme="minorHAnsi"/>
                <w:b/>
                <w:sz w:val="18"/>
                <w:szCs w:val="18"/>
              </w:rPr>
              <w:t xml:space="preserve">Gas: </w:t>
            </w:r>
            <w:r w:rsidRPr="0083329B">
              <w:rPr>
                <w:rFonts w:cstheme="minorHAnsi"/>
                <w:sz w:val="18"/>
                <w:szCs w:val="18"/>
              </w:rPr>
              <w:t>No potential for release into air (when handling)</w:t>
            </w:r>
          </w:p>
          <w:p w:rsidR="005A0770" w:rsidRDefault="005A0770" w:rsidP="00DF3B2F">
            <w:pPr>
              <w:pStyle w:val="NoSpacing"/>
              <w:jc w:val="both"/>
              <w:rPr>
                <w:rFonts w:cstheme="minorHAnsi"/>
                <w:sz w:val="18"/>
                <w:szCs w:val="18"/>
              </w:rPr>
            </w:pPr>
          </w:p>
          <w:p w:rsidR="00DF3B2F" w:rsidRPr="007A0BEE" w:rsidRDefault="00DF3B2F" w:rsidP="00DF3B2F">
            <w:pPr>
              <w:pStyle w:val="NoSpacing"/>
              <w:jc w:val="both"/>
              <w:rPr>
                <w:rFonts w:asciiTheme="majorHAnsi" w:hAnsiTheme="majorHAnsi" w:cstheme="minorHAnsi"/>
                <w:b/>
                <w:color w:val="0070C0"/>
                <w:sz w:val="18"/>
                <w:szCs w:val="18"/>
              </w:rPr>
            </w:pPr>
            <w:r w:rsidRPr="007A0BEE">
              <w:rPr>
                <w:rFonts w:asciiTheme="majorHAnsi" w:hAnsiTheme="majorHAnsi" w:cstheme="minorHAnsi"/>
                <w:b/>
                <w:color w:val="0070C0"/>
                <w:sz w:val="18"/>
                <w:szCs w:val="18"/>
              </w:rPr>
              <w:t>Type of Use</w:t>
            </w:r>
          </w:p>
          <w:p w:rsidR="00DF3B2F" w:rsidRPr="0083329B" w:rsidRDefault="005A0770" w:rsidP="007A0BEE">
            <w:pPr>
              <w:pStyle w:val="NoSpacing"/>
              <w:numPr>
                <w:ilvl w:val="0"/>
                <w:numId w:val="16"/>
              </w:numPr>
              <w:ind w:left="272" w:hanging="180"/>
              <w:jc w:val="both"/>
              <w:rPr>
                <w:rFonts w:cstheme="minorHAnsi"/>
                <w:sz w:val="18"/>
                <w:szCs w:val="18"/>
              </w:rPr>
            </w:pPr>
            <w:r w:rsidRPr="0083329B">
              <w:rPr>
                <w:rFonts w:cstheme="minorHAnsi"/>
                <w:sz w:val="18"/>
                <w:szCs w:val="18"/>
              </w:rPr>
              <w:t>No thermal or mechanical stress</w:t>
            </w:r>
          </w:p>
        </w:tc>
        <w:tc>
          <w:tcPr>
            <w:tcW w:w="2658" w:type="dxa"/>
            <w:tcBorders>
              <w:bottom w:val="single" w:sz="4" w:space="0" w:color="auto"/>
            </w:tcBorders>
            <w:shd w:val="clear" w:color="auto" w:fill="DBE5F1" w:themeFill="accent1" w:themeFillTint="33"/>
          </w:tcPr>
          <w:p w:rsidR="007A0BEE" w:rsidRPr="007A0BEE" w:rsidRDefault="007A0BEE" w:rsidP="007A0BEE">
            <w:pPr>
              <w:pStyle w:val="ListParagraph"/>
              <w:numPr>
                <w:ilvl w:val="0"/>
                <w:numId w:val="16"/>
              </w:numPr>
              <w:ind w:left="252" w:hanging="180"/>
              <w:rPr>
                <w:rFonts w:eastAsiaTheme="minorEastAsia" w:cstheme="minorHAnsi"/>
                <w:sz w:val="16"/>
                <w:szCs w:val="16"/>
                <w:lang w:eastAsia="ja-JP"/>
              </w:rPr>
            </w:pPr>
            <w:r w:rsidRPr="007A0BEE">
              <w:rPr>
                <w:rFonts w:cstheme="minorHAnsi"/>
                <w:sz w:val="16"/>
                <w:szCs w:val="16"/>
              </w:rPr>
              <w:t xml:space="preserve">Non- </w:t>
            </w:r>
            <w:r w:rsidRPr="007A0BEE">
              <w:rPr>
                <w:rFonts w:eastAsiaTheme="minorEastAsia" w:cstheme="minorHAnsi"/>
                <w:sz w:val="16"/>
                <w:szCs w:val="16"/>
                <w:lang w:eastAsia="ja-JP"/>
              </w:rPr>
              <w:t>destructive handling of solid engineered nanoparticle composites or nanoparticles permanently bonded to a substrate</w:t>
            </w:r>
          </w:p>
          <w:p w:rsidR="005A0770" w:rsidRPr="007A0BEE" w:rsidRDefault="005A0770" w:rsidP="007A0BEE">
            <w:pPr>
              <w:pStyle w:val="NoSpacing"/>
              <w:rPr>
                <w:rFonts w:asciiTheme="majorHAnsi" w:hAnsiTheme="majorHAnsi"/>
                <w:b/>
                <w:sz w:val="16"/>
                <w:szCs w:val="16"/>
              </w:rPr>
            </w:pPr>
          </w:p>
        </w:tc>
        <w:tc>
          <w:tcPr>
            <w:tcW w:w="1356" w:type="dxa"/>
            <w:tcBorders>
              <w:bottom w:val="single" w:sz="4" w:space="0" w:color="auto"/>
            </w:tcBorders>
            <w:vAlign w:val="center"/>
          </w:tcPr>
          <w:p w:rsidR="005A0770" w:rsidRPr="0083329B" w:rsidRDefault="007A0BEE" w:rsidP="007A0BEE">
            <w:pPr>
              <w:pStyle w:val="NoSpacing"/>
              <w:jc w:val="center"/>
              <w:rPr>
                <w:rFonts w:asciiTheme="majorHAnsi" w:hAnsiTheme="majorHAnsi"/>
                <w:b/>
                <w:sz w:val="30"/>
                <w:szCs w:val="30"/>
              </w:rPr>
            </w:pPr>
            <w:r w:rsidRPr="00787BAB">
              <w:rPr>
                <w:rFonts w:asciiTheme="majorHAnsi" w:hAnsiTheme="majorHAnsi" w:cs="Arial"/>
                <w:noProof/>
                <w:sz w:val="20"/>
                <w:szCs w:val="20"/>
                <w:lang w:eastAsia="en-US"/>
              </w:rPr>
              <w:drawing>
                <wp:inline distT="0" distB="0" distL="0" distR="0" wp14:anchorId="7C98D516" wp14:editId="0E3394B2">
                  <wp:extent cx="580030" cy="567586"/>
                  <wp:effectExtent l="0" t="0" r="0" b="4445"/>
                  <wp:docPr id="11" name="Picture 11" descr="http://topicden.com/wp-content/uploads/2010/06/nano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picden.com/wp-content/uploads/2010/06/nanomaterial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5464" cy="572904"/>
                          </a:xfrm>
                          <a:prstGeom prst="rect">
                            <a:avLst/>
                          </a:prstGeom>
                          <a:noFill/>
                          <a:ln>
                            <a:noFill/>
                          </a:ln>
                        </pic:spPr>
                      </pic:pic>
                    </a:graphicData>
                  </a:graphic>
                </wp:inline>
              </w:drawing>
            </w:r>
            <w:r w:rsidR="005A0770">
              <w:rPr>
                <w:rFonts w:ascii="Arial" w:hAnsi="Arial" w:cs="Arial"/>
                <w:noProof/>
                <w:sz w:val="20"/>
                <w:szCs w:val="20"/>
                <w:lang w:eastAsia="en-US"/>
              </w:rPr>
              <w:drawing>
                <wp:inline distT="0" distB="0" distL="0" distR="0" wp14:anchorId="6BDC3320" wp14:editId="79A230E2">
                  <wp:extent cx="532263" cy="530662"/>
                  <wp:effectExtent l="0" t="0" r="1270" b="3175"/>
                  <wp:docPr id="12" name="Picture 12" descr="http://www.nano.lth.se/data/nanometer/files/image/Picture_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no.lth.se/data/nanometer/files/image/Picture_1_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628" cy="528035"/>
                          </a:xfrm>
                          <a:prstGeom prst="rect">
                            <a:avLst/>
                          </a:prstGeom>
                          <a:noFill/>
                          <a:ln>
                            <a:noFill/>
                          </a:ln>
                        </pic:spPr>
                      </pic:pic>
                    </a:graphicData>
                  </a:graphic>
                </wp:inline>
              </w:drawing>
            </w:r>
          </w:p>
        </w:tc>
      </w:tr>
      <w:tr w:rsidR="005A0770" w:rsidTr="007E33BD">
        <w:tc>
          <w:tcPr>
            <w:tcW w:w="2160" w:type="dxa"/>
            <w:tcBorders>
              <w:top w:val="single" w:sz="4" w:space="0" w:color="auto"/>
              <w:bottom w:val="single" w:sz="4" w:space="0" w:color="auto"/>
            </w:tcBorders>
            <w:shd w:val="clear" w:color="auto" w:fill="DBE5F1" w:themeFill="accent1" w:themeFillTint="33"/>
          </w:tcPr>
          <w:p w:rsidR="004A37E0" w:rsidRDefault="004A37E0" w:rsidP="004A37E0">
            <w:pPr>
              <w:pStyle w:val="NoSpacing"/>
              <w:rPr>
                <w:rFonts w:asciiTheme="majorHAnsi" w:hAnsiTheme="majorHAnsi"/>
                <w:b/>
                <w:sz w:val="30"/>
                <w:szCs w:val="30"/>
              </w:rPr>
            </w:pPr>
          </w:p>
          <w:p w:rsidR="005A0770" w:rsidRPr="0083329B" w:rsidRDefault="005A0770" w:rsidP="004A37E0">
            <w:pPr>
              <w:pStyle w:val="NoSpacing"/>
              <w:rPr>
                <w:rFonts w:asciiTheme="majorHAnsi" w:hAnsiTheme="majorHAnsi"/>
                <w:b/>
                <w:sz w:val="30"/>
                <w:szCs w:val="30"/>
              </w:rPr>
            </w:pPr>
            <w:r w:rsidRPr="0083329B">
              <w:rPr>
                <w:rFonts w:asciiTheme="majorHAnsi" w:hAnsiTheme="majorHAnsi"/>
                <w:b/>
                <w:sz w:val="30"/>
                <w:szCs w:val="30"/>
              </w:rPr>
              <w:t xml:space="preserve">Category </w:t>
            </w:r>
            <w:r>
              <w:rPr>
                <w:rFonts w:asciiTheme="majorHAnsi" w:hAnsiTheme="majorHAnsi"/>
                <w:b/>
                <w:sz w:val="30"/>
                <w:szCs w:val="30"/>
              </w:rPr>
              <w:t>2</w:t>
            </w:r>
          </w:p>
          <w:p w:rsidR="005A0770" w:rsidRDefault="005A0770" w:rsidP="004A37E0">
            <w:pPr>
              <w:pStyle w:val="NoSpacing"/>
              <w:rPr>
                <w:rFonts w:asciiTheme="majorHAnsi" w:hAnsiTheme="majorHAnsi"/>
                <w:sz w:val="20"/>
                <w:szCs w:val="20"/>
              </w:rPr>
            </w:pPr>
            <w:r>
              <w:rPr>
                <w:rFonts w:asciiTheme="majorHAnsi" w:hAnsiTheme="majorHAnsi"/>
                <w:sz w:val="20"/>
                <w:szCs w:val="20"/>
              </w:rPr>
              <w:t>Moderate Exposure Potential</w:t>
            </w:r>
          </w:p>
          <w:p w:rsidR="004A37E0" w:rsidRDefault="004A37E0" w:rsidP="004A37E0">
            <w:pPr>
              <w:pStyle w:val="NoSpacing"/>
              <w:rPr>
                <w:rFonts w:asciiTheme="majorHAnsi" w:hAnsiTheme="majorHAnsi"/>
                <w:sz w:val="20"/>
                <w:szCs w:val="20"/>
              </w:rPr>
            </w:pPr>
          </w:p>
          <w:p w:rsidR="004A37E0" w:rsidRDefault="004A37E0" w:rsidP="004A37E0">
            <w:pPr>
              <w:pStyle w:val="NoSpacing"/>
              <w:rPr>
                <w:rFonts w:asciiTheme="majorHAnsi" w:hAnsiTheme="majorHAnsi"/>
                <w:sz w:val="20"/>
                <w:szCs w:val="20"/>
              </w:rPr>
            </w:pPr>
          </w:p>
        </w:tc>
        <w:tc>
          <w:tcPr>
            <w:tcW w:w="3510" w:type="dxa"/>
            <w:tcBorders>
              <w:top w:val="single" w:sz="4" w:space="0" w:color="auto"/>
              <w:bottom w:val="single" w:sz="4" w:space="0" w:color="auto"/>
            </w:tcBorders>
          </w:tcPr>
          <w:p w:rsidR="00DF3B2F" w:rsidRPr="007A0BEE" w:rsidRDefault="00DF3B2F" w:rsidP="00DF3B2F">
            <w:pPr>
              <w:pStyle w:val="NoSpacing"/>
              <w:jc w:val="both"/>
              <w:rPr>
                <w:rFonts w:asciiTheme="majorHAnsi" w:hAnsiTheme="majorHAnsi" w:cstheme="minorHAnsi"/>
                <w:b/>
                <w:color w:val="0070C0"/>
                <w:sz w:val="18"/>
                <w:szCs w:val="18"/>
              </w:rPr>
            </w:pPr>
            <w:r w:rsidRPr="007A0BEE">
              <w:rPr>
                <w:rFonts w:asciiTheme="majorHAnsi" w:hAnsiTheme="majorHAnsi" w:cstheme="minorHAnsi"/>
                <w:b/>
                <w:color w:val="0070C0"/>
                <w:sz w:val="18"/>
                <w:szCs w:val="18"/>
              </w:rPr>
              <w:t>Material State</w:t>
            </w:r>
          </w:p>
          <w:p w:rsidR="007A0BEE" w:rsidRPr="007A0BEE" w:rsidRDefault="007A0BEE" w:rsidP="007E33BD">
            <w:pPr>
              <w:pStyle w:val="NoSpacing"/>
              <w:rPr>
                <w:rFonts w:cstheme="minorHAnsi"/>
                <w:i/>
                <w:sz w:val="16"/>
                <w:szCs w:val="18"/>
              </w:rPr>
            </w:pPr>
            <w:r w:rsidRPr="007A0BEE">
              <w:rPr>
                <w:rFonts w:cstheme="minorHAnsi"/>
                <w:i/>
                <w:sz w:val="16"/>
                <w:szCs w:val="18"/>
              </w:rPr>
              <w:t>Moderate p</w:t>
            </w:r>
            <w:r>
              <w:rPr>
                <w:rFonts w:cstheme="minorHAnsi"/>
                <w:i/>
                <w:sz w:val="16"/>
                <w:szCs w:val="18"/>
              </w:rPr>
              <w:t>otential for airborne release</w:t>
            </w:r>
            <w:r>
              <w:rPr>
                <w:rFonts w:cstheme="minorHAnsi"/>
                <w:i/>
                <w:sz w:val="16"/>
                <w:szCs w:val="18"/>
              </w:rPr>
              <w:br/>
            </w:r>
            <w:r w:rsidRPr="007A0BEE">
              <w:rPr>
                <w:rFonts w:cstheme="minorHAnsi"/>
                <w:i/>
                <w:sz w:val="16"/>
                <w:szCs w:val="18"/>
              </w:rPr>
              <w:t>(when handling)</w:t>
            </w:r>
          </w:p>
          <w:p w:rsidR="005A0770" w:rsidRPr="0083329B" w:rsidRDefault="005A0770" w:rsidP="00553D5B">
            <w:pPr>
              <w:pStyle w:val="ListParagraph"/>
              <w:numPr>
                <w:ilvl w:val="0"/>
                <w:numId w:val="16"/>
              </w:numPr>
              <w:ind w:left="272" w:hanging="180"/>
              <w:rPr>
                <w:rFonts w:eastAsiaTheme="minorEastAsia" w:cstheme="minorHAnsi"/>
                <w:sz w:val="18"/>
                <w:szCs w:val="18"/>
                <w:lang w:eastAsia="ja-JP"/>
              </w:rPr>
            </w:pPr>
            <w:r>
              <w:rPr>
                <w:rFonts w:eastAsiaTheme="minorEastAsia" w:cstheme="minorHAnsi"/>
                <w:b/>
                <w:sz w:val="18"/>
                <w:szCs w:val="18"/>
                <w:lang w:eastAsia="ja-JP"/>
              </w:rPr>
              <w:t xml:space="preserve">Solid: </w:t>
            </w:r>
            <w:r w:rsidRPr="0083329B">
              <w:rPr>
                <w:rFonts w:eastAsiaTheme="minorEastAsia" w:cstheme="minorHAnsi"/>
                <w:sz w:val="18"/>
                <w:szCs w:val="18"/>
                <w:lang w:eastAsia="ja-JP"/>
              </w:rPr>
              <w:t>Powders or Pellets</w:t>
            </w:r>
          </w:p>
          <w:p w:rsidR="005A0770" w:rsidRDefault="005A0770" w:rsidP="00553D5B">
            <w:pPr>
              <w:pStyle w:val="ListParagraph"/>
              <w:numPr>
                <w:ilvl w:val="0"/>
                <w:numId w:val="16"/>
              </w:numPr>
              <w:ind w:left="272" w:hanging="180"/>
              <w:rPr>
                <w:rFonts w:eastAsiaTheme="minorEastAsia" w:cstheme="minorHAnsi"/>
                <w:sz w:val="18"/>
                <w:szCs w:val="18"/>
                <w:lang w:eastAsia="ja-JP"/>
              </w:rPr>
            </w:pPr>
            <w:r>
              <w:rPr>
                <w:rFonts w:eastAsiaTheme="minorEastAsia" w:cstheme="minorHAnsi"/>
                <w:b/>
                <w:sz w:val="18"/>
                <w:szCs w:val="18"/>
                <w:lang w:eastAsia="ja-JP"/>
              </w:rPr>
              <w:t xml:space="preserve">Liquid: </w:t>
            </w:r>
            <w:r w:rsidRPr="0083329B">
              <w:rPr>
                <w:rFonts w:eastAsiaTheme="minorEastAsia" w:cstheme="minorHAnsi"/>
                <w:sz w:val="18"/>
                <w:szCs w:val="18"/>
                <w:lang w:eastAsia="ja-JP"/>
              </w:rPr>
              <w:t>Solvent-based liqui</w:t>
            </w:r>
            <w:r>
              <w:rPr>
                <w:rFonts w:eastAsiaTheme="minorEastAsia" w:cstheme="minorHAnsi"/>
                <w:sz w:val="18"/>
                <w:szCs w:val="18"/>
                <w:lang w:eastAsia="ja-JP"/>
              </w:rPr>
              <w:t>d suspensions or gels</w:t>
            </w:r>
          </w:p>
          <w:p w:rsidR="005A0770" w:rsidRDefault="005A0770" w:rsidP="00553D5B">
            <w:pPr>
              <w:pStyle w:val="ListParagraph"/>
              <w:numPr>
                <w:ilvl w:val="0"/>
                <w:numId w:val="16"/>
              </w:numPr>
              <w:ind w:left="272" w:hanging="180"/>
              <w:rPr>
                <w:rFonts w:eastAsiaTheme="minorEastAsia" w:cstheme="minorHAnsi"/>
                <w:sz w:val="18"/>
                <w:szCs w:val="18"/>
                <w:lang w:eastAsia="ja-JP"/>
              </w:rPr>
            </w:pPr>
            <w:r>
              <w:rPr>
                <w:rFonts w:eastAsiaTheme="minorEastAsia" w:cstheme="minorHAnsi"/>
                <w:b/>
                <w:sz w:val="18"/>
                <w:szCs w:val="18"/>
                <w:lang w:eastAsia="ja-JP"/>
              </w:rPr>
              <w:t>Air:</w:t>
            </w:r>
            <w:r>
              <w:rPr>
                <w:rFonts w:eastAsiaTheme="minorEastAsia" w:cstheme="minorHAnsi"/>
                <w:sz w:val="18"/>
                <w:szCs w:val="18"/>
                <w:lang w:eastAsia="ja-JP"/>
              </w:rPr>
              <w:t xml:space="preserve"> Potential for release into air (when handling)</w:t>
            </w:r>
          </w:p>
          <w:p w:rsidR="00DF3B2F" w:rsidRDefault="00DF3B2F" w:rsidP="00DF3B2F">
            <w:pPr>
              <w:pStyle w:val="NoSpacing"/>
              <w:jc w:val="both"/>
              <w:rPr>
                <w:rFonts w:cstheme="minorHAnsi"/>
                <w:i/>
                <w:sz w:val="18"/>
                <w:szCs w:val="18"/>
              </w:rPr>
            </w:pPr>
          </w:p>
          <w:p w:rsidR="00DF3B2F" w:rsidRPr="007A0BEE" w:rsidRDefault="007A0BEE" w:rsidP="00DF3B2F">
            <w:pPr>
              <w:pStyle w:val="NoSpacing"/>
              <w:jc w:val="both"/>
              <w:rPr>
                <w:rFonts w:asciiTheme="majorHAnsi" w:hAnsiTheme="majorHAnsi" w:cstheme="minorHAnsi"/>
                <w:b/>
                <w:color w:val="0070C0"/>
                <w:sz w:val="18"/>
                <w:szCs w:val="18"/>
              </w:rPr>
            </w:pPr>
            <w:r w:rsidRPr="007A0BEE">
              <w:rPr>
                <w:rFonts w:asciiTheme="majorHAnsi" w:hAnsiTheme="majorHAnsi" w:cstheme="minorHAnsi"/>
                <w:b/>
                <w:color w:val="0070C0"/>
                <w:sz w:val="18"/>
                <w:szCs w:val="18"/>
              </w:rPr>
              <w:t xml:space="preserve">Type of Use </w:t>
            </w:r>
          </w:p>
          <w:p w:rsidR="007A0BEE" w:rsidRPr="007A0BEE" w:rsidRDefault="005A0770" w:rsidP="007A0BEE">
            <w:pPr>
              <w:pStyle w:val="ListParagraph"/>
              <w:numPr>
                <w:ilvl w:val="0"/>
                <w:numId w:val="16"/>
              </w:numPr>
              <w:ind w:left="272" w:hanging="180"/>
              <w:rPr>
                <w:rFonts w:eastAsiaTheme="minorEastAsia" w:cstheme="minorHAnsi"/>
                <w:sz w:val="18"/>
                <w:szCs w:val="18"/>
                <w:lang w:eastAsia="ja-JP"/>
              </w:rPr>
            </w:pPr>
            <w:r>
              <w:rPr>
                <w:rFonts w:eastAsiaTheme="minorEastAsia" w:cstheme="minorHAnsi"/>
                <w:sz w:val="18"/>
                <w:szCs w:val="18"/>
                <w:lang w:eastAsia="ja-JP"/>
              </w:rPr>
              <w:t>Thermal or mechanical stress induced</w:t>
            </w:r>
          </w:p>
        </w:tc>
        <w:tc>
          <w:tcPr>
            <w:tcW w:w="2658" w:type="dxa"/>
            <w:tcBorders>
              <w:top w:val="single" w:sz="4" w:space="0" w:color="auto"/>
              <w:bottom w:val="single" w:sz="4" w:space="0" w:color="auto"/>
            </w:tcBorders>
            <w:shd w:val="clear" w:color="auto" w:fill="DBE5F1" w:themeFill="accent1" w:themeFillTint="33"/>
          </w:tcPr>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Pouring, heating ,or mixing liquid suspensions (</w:t>
            </w:r>
            <w:r w:rsidRPr="007A0BEE">
              <w:rPr>
                <w:rFonts w:eastAsiaTheme="minorEastAsia" w:cstheme="minorHAnsi"/>
                <w:i/>
                <w:sz w:val="16"/>
                <w:szCs w:val="16"/>
                <w:lang w:eastAsia="ja-JP"/>
              </w:rPr>
              <w:t xml:space="preserve">e.g., </w:t>
            </w:r>
            <w:r w:rsidRPr="007A0BEE">
              <w:rPr>
                <w:rFonts w:eastAsiaTheme="minorEastAsia" w:cstheme="minorHAnsi"/>
                <w:sz w:val="16"/>
                <w:szCs w:val="16"/>
                <w:lang w:eastAsia="ja-JP"/>
              </w:rPr>
              <w:t>stirring or pipetting), or operations with high degree of agitation involved (</w:t>
            </w:r>
            <w:r w:rsidRPr="007A0BEE">
              <w:rPr>
                <w:rFonts w:eastAsiaTheme="minorEastAsia" w:cstheme="minorHAnsi"/>
                <w:i/>
                <w:sz w:val="16"/>
                <w:szCs w:val="16"/>
                <w:lang w:eastAsia="ja-JP"/>
              </w:rPr>
              <w:t xml:space="preserve">e.g., </w:t>
            </w:r>
            <w:r w:rsidRPr="007A0BEE">
              <w:rPr>
                <w:rFonts w:eastAsiaTheme="minorEastAsia" w:cstheme="minorHAnsi"/>
                <w:sz w:val="16"/>
                <w:szCs w:val="16"/>
                <w:lang w:eastAsia="ja-JP"/>
              </w:rPr>
              <w:t>sonication)</w:t>
            </w:r>
          </w:p>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Weighing or transferring powders or pellets</w:t>
            </w:r>
          </w:p>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Changing bedding out of laboratory animal cages</w:t>
            </w:r>
          </w:p>
          <w:p w:rsidR="005A0770" w:rsidRPr="007A0BEE" w:rsidRDefault="005A0770" w:rsidP="007A0BEE">
            <w:pPr>
              <w:pStyle w:val="NoSpacing"/>
              <w:rPr>
                <w:rFonts w:asciiTheme="majorHAnsi" w:hAnsiTheme="majorHAnsi"/>
                <w:b/>
                <w:sz w:val="16"/>
                <w:szCs w:val="16"/>
              </w:rPr>
            </w:pPr>
          </w:p>
        </w:tc>
        <w:tc>
          <w:tcPr>
            <w:tcW w:w="1356" w:type="dxa"/>
            <w:tcBorders>
              <w:top w:val="single" w:sz="4" w:space="0" w:color="auto"/>
              <w:bottom w:val="single" w:sz="4" w:space="0" w:color="auto"/>
            </w:tcBorders>
            <w:vAlign w:val="center"/>
          </w:tcPr>
          <w:p w:rsidR="005A0770" w:rsidRPr="0083329B" w:rsidRDefault="007A0BEE" w:rsidP="00C17B57">
            <w:pPr>
              <w:pStyle w:val="NoSpacing"/>
              <w:rPr>
                <w:rFonts w:asciiTheme="majorHAnsi" w:hAnsiTheme="majorHAnsi"/>
                <w:b/>
                <w:sz w:val="30"/>
                <w:szCs w:val="30"/>
              </w:rPr>
            </w:pPr>
            <w:r>
              <w:rPr>
                <w:rFonts w:ascii="Arial" w:hAnsi="Arial" w:cs="Arial"/>
                <w:noProof/>
                <w:sz w:val="20"/>
                <w:szCs w:val="20"/>
                <w:lang w:eastAsia="en-US"/>
              </w:rPr>
              <w:drawing>
                <wp:inline distT="0" distB="0" distL="0" distR="0" wp14:anchorId="5E3A3B45" wp14:editId="7B00B8EE">
                  <wp:extent cx="723332" cy="612938"/>
                  <wp:effectExtent l="0" t="0" r="635" b="0"/>
                  <wp:docPr id="13" name="Picture 13" descr="http://www.eurekalert.org/images/release_graphics/UCSB32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urekalert.org/images/release_graphics/UCSB32206_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8719" cy="617503"/>
                          </a:xfrm>
                          <a:prstGeom prst="rect">
                            <a:avLst/>
                          </a:prstGeom>
                          <a:noFill/>
                          <a:ln>
                            <a:noFill/>
                          </a:ln>
                        </pic:spPr>
                      </pic:pic>
                    </a:graphicData>
                  </a:graphic>
                </wp:inline>
              </w:drawing>
            </w:r>
            <w:r w:rsidR="005A0770">
              <w:rPr>
                <w:rFonts w:ascii="Arial" w:hAnsi="Arial" w:cs="Arial"/>
                <w:noProof/>
                <w:sz w:val="20"/>
                <w:szCs w:val="20"/>
                <w:lang w:eastAsia="en-US"/>
              </w:rPr>
              <w:drawing>
                <wp:inline distT="0" distB="0" distL="0" distR="0" wp14:anchorId="65C36DC2" wp14:editId="15568984">
                  <wp:extent cx="690007" cy="690007"/>
                  <wp:effectExtent l="0" t="0" r="0" b="0"/>
                  <wp:docPr id="15" name="Picture 15" descr="http://dynamic.indianyellowpages.com/product_images/bc-small/10653/polycrystalline-diamond-micron-powder-01-756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ynamic.indianyellowpages.com/product_images/bc-small/10653/polycrystalline-diamond-micron-powder-01-75603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0044" cy="690044"/>
                          </a:xfrm>
                          <a:prstGeom prst="rect">
                            <a:avLst/>
                          </a:prstGeom>
                          <a:noFill/>
                          <a:ln>
                            <a:noFill/>
                          </a:ln>
                        </pic:spPr>
                      </pic:pic>
                    </a:graphicData>
                  </a:graphic>
                </wp:inline>
              </w:drawing>
            </w:r>
          </w:p>
        </w:tc>
      </w:tr>
      <w:tr w:rsidR="005A0770" w:rsidTr="007E33BD">
        <w:tc>
          <w:tcPr>
            <w:tcW w:w="2160" w:type="dxa"/>
            <w:tcBorders>
              <w:top w:val="single" w:sz="4" w:space="0" w:color="auto"/>
            </w:tcBorders>
            <w:shd w:val="clear" w:color="auto" w:fill="DBE5F1" w:themeFill="accent1" w:themeFillTint="33"/>
          </w:tcPr>
          <w:p w:rsidR="004A37E0" w:rsidRDefault="004A37E0" w:rsidP="004A37E0">
            <w:pPr>
              <w:pStyle w:val="NoSpacing"/>
              <w:rPr>
                <w:rFonts w:asciiTheme="majorHAnsi" w:hAnsiTheme="majorHAnsi"/>
                <w:b/>
                <w:sz w:val="30"/>
                <w:szCs w:val="30"/>
              </w:rPr>
            </w:pPr>
          </w:p>
          <w:p w:rsidR="005A0770" w:rsidRPr="0083329B" w:rsidRDefault="005A0770" w:rsidP="004A37E0">
            <w:pPr>
              <w:pStyle w:val="NoSpacing"/>
              <w:rPr>
                <w:rFonts w:asciiTheme="majorHAnsi" w:hAnsiTheme="majorHAnsi"/>
                <w:b/>
                <w:sz w:val="30"/>
                <w:szCs w:val="30"/>
              </w:rPr>
            </w:pPr>
            <w:r w:rsidRPr="0083329B">
              <w:rPr>
                <w:rFonts w:asciiTheme="majorHAnsi" w:hAnsiTheme="majorHAnsi"/>
                <w:b/>
                <w:sz w:val="30"/>
                <w:szCs w:val="30"/>
              </w:rPr>
              <w:t xml:space="preserve">Category </w:t>
            </w:r>
            <w:r>
              <w:rPr>
                <w:rFonts w:asciiTheme="majorHAnsi" w:hAnsiTheme="majorHAnsi"/>
                <w:b/>
                <w:sz w:val="30"/>
                <w:szCs w:val="30"/>
              </w:rPr>
              <w:t>3</w:t>
            </w:r>
          </w:p>
          <w:p w:rsidR="004A37E0" w:rsidRDefault="005A0770" w:rsidP="004A37E0">
            <w:pPr>
              <w:pStyle w:val="NoSpacing"/>
              <w:rPr>
                <w:rFonts w:asciiTheme="majorHAnsi" w:hAnsiTheme="majorHAnsi"/>
                <w:sz w:val="20"/>
                <w:szCs w:val="20"/>
              </w:rPr>
            </w:pPr>
            <w:r>
              <w:rPr>
                <w:rFonts w:asciiTheme="majorHAnsi" w:hAnsiTheme="majorHAnsi"/>
                <w:sz w:val="20"/>
                <w:szCs w:val="20"/>
              </w:rPr>
              <w:t>High</w:t>
            </w:r>
            <w:r w:rsidR="003D7E32">
              <w:rPr>
                <w:rFonts w:asciiTheme="majorHAnsi" w:hAnsiTheme="majorHAnsi"/>
                <w:sz w:val="20"/>
                <w:szCs w:val="20"/>
              </w:rPr>
              <w:t>er</w:t>
            </w:r>
            <w:r>
              <w:rPr>
                <w:rFonts w:asciiTheme="majorHAnsi" w:hAnsiTheme="majorHAnsi"/>
                <w:sz w:val="20"/>
                <w:szCs w:val="20"/>
              </w:rPr>
              <w:t xml:space="preserve"> Exposure Potential</w:t>
            </w:r>
          </w:p>
          <w:p w:rsidR="004A37E0" w:rsidRDefault="004A37E0" w:rsidP="004A37E0">
            <w:pPr>
              <w:pStyle w:val="NoSpacing"/>
              <w:rPr>
                <w:rFonts w:asciiTheme="majorHAnsi" w:hAnsiTheme="majorHAnsi"/>
                <w:sz w:val="20"/>
                <w:szCs w:val="20"/>
              </w:rPr>
            </w:pPr>
          </w:p>
          <w:p w:rsidR="004A37E0" w:rsidRDefault="004A37E0" w:rsidP="004A37E0">
            <w:pPr>
              <w:pStyle w:val="NoSpacing"/>
              <w:rPr>
                <w:rFonts w:asciiTheme="majorHAnsi" w:hAnsiTheme="majorHAnsi"/>
                <w:sz w:val="20"/>
                <w:szCs w:val="20"/>
              </w:rPr>
            </w:pPr>
          </w:p>
        </w:tc>
        <w:tc>
          <w:tcPr>
            <w:tcW w:w="3510" w:type="dxa"/>
            <w:tcBorders>
              <w:top w:val="single" w:sz="4" w:space="0" w:color="auto"/>
            </w:tcBorders>
          </w:tcPr>
          <w:p w:rsidR="00DF3B2F" w:rsidRPr="007A0BEE" w:rsidRDefault="00DF3B2F" w:rsidP="00DF3B2F">
            <w:pPr>
              <w:pStyle w:val="NoSpacing"/>
              <w:jc w:val="both"/>
              <w:rPr>
                <w:rFonts w:asciiTheme="majorHAnsi" w:hAnsiTheme="majorHAnsi" w:cstheme="minorHAnsi"/>
                <w:b/>
                <w:color w:val="0070C0"/>
                <w:sz w:val="18"/>
                <w:szCs w:val="18"/>
              </w:rPr>
            </w:pPr>
            <w:r w:rsidRPr="007A0BEE">
              <w:rPr>
                <w:rFonts w:asciiTheme="majorHAnsi" w:hAnsiTheme="majorHAnsi" w:cstheme="minorHAnsi"/>
                <w:b/>
                <w:color w:val="0070C0"/>
                <w:sz w:val="18"/>
                <w:szCs w:val="18"/>
              </w:rPr>
              <w:t>Material State</w:t>
            </w:r>
          </w:p>
          <w:p w:rsidR="007A0BEE" w:rsidRPr="007A0BEE" w:rsidRDefault="007A0BEE" w:rsidP="007E33BD">
            <w:pPr>
              <w:pStyle w:val="NoSpacing"/>
              <w:rPr>
                <w:rFonts w:cstheme="minorHAnsi"/>
                <w:i/>
                <w:sz w:val="16"/>
                <w:szCs w:val="18"/>
              </w:rPr>
            </w:pPr>
            <w:r w:rsidRPr="007A0BEE">
              <w:rPr>
                <w:rFonts w:cstheme="minorHAnsi"/>
                <w:i/>
                <w:sz w:val="16"/>
                <w:szCs w:val="18"/>
              </w:rPr>
              <w:t>High potential for airborne release</w:t>
            </w:r>
            <w:r w:rsidRPr="007A0BEE">
              <w:rPr>
                <w:rFonts w:cstheme="minorHAnsi"/>
                <w:i/>
                <w:sz w:val="16"/>
                <w:szCs w:val="18"/>
              </w:rPr>
              <w:br/>
              <w:t>(when handling)</w:t>
            </w:r>
          </w:p>
          <w:p w:rsidR="005A0770" w:rsidRDefault="005A0770" w:rsidP="00553D5B">
            <w:pPr>
              <w:pStyle w:val="ListParagraph"/>
              <w:numPr>
                <w:ilvl w:val="0"/>
                <w:numId w:val="16"/>
              </w:numPr>
              <w:ind w:left="272" w:hanging="180"/>
              <w:rPr>
                <w:rFonts w:eastAsiaTheme="minorEastAsia" w:cstheme="minorHAnsi"/>
                <w:sz w:val="18"/>
                <w:szCs w:val="18"/>
                <w:lang w:eastAsia="ja-JP"/>
              </w:rPr>
            </w:pPr>
            <w:r>
              <w:rPr>
                <w:rFonts w:eastAsiaTheme="minorEastAsia" w:cstheme="minorHAnsi"/>
                <w:b/>
                <w:sz w:val="18"/>
                <w:szCs w:val="18"/>
                <w:lang w:eastAsia="ja-JP"/>
              </w:rPr>
              <w:t xml:space="preserve">Solid: </w:t>
            </w:r>
            <w:r>
              <w:rPr>
                <w:rFonts w:eastAsiaTheme="minorEastAsia" w:cstheme="minorHAnsi"/>
                <w:sz w:val="18"/>
                <w:szCs w:val="18"/>
                <w:lang w:eastAsia="ja-JP"/>
              </w:rPr>
              <w:t>Powders or Pellets with extreme potential for release into air</w:t>
            </w:r>
          </w:p>
          <w:p w:rsidR="007A0BEE" w:rsidRPr="007A0BEE" w:rsidRDefault="005A0770" w:rsidP="007A0BEE">
            <w:pPr>
              <w:pStyle w:val="ListParagraph"/>
              <w:numPr>
                <w:ilvl w:val="0"/>
                <w:numId w:val="16"/>
              </w:numPr>
              <w:ind w:left="272" w:hanging="180"/>
              <w:rPr>
                <w:rFonts w:eastAsiaTheme="minorEastAsia" w:cstheme="minorHAnsi"/>
                <w:sz w:val="18"/>
                <w:szCs w:val="18"/>
                <w:lang w:eastAsia="ja-JP"/>
              </w:rPr>
            </w:pPr>
            <w:r>
              <w:rPr>
                <w:rFonts w:eastAsiaTheme="minorEastAsia" w:cstheme="minorHAnsi"/>
                <w:b/>
                <w:sz w:val="18"/>
                <w:szCs w:val="18"/>
                <w:lang w:eastAsia="ja-JP"/>
              </w:rPr>
              <w:t>Gas</w:t>
            </w:r>
            <w:r>
              <w:rPr>
                <w:rFonts w:eastAsiaTheme="minorEastAsia" w:cstheme="minorHAnsi"/>
                <w:sz w:val="18"/>
                <w:szCs w:val="18"/>
                <w:lang w:eastAsia="ja-JP"/>
              </w:rPr>
              <w:t>: Suspended in gas</w:t>
            </w:r>
          </w:p>
        </w:tc>
        <w:tc>
          <w:tcPr>
            <w:tcW w:w="2658" w:type="dxa"/>
            <w:tcBorders>
              <w:top w:val="single" w:sz="4" w:space="0" w:color="auto"/>
            </w:tcBorders>
            <w:shd w:val="clear" w:color="auto" w:fill="DBE5F1" w:themeFill="accent1" w:themeFillTint="33"/>
          </w:tcPr>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Generating or manipulating nanomaterials in gas phase or in aerosol form</w:t>
            </w:r>
          </w:p>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Furnace operations</w:t>
            </w:r>
          </w:p>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Cleaning reactors</w:t>
            </w:r>
          </w:p>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Changing filter elements</w:t>
            </w:r>
          </w:p>
          <w:p w:rsidR="007A0BEE"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Cleaning dust collection systems used to capture nanomaterials</w:t>
            </w:r>
          </w:p>
          <w:p w:rsidR="005A0770" w:rsidRPr="007A0BEE" w:rsidRDefault="007A0BEE" w:rsidP="007A0BEE">
            <w:pPr>
              <w:pStyle w:val="ListParagraph"/>
              <w:numPr>
                <w:ilvl w:val="0"/>
                <w:numId w:val="16"/>
              </w:numPr>
              <w:ind w:left="272" w:hanging="180"/>
              <w:rPr>
                <w:rFonts w:eastAsiaTheme="minorEastAsia" w:cstheme="minorHAnsi"/>
                <w:sz w:val="16"/>
                <w:szCs w:val="16"/>
                <w:lang w:eastAsia="ja-JP"/>
              </w:rPr>
            </w:pPr>
            <w:r w:rsidRPr="007A0BEE">
              <w:rPr>
                <w:rFonts w:eastAsiaTheme="minorEastAsia" w:cstheme="minorHAnsi"/>
                <w:sz w:val="16"/>
                <w:szCs w:val="16"/>
                <w:lang w:eastAsia="ja-JP"/>
              </w:rPr>
              <w:t xml:space="preserve">High speed abrading / grinding </w:t>
            </w:r>
            <w:proofErr w:type="spellStart"/>
            <w:r w:rsidRPr="007A0BEE">
              <w:rPr>
                <w:rFonts w:eastAsiaTheme="minorEastAsia" w:cstheme="minorHAnsi"/>
                <w:sz w:val="16"/>
                <w:szCs w:val="16"/>
                <w:lang w:eastAsia="ja-JP"/>
              </w:rPr>
              <w:t>nanocomposite</w:t>
            </w:r>
            <w:proofErr w:type="spellEnd"/>
            <w:r w:rsidRPr="007A0BEE">
              <w:rPr>
                <w:rFonts w:eastAsiaTheme="minorEastAsia" w:cstheme="minorHAnsi"/>
                <w:sz w:val="16"/>
                <w:szCs w:val="16"/>
                <w:lang w:eastAsia="ja-JP"/>
              </w:rPr>
              <w:t xml:space="preserve"> materials</w:t>
            </w:r>
          </w:p>
        </w:tc>
        <w:tc>
          <w:tcPr>
            <w:tcW w:w="1356" w:type="dxa"/>
            <w:tcBorders>
              <w:top w:val="single" w:sz="4" w:space="0" w:color="auto"/>
            </w:tcBorders>
            <w:vAlign w:val="center"/>
          </w:tcPr>
          <w:p w:rsidR="005A0770" w:rsidRPr="0083329B" w:rsidRDefault="007A0BEE" w:rsidP="00C17B57">
            <w:pPr>
              <w:pStyle w:val="NoSpacing"/>
              <w:rPr>
                <w:rFonts w:asciiTheme="majorHAnsi" w:hAnsiTheme="majorHAnsi"/>
                <w:b/>
                <w:sz w:val="30"/>
                <w:szCs w:val="30"/>
              </w:rPr>
            </w:pPr>
            <w:r>
              <w:rPr>
                <w:rFonts w:ascii="Arial" w:hAnsi="Arial" w:cs="Arial"/>
                <w:noProof/>
                <w:sz w:val="20"/>
                <w:szCs w:val="20"/>
                <w:lang w:eastAsia="en-US"/>
              </w:rPr>
              <w:drawing>
                <wp:inline distT="0" distB="0" distL="0" distR="0" wp14:anchorId="33E63EDB" wp14:editId="2306305A">
                  <wp:extent cx="648269" cy="634570"/>
                  <wp:effectExtent l="0" t="0" r="0" b="0"/>
                  <wp:docPr id="17" name="Picture 17" descr="http://www.eng.uci.edu/files/images/gallery/Protein_Nanoparticle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g.uci.edu/files/images/gallery/Protein_Nanoparticle_Structur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9598" cy="635870"/>
                          </a:xfrm>
                          <a:prstGeom prst="rect">
                            <a:avLst/>
                          </a:prstGeom>
                          <a:noFill/>
                          <a:ln>
                            <a:noFill/>
                          </a:ln>
                        </pic:spPr>
                      </pic:pic>
                    </a:graphicData>
                  </a:graphic>
                </wp:inline>
              </w:drawing>
            </w:r>
            <w:r w:rsidR="005A0770">
              <w:rPr>
                <w:rFonts w:ascii="Arial" w:hAnsi="Arial" w:cs="Arial"/>
                <w:noProof/>
                <w:sz w:val="20"/>
                <w:szCs w:val="20"/>
                <w:lang w:eastAsia="en-US"/>
              </w:rPr>
              <w:drawing>
                <wp:inline distT="0" distB="0" distL="0" distR="0" wp14:anchorId="3F79A98A" wp14:editId="3969D97E">
                  <wp:extent cx="690007" cy="690007"/>
                  <wp:effectExtent l="0" t="0" r="0" b="0"/>
                  <wp:docPr id="16" name="Picture 16" descr="http://www.hummingbirdscientific.com/products/figures/Gold_Nano-Particles_In_Nitrogen_Gas_in_Hummingbird_Scientific_Atmospheric_Gas_Flow_TEM_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ummingbirdscientific.com/products/figures/Gold_Nano-Particles_In_Nitrogen_Gas_in_Hummingbird_Scientific_Atmospheric_Gas_Flow_TEM_Holde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0050" cy="690050"/>
                          </a:xfrm>
                          <a:prstGeom prst="rect">
                            <a:avLst/>
                          </a:prstGeom>
                          <a:noFill/>
                          <a:ln>
                            <a:noFill/>
                          </a:ln>
                        </pic:spPr>
                      </pic:pic>
                    </a:graphicData>
                  </a:graphic>
                </wp:inline>
              </w:drawing>
            </w:r>
          </w:p>
        </w:tc>
      </w:tr>
    </w:tbl>
    <w:p w:rsidR="00D47DA3" w:rsidRDefault="00D656FB">
      <w:pPr>
        <w:rPr>
          <w:rFonts w:asciiTheme="majorHAnsi" w:eastAsiaTheme="majorEastAsia" w:hAnsiTheme="majorHAnsi" w:cstheme="majorBidi"/>
          <w:b/>
          <w:bCs/>
          <w:color w:val="4F81BD" w:themeColor="accent1"/>
          <w:sz w:val="26"/>
          <w:szCs w:val="26"/>
        </w:rPr>
      </w:pPr>
      <w:r>
        <w:rPr>
          <w:noProof/>
        </w:rPr>
        <mc:AlternateContent>
          <mc:Choice Requires="wps">
            <w:drawing>
              <wp:anchor distT="0" distB="0" distL="114300" distR="114300" simplePos="0" relativeHeight="251709440" behindDoc="0" locked="0" layoutInCell="0" allowOverlap="1" wp14:anchorId="2CC97FC1" wp14:editId="4936E5CE">
                <wp:simplePos x="0" y="0"/>
                <wp:positionH relativeFrom="rightMargin">
                  <wp:posOffset>-399415</wp:posOffset>
                </wp:positionH>
                <wp:positionV relativeFrom="bottomMargin">
                  <wp:posOffset>-3506</wp:posOffset>
                </wp:positionV>
                <wp:extent cx="396875" cy="321310"/>
                <wp:effectExtent l="0" t="0" r="22225" b="2159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5" style="position:absolute;margin-left:-31.45pt;margin-top:-.3pt;width:31.25pt;height:25.3pt;z-index:25170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" o:allowincell="f" adj="14135" strokecolor="gray" strokeweight=".25pt">
                <v:textbox>
                  <w:txbxContent>
                    <w:p w:rsidR="00A51FD6" w:rsidRPr="00D656FB" w:rsidRDefault="00A51FD6" w:rsidP="00D656FB">
                      <w:pPr>
                        <w:jc w:val="center"/>
                        <w:rPr>
                          <w:sz w:val="16"/>
                        </w:rPr>
                      </w:pPr>
                      <w:r>
                        <w:rPr>
                          <w:sz w:val="16"/>
                        </w:rPr>
                        <w:t>10</w:t>
                      </w:r>
                    </w:p>
                  </w:txbxContent>
                </v:textbox>
                <w10:wrap anchorx="margin" anchory="margin"/>
              </v:shape>
            </w:pict>
          </mc:Fallback>
        </mc:AlternateContent>
      </w:r>
    </w:p>
    <w:p w:rsidR="00C747C2" w:rsidRDefault="00C747C2" w:rsidP="00C747C2">
      <w:pPr>
        <w:pStyle w:val="Heading2"/>
      </w:pPr>
      <w:proofErr w:type="gramStart"/>
      <w:r>
        <w:lastRenderedPageBreak/>
        <w:t>Step 2.</w:t>
      </w:r>
      <w:proofErr w:type="gramEnd"/>
      <w:r>
        <w:t xml:space="preserve"> Identify the controls needed</w:t>
      </w:r>
    </w:p>
    <w:p w:rsidR="00D47DA3" w:rsidRDefault="00D47DA3" w:rsidP="00D47DA3">
      <w:pPr>
        <w:pStyle w:val="NoSpacing"/>
        <w:jc w:val="both"/>
        <w:rPr>
          <w:rFonts w:asciiTheme="majorHAnsi" w:hAnsiTheme="majorHAnsi"/>
          <w:sz w:val="20"/>
          <w:szCs w:val="20"/>
        </w:rPr>
      </w:pPr>
      <w:r>
        <w:rPr>
          <w:rFonts w:asciiTheme="majorHAnsi" w:hAnsiTheme="majorHAnsi"/>
          <w:sz w:val="20"/>
          <w:szCs w:val="20"/>
        </w:rPr>
        <w:t>Use the table below to identify the controls needed to work with the risk level of your nanomaterial (Category 1, 2, or 3).</w:t>
      </w:r>
    </w:p>
    <w:p w:rsidR="00D47DA3" w:rsidRPr="000D79F6" w:rsidRDefault="00D47DA3" w:rsidP="00D47DA3">
      <w:pPr>
        <w:pStyle w:val="NoSpacing"/>
        <w:jc w:val="both"/>
        <w:rPr>
          <w:rFonts w:asciiTheme="majorHAnsi" w:hAnsiTheme="majorHAnsi"/>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389"/>
        <w:gridCol w:w="6981"/>
      </w:tblGrid>
      <w:tr w:rsidR="00B33CFE" w:rsidRPr="00831AC8" w:rsidTr="000D79F6">
        <w:tc>
          <w:tcPr>
            <w:tcW w:w="1710" w:type="dxa"/>
            <w:tcBorders>
              <w:bottom w:val="single" w:sz="18" w:space="0" w:color="4F81BD" w:themeColor="accent1"/>
            </w:tcBorders>
            <w:shd w:val="clear" w:color="auto" w:fill="000000" w:themeFill="text1"/>
          </w:tcPr>
          <w:p w:rsidR="00B33CFE" w:rsidRPr="00831AC8" w:rsidRDefault="00630AFE" w:rsidP="002A1279">
            <w:pPr>
              <w:pStyle w:val="NoSpacing"/>
              <w:jc w:val="both"/>
              <w:rPr>
                <w:rFonts w:asciiTheme="majorHAnsi" w:hAnsiTheme="majorHAnsi"/>
                <w:b/>
                <w:color w:val="FFFFFF" w:themeColor="background1"/>
                <w:sz w:val="30"/>
                <w:szCs w:val="30"/>
              </w:rPr>
            </w:pPr>
            <w:r>
              <w:rPr>
                <w:rFonts w:asciiTheme="majorHAnsi" w:hAnsiTheme="majorHAnsi"/>
                <w:b/>
                <w:color w:val="FFFFFF" w:themeColor="background1"/>
                <w:sz w:val="30"/>
                <w:szCs w:val="30"/>
              </w:rPr>
              <w:t>Risk level</w:t>
            </w:r>
          </w:p>
        </w:tc>
        <w:tc>
          <w:tcPr>
            <w:tcW w:w="1389" w:type="dxa"/>
            <w:tcBorders>
              <w:bottom w:val="single" w:sz="18" w:space="0" w:color="4F81BD" w:themeColor="accent1"/>
            </w:tcBorders>
            <w:shd w:val="clear" w:color="auto" w:fill="000000" w:themeFill="text1"/>
          </w:tcPr>
          <w:p w:rsidR="00B33CFE" w:rsidRPr="00831AC8" w:rsidRDefault="00B33CFE" w:rsidP="002A1279">
            <w:pPr>
              <w:pStyle w:val="NoSpacing"/>
              <w:jc w:val="both"/>
              <w:rPr>
                <w:rFonts w:asciiTheme="majorHAnsi" w:hAnsiTheme="majorHAnsi"/>
                <w:b/>
                <w:color w:val="FFFFFF" w:themeColor="background1"/>
                <w:sz w:val="30"/>
                <w:szCs w:val="30"/>
              </w:rPr>
            </w:pPr>
            <w:r>
              <w:rPr>
                <w:rFonts w:asciiTheme="majorHAnsi" w:hAnsiTheme="majorHAnsi"/>
                <w:b/>
                <w:color w:val="FFFFFF" w:themeColor="background1"/>
                <w:sz w:val="30"/>
                <w:szCs w:val="30"/>
              </w:rPr>
              <w:t>Controls</w:t>
            </w:r>
          </w:p>
        </w:tc>
        <w:tc>
          <w:tcPr>
            <w:tcW w:w="6981" w:type="dxa"/>
            <w:tcBorders>
              <w:bottom w:val="single" w:sz="18" w:space="0" w:color="4F81BD" w:themeColor="accent1"/>
            </w:tcBorders>
            <w:shd w:val="clear" w:color="auto" w:fill="000000" w:themeFill="text1"/>
          </w:tcPr>
          <w:p w:rsidR="00B33CFE" w:rsidRDefault="00B33CFE" w:rsidP="002A1279">
            <w:pPr>
              <w:pStyle w:val="NoSpacing"/>
              <w:jc w:val="both"/>
              <w:rPr>
                <w:rFonts w:asciiTheme="majorHAnsi" w:hAnsiTheme="majorHAnsi"/>
                <w:b/>
                <w:color w:val="FFFFFF" w:themeColor="background1"/>
                <w:sz w:val="30"/>
                <w:szCs w:val="30"/>
              </w:rPr>
            </w:pPr>
          </w:p>
        </w:tc>
      </w:tr>
      <w:tr w:rsidR="00C729DB" w:rsidRPr="0083329B" w:rsidTr="000D79F6">
        <w:tc>
          <w:tcPr>
            <w:tcW w:w="1710" w:type="dxa"/>
            <w:vMerge w:val="restart"/>
            <w:tcBorders>
              <w:top w:val="single" w:sz="18" w:space="0" w:color="4F81BD" w:themeColor="accent1"/>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r w:rsidRPr="00B2261B">
              <w:rPr>
                <w:rFonts w:asciiTheme="majorHAnsi" w:hAnsiTheme="majorHAnsi"/>
                <w:b/>
                <w:color w:val="FFFFFF" w:themeColor="background1"/>
                <w:sz w:val="30"/>
                <w:szCs w:val="30"/>
              </w:rPr>
              <w:t>Category 1</w:t>
            </w:r>
          </w:p>
          <w:p w:rsidR="00C729DB" w:rsidRPr="00B2261B" w:rsidRDefault="00C729DB" w:rsidP="002A1279">
            <w:pPr>
              <w:pStyle w:val="NoSpacing"/>
              <w:rPr>
                <w:rFonts w:asciiTheme="majorHAnsi" w:hAnsiTheme="majorHAnsi"/>
                <w:color w:val="FFFFFF" w:themeColor="background1"/>
                <w:sz w:val="20"/>
                <w:szCs w:val="20"/>
              </w:rPr>
            </w:pPr>
            <w:r w:rsidRPr="00B2261B">
              <w:rPr>
                <w:rFonts w:asciiTheme="majorHAnsi" w:hAnsiTheme="majorHAnsi"/>
                <w:color w:val="FFFFFF" w:themeColor="background1"/>
                <w:sz w:val="18"/>
                <w:szCs w:val="20"/>
              </w:rPr>
              <w:t>Low Exposure Potential</w:t>
            </w:r>
          </w:p>
        </w:tc>
        <w:tc>
          <w:tcPr>
            <w:tcW w:w="1389" w:type="dxa"/>
            <w:tcBorders>
              <w:top w:val="single" w:sz="18" w:space="0" w:color="4F81BD" w:themeColor="accent1"/>
            </w:tcBorders>
            <w:shd w:val="clear" w:color="auto" w:fill="EAF1DD" w:themeFill="accent3" w:themeFillTint="33"/>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Engineering</w:t>
            </w:r>
          </w:p>
        </w:tc>
        <w:tc>
          <w:tcPr>
            <w:tcW w:w="6981" w:type="dxa"/>
            <w:tcBorders>
              <w:top w:val="single" w:sz="18" w:space="0" w:color="4F81BD" w:themeColor="accent1"/>
              <w:right w:val="single" w:sz="18" w:space="0" w:color="4F81BD" w:themeColor="accent1"/>
            </w:tcBorders>
            <w:shd w:val="clear" w:color="auto" w:fill="EAF1DD" w:themeFill="accent3" w:themeFillTint="33"/>
          </w:tcPr>
          <w:p w:rsidR="00C729DB" w:rsidRPr="002A1279" w:rsidRDefault="00C729DB" w:rsidP="00553D5B">
            <w:pPr>
              <w:pStyle w:val="ListParagraph"/>
              <w:numPr>
                <w:ilvl w:val="0"/>
                <w:numId w:val="17"/>
              </w:numPr>
              <w:ind w:left="229" w:hanging="180"/>
              <w:rPr>
                <w:rFonts w:eastAsiaTheme="minorEastAsia" w:cstheme="minorHAnsi"/>
                <w:sz w:val="18"/>
                <w:szCs w:val="18"/>
                <w:lang w:eastAsia="ja-JP"/>
              </w:rPr>
            </w:pPr>
            <w:r>
              <w:rPr>
                <w:rFonts w:cstheme="minorHAnsi"/>
                <w:b/>
                <w:color w:val="0070C0"/>
                <w:sz w:val="18"/>
                <w:szCs w:val="18"/>
              </w:rPr>
              <w:t>Fume Hood or Biosafety Cabinet</w:t>
            </w:r>
            <w:r w:rsidRPr="002A1279">
              <w:rPr>
                <w:rFonts w:cstheme="minorHAnsi"/>
                <w:sz w:val="18"/>
                <w:szCs w:val="18"/>
              </w:rPr>
              <w:t xml:space="preserve">. </w:t>
            </w:r>
            <w:r>
              <w:rPr>
                <w:rFonts w:cstheme="minorHAnsi"/>
                <w:sz w:val="18"/>
                <w:szCs w:val="18"/>
              </w:rPr>
              <w:t>Perform work with open containers of nanomaterials in liquid suspension or gels in a laboratory-type fume hood or biosafety cabinet, as practical.</w:t>
            </w:r>
          </w:p>
        </w:tc>
      </w:tr>
      <w:tr w:rsidR="00C729DB" w:rsidRPr="0083329B" w:rsidTr="000D79F6">
        <w:tc>
          <w:tcPr>
            <w:tcW w:w="1710" w:type="dxa"/>
            <w:vMerge/>
            <w:tcBorders>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p>
        </w:tc>
        <w:tc>
          <w:tcPr>
            <w:tcW w:w="1389" w:type="dxa"/>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Work Practices</w:t>
            </w:r>
          </w:p>
        </w:tc>
        <w:tc>
          <w:tcPr>
            <w:tcW w:w="6981" w:type="dxa"/>
            <w:tcBorders>
              <w:right w:val="single" w:sz="18" w:space="0" w:color="4F81BD" w:themeColor="accent1"/>
            </w:tcBorders>
          </w:tcPr>
          <w:p w:rsidR="00C729DB" w:rsidRPr="00480258"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Storage and labeling</w:t>
            </w:r>
            <w:r w:rsidRPr="002A1279">
              <w:rPr>
                <w:rFonts w:cstheme="minorHAnsi"/>
                <w:sz w:val="18"/>
                <w:szCs w:val="18"/>
              </w:rPr>
              <w:t xml:space="preserve">. </w:t>
            </w:r>
            <w:r>
              <w:rPr>
                <w:rFonts w:cstheme="minorHAnsi"/>
                <w:sz w:val="18"/>
                <w:szCs w:val="18"/>
              </w:rPr>
              <w:t xml:space="preserve">Store in sealed container </w:t>
            </w:r>
            <w:r w:rsidR="007E33BD">
              <w:rPr>
                <w:rFonts w:cstheme="minorHAnsi"/>
                <w:sz w:val="18"/>
                <w:szCs w:val="18"/>
              </w:rPr>
              <w:t>and</w:t>
            </w:r>
            <w:r>
              <w:rPr>
                <w:rFonts w:cstheme="minorHAnsi"/>
                <w:sz w:val="18"/>
                <w:szCs w:val="18"/>
              </w:rPr>
              <w:t xml:space="preserve"> secondary containment with other compatible chemicals. Label chemical container with identity of content (include the term “</w:t>
            </w:r>
            <w:proofErr w:type="spellStart"/>
            <w:r>
              <w:rPr>
                <w:rFonts w:cstheme="minorHAnsi"/>
                <w:sz w:val="18"/>
                <w:szCs w:val="18"/>
              </w:rPr>
              <w:t>nano</w:t>
            </w:r>
            <w:proofErr w:type="spellEnd"/>
            <w:r>
              <w:rPr>
                <w:rFonts w:cstheme="minorHAnsi"/>
                <w:sz w:val="18"/>
                <w:szCs w:val="18"/>
              </w:rPr>
              <w:t>” in descriptor)</w:t>
            </w:r>
            <w:r w:rsidRPr="00480258">
              <w:rPr>
                <w:rFonts w:cstheme="minorHAnsi"/>
                <w:b/>
                <w:sz w:val="18"/>
                <w:szCs w:val="18"/>
              </w:rPr>
              <w:t>.</w:t>
            </w:r>
            <w:r>
              <w:rPr>
                <w:rFonts w:cstheme="minorHAnsi"/>
                <w:b/>
                <w:sz w:val="18"/>
                <w:szCs w:val="18"/>
              </w:rPr>
              <w:t xml:space="preserve"> </w:t>
            </w:r>
          </w:p>
          <w:p w:rsidR="00C729DB" w:rsidRPr="00480258" w:rsidRDefault="00DC113A" w:rsidP="00553D5B">
            <w:pPr>
              <w:pStyle w:val="NoSpacing"/>
              <w:numPr>
                <w:ilvl w:val="0"/>
                <w:numId w:val="17"/>
              </w:numPr>
              <w:ind w:left="229" w:hanging="180"/>
              <w:rPr>
                <w:rFonts w:cstheme="minorHAnsi"/>
                <w:b/>
                <w:sz w:val="18"/>
                <w:szCs w:val="18"/>
              </w:rPr>
            </w:pPr>
            <w:r>
              <w:rPr>
                <w:rFonts w:cstheme="minorHAnsi"/>
                <w:b/>
                <w:color w:val="0070C0"/>
                <w:sz w:val="18"/>
                <w:szCs w:val="18"/>
              </w:rPr>
              <w:t>Preparation</w:t>
            </w:r>
            <w:r w:rsidR="00C729DB">
              <w:rPr>
                <w:rFonts w:cstheme="minorHAnsi"/>
                <w:b/>
                <w:color w:val="0070C0"/>
                <w:sz w:val="18"/>
                <w:szCs w:val="18"/>
              </w:rPr>
              <w:t>.</w:t>
            </w:r>
            <w:r w:rsidR="00C729DB">
              <w:rPr>
                <w:rFonts w:cstheme="minorHAnsi"/>
                <w:color w:val="000000" w:themeColor="text1"/>
                <w:sz w:val="18"/>
                <w:szCs w:val="18"/>
              </w:rPr>
              <w:t xml:space="preserve"> Line workspace with absorbent materials.</w:t>
            </w:r>
          </w:p>
          <w:p w:rsidR="00C729DB" w:rsidRPr="00480258"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Transfer in secondary containment.</w:t>
            </w:r>
            <w:r>
              <w:rPr>
                <w:rFonts w:cstheme="minorHAnsi"/>
                <w:b/>
                <w:sz w:val="18"/>
                <w:szCs w:val="18"/>
              </w:rPr>
              <w:t xml:space="preserve"> </w:t>
            </w:r>
            <w:r>
              <w:rPr>
                <w:rFonts w:cstheme="minorHAnsi"/>
                <w:color w:val="000000" w:themeColor="text1"/>
                <w:sz w:val="18"/>
                <w:szCs w:val="18"/>
              </w:rPr>
              <w:t>Transfer between laboratories or buildings in sealed containers with secondary containment.</w:t>
            </w:r>
          </w:p>
          <w:p w:rsidR="007510CD" w:rsidRPr="007510CD"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Housekeeping.</w:t>
            </w:r>
            <w:r>
              <w:rPr>
                <w:rFonts w:cstheme="minorHAnsi"/>
                <w:b/>
                <w:sz w:val="18"/>
                <w:szCs w:val="18"/>
              </w:rPr>
              <w:t xml:space="preserve"> </w:t>
            </w:r>
            <w:r>
              <w:rPr>
                <w:rFonts w:cstheme="minorHAnsi"/>
                <w:sz w:val="18"/>
                <w:szCs w:val="18"/>
              </w:rPr>
              <w:t xml:space="preserve">Clean all surfaces potentially contaminated with nanoparticles (i.e., benches, glassware, </w:t>
            </w:r>
            <w:proofErr w:type="gramStart"/>
            <w:r>
              <w:rPr>
                <w:rFonts w:cstheme="minorHAnsi"/>
                <w:sz w:val="18"/>
                <w:szCs w:val="18"/>
              </w:rPr>
              <w:t>apparatus</w:t>
            </w:r>
            <w:proofErr w:type="gramEnd"/>
            <w:r>
              <w:rPr>
                <w:rFonts w:cstheme="minorHAnsi"/>
                <w:sz w:val="18"/>
                <w:szCs w:val="18"/>
              </w:rPr>
              <w:t xml:space="preserve">) at the end of each operation using a HEPA vacuum and/or wet wiping methods. DO NOT dry sweep or use compressed air. </w:t>
            </w:r>
          </w:p>
          <w:p w:rsidR="00535EF2" w:rsidRDefault="00535EF2" w:rsidP="00553D5B">
            <w:pPr>
              <w:pStyle w:val="NoSpacing"/>
              <w:numPr>
                <w:ilvl w:val="0"/>
                <w:numId w:val="17"/>
              </w:numPr>
              <w:ind w:left="229" w:hanging="180"/>
              <w:rPr>
                <w:rFonts w:cstheme="minorHAnsi"/>
                <w:b/>
                <w:sz w:val="18"/>
                <w:szCs w:val="18"/>
              </w:rPr>
            </w:pPr>
            <w:r>
              <w:rPr>
                <w:rFonts w:cstheme="minorHAnsi"/>
                <w:b/>
                <w:color w:val="0070C0"/>
                <w:sz w:val="18"/>
                <w:szCs w:val="18"/>
              </w:rPr>
              <w:t>Hygiene</w:t>
            </w:r>
            <w:r w:rsidRPr="00DC113A">
              <w:rPr>
                <w:rFonts w:cstheme="minorHAnsi"/>
                <w:b/>
                <w:color w:val="0070C0"/>
                <w:sz w:val="18"/>
                <w:szCs w:val="18"/>
              </w:rPr>
              <w:t>.</w:t>
            </w:r>
            <w:r w:rsidRPr="00DC113A">
              <w:rPr>
                <w:rFonts w:cstheme="minorHAnsi"/>
                <w:b/>
                <w:sz w:val="18"/>
                <w:szCs w:val="18"/>
              </w:rPr>
              <w:t xml:space="preserve"> </w:t>
            </w:r>
            <w:r>
              <w:rPr>
                <w:rFonts w:cstheme="minorHAnsi"/>
                <w:sz w:val="18"/>
                <w:szCs w:val="18"/>
              </w:rPr>
              <w:t>Wash hands frequently. Upon leaving the work area, remove any PPE and wash hands, forearms, face, and neck.</w:t>
            </w:r>
          </w:p>
          <w:p w:rsidR="00DC113A" w:rsidRPr="00DC113A" w:rsidRDefault="00535EF2" w:rsidP="00553D5B">
            <w:pPr>
              <w:pStyle w:val="NoSpacing"/>
              <w:numPr>
                <w:ilvl w:val="0"/>
                <w:numId w:val="17"/>
              </w:numPr>
              <w:ind w:left="229" w:hanging="180"/>
              <w:rPr>
                <w:rFonts w:cstheme="minorHAnsi"/>
                <w:b/>
                <w:sz w:val="18"/>
                <w:szCs w:val="18"/>
              </w:rPr>
            </w:pPr>
            <w:r w:rsidRPr="00DC113A">
              <w:rPr>
                <w:rFonts w:cstheme="minorHAnsi"/>
                <w:b/>
                <w:color w:val="0070C0"/>
                <w:sz w:val="18"/>
                <w:szCs w:val="18"/>
              </w:rPr>
              <w:t>Notification.</w:t>
            </w:r>
            <w:r w:rsidRPr="00DC113A">
              <w:rPr>
                <w:rFonts w:cstheme="minorHAnsi"/>
                <w:b/>
                <w:sz w:val="18"/>
                <w:szCs w:val="18"/>
              </w:rPr>
              <w:t xml:space="preserve"> </w:t>
            </w:r>
            <w:r w:rsidRPr="00DC113A">
              <w:rPr>
                <w:rFonts w:cstheme="minorHAnsi"/>
                <w:sz w:val="18"/>
                <w:szCs w:val="18"/>
              </w:rPr>
              <w:t xml:space="preserve">Follow </w:t>
            </w:r>
            <w:r w:rsidR="00DC113A" w:rsidRPr="00DC113A">
              <w:rPr>
                <w:rFonts w:cstheme="minorHAnsi"/>
                <w:sz w:val="18"/>
                <w:szCs w:val="18"/>
              </w:rPr>
              <w:t>institution’s hazard communication processes for advanced notification of animal facility and cage labeling/management requirements if dosing animals with the nanomaterial</w:t>
            </w:r>
          </w:p>
        </w:tc>
      </w:tr>
      <w:tr w:rsidR="000D79F6" w:rsidRPr="0083329B" w:rsidTr="000D79F6">
        <w:tc>
          <w:tcPr>
            <w:tcW w:w="1710" w:type="dxa"/>
            <w:vMerge/>
            <w:tcBorders>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p>
        </w:tc>
        <w:tc>
          <w:tcPr>
            <w:tcW w:w="1389" w:type="dxa"/>
            <w:tcBorders>
              <w:bottom w:val="single" w:sz="18" w:space="0" w:color="4F81BD" w:themeColor="accent1"/>
            </w:tcBorders>
            <w:shd w:val="clear" w:color="auto" w:fill="EAF1DD" w:themeFill="accent3" w:themeFillTint="33"/>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PPE</w:t>
            </w:r>
          </w:p>
        </w:tc>
        <w:tc>
          <w:tcPr>
            <w:tcW w:w="6981" w:type="dxa"/>
            <w:tcBorders>
              <w:bottom w:val="single" w:sz="18" w:space="0" w:color="4F81BD" w:themeColor="accent1"/>
              <w:right w:val="single" w:sz="18" w:space="0" w:color="4F81BD" w:themeColor="accent1"/>
            </w:tcBorders>
            <w:shd w:val="clear" w:color="auto" w:fill="EAF1DD" w:themeFill="accent3" w:themeFillTint="33"/>
          </w:tcPr>
          <w:p w:rsidR="00C729DB" w:rsidRPr="0084400A"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Eye protection</w:t>
            </w:r>
            <w:r w:rsidRPr="002A1279">
              <w:rPr>
                <w:rFonts w:cstheme="minorHAnsi"/>
                <w:sz w:val="18"/>
                <w:szCs w:val="18"/>
              </w:rPr>
              <w:t xml:space="preserve">. </w:t>
            </w:r>
            <w:r>
              <w:rPr>
                <w:rFonts w:cstheme="minorHAnsi"/>
                <w:sz w:val="18"/>
                <w:szCs w:val="18"/>
              </w:rPr>
              <w:t>Wear proper safety glasses with side shields (for powders or liquids with low probability for dispersion into the air)</w:t>
            </w:r>
          </w:p>
          <w:p w:rsidR="00C729DB" w:rsidRPr="008D5CB9"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Face protection</w:t>
            </w:r>
            <w:r w:rsidRPr="0084400A">
              <w:rPr>
                <w:rFonts w:cstheme="minorHAnsi"/>
                <w:b/>
                <w:sz w:val="18"/>
                <w:szCs w:val="18"/>
              </w:rPr>
              <w:t>.</w:t>
            </w:r>
            <w:r>
              <w:rPr>
                <w:rFonts w:cstheme="minorHAnsi"/>
                <w:b/>
                <w:sz w:val="18"/>
                <w:szCs w:val="18"/>
              </w:rPr>
              <w:t xml:space="preserve"> </w:t>
            </w:r>
            <w:r>
              <w:rPr>
                <w:rFonts w:cstheme="minorHAnsi"/>
                <w:sz w:val="18"/>
                <w:szCs w:val="18"/>
              </w:rPr>
              <w:t>Use face shield where splash potential exists.</w:t>
            </w:r>
          </w:p>
          <w:p w:rsidR="00C729DB" w:rsidRPr="00336515"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Gloves.</w:t>
            </w:r>
            <w:r>
              <w:rPr>
                <w:rFonts w:cstheme="minorHAnsi"/>
                <w:b/>
                <w:sz w:val="18"/>
                <w:szCs w:val="18"/>
              </w:rPr>
              <w:t xml:space="preserve"> </w:t>
            </w:r>
            <w:r>
              <w:rPr>
                <w:rFonts w:cstheme="minorHAnsi"/>
                <w:sz w:val="18"/>
                <w:szCs w:val="18"/>
              </w:rPr>
              <w:t xml:space="preserve">Wear disposable gloves to match the hazard, including consideration of other chemicals used in conjunction with nanomaterials </w:t>
            </w:r>
            <w:r w:rsidRPr="00AF24F0">
              <w:rPr>
                <w:rFonts w:cstheme="minorHAnsi"/>
                <w:sz w:val="12"/>
                <w:szCs w:val="18"/>
              </w:rPr>
              <w:t xml:space="preserve">(refer </w:t>
            </w:r>
            <w:r w:rsidRPr="00ED6247">
              <w:rPr>
                <w:rFonts w:cstheme="minorHAnsi"/>
                <w:sz w:val="12"/>
                <w:szCs w:val="18"/>
              </w:rPr>
              <w:t>to Table 1. Glove Choices for Nanomaterials)</w:t>
            </w:r>
          </w:p>
          <w:p w:rsidR="00C729DB" w:rsidRPr="00336515"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 xml:space="preserve">Body protection. </w:t>
            </w:r>
            <w:r>
              <w:rPr>
                <w:rFonts w:cstheme="minorHAnsi"/>
                <w:color w:val="000000" w:themeColor="text1"/>
                <w:sz w:val="18"/>
                <w:szCs w:val="18"/>
              </w:rPr>
              <w:t>Wear laboratory coat and long pants (no cuffs).</w:t>
            </w:r>
          </w:p>
          <w:p w:rsidR="00C729DB" w:rsidRPr="00336515"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Closed toe shoes.</w:t>
            </w:r>
          </w:p>
        </w:tc>
      </w:tr>
      <w:tr w:rsidR="00C729DB" w:rsidRPr="0083329B" w:rsidTr="000D79F6">
        <w:tc>
          <w:tcPr>
            <w:tcW w:w="1710" w:type="dxa"/>
            <w:vMerge w:val="restart"/>
            <w:tcBorders>
              <w:top w:val="single" w:sz="18" w:space="0" w:color="4F81BD" w:themeColor="accent1"/>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r w:rsidRPr="00B2261B">
              <w:rPr>
                <w:rFonts w:asciiTheme="majorHAnsi" w:hAnsiTheme="majorHAnsi"/>
                <w:b/>
                <w:color w:val="FFFFFF" w:themeColor="background1"/>
                <w:sz w:val="30"/>
                <w:szCs w:val="30"/>
              </w:rPr>
              <w:t>Category 2</w:t>
            </w:r>
          </w:p>
          <w:p w:rsidR="00C729DB" w:rsidRPr="00B2261B" w:rsidRDefault="00C729DB" w:rsidP="002A1279">
            <w:pPr>
              <w:pStyle w:val="NoSpacing"/>
              <w:rPr>
                <w:rFonts w:asciiTheme="majorHAnsi" w:hAnsiTheme="majorHAnsi"/>
                <w:color w:val="FFFFFF" w:themeColor="background1"/>
                <w:sz w:val="20"/>
                <w:szCs w:val="20"/>
              </w:rPr>
            </w:pPr>
            <w:r w:rsidRPr="00B2261B">
              <w:rPr>
                <w:rFonts w:asciiTheme="majorHAnsi" w:hAnsiTheme="majorHAnsi"/>
                <w:color w:val="FFFFFF" w:themeColor="background1"/>
                <w:sz w:val="18"/>
                <w:szCs w:val="20"/>
              </w:rPr>
              <w:t>Moderate Exposure Potential</w:t>
            </w:r>
          </w:p>
        </w:tc>
        <w:tc>
          <w:tcPr>
            <w:tcW w:w="1389" w:type="dxa"/>
            <w:tcBorders>
              <w:top w:val="single" w:sz="18" w:space="0" w:color="4F81BD" w:themeColor="accent1"/>
            </w:tcBorders>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Engineering</w:t>
            </w:r>
          </w:p>
        </w:tc>
        <w:tc>
          <w:tcPr>
            <w:tcW w:w="6981" w:type="dxa"/>
            <w:tcBorders>
              <w:top w:val="single" w:sz="18" w:space="0" w:color="4F81BD" w:themeColor="accent1"/>
              <w:right w:val="single" w:sz="18" w:space="0" w:color="4F81BD" w:themeColor="accent1"/>
            </w:tcBorders>
          </w:tcPr>
          <w:p w:rsidR="00C729DB"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Fume Hood, Biosafety Cabinet, or Enclosed System</w:t>
            </w:r>
            <w:r w:rsidRPr="002A1279">
              <w:rPr>
                <w:rFonts w:cstheme="minorHAnsi"/>
                <w:sz w:val="18"/>
                <w:szCs w:val="18"/>
              </w:rPr>
              <w:t xml:space="preserve">. </w:t>
            </w:r>
            <w:r>
              <w:rPr>
                <w:rFonts w:cstheme="minorHAnsi"/>
                <w:sz w:val="18"/>
                <w:szCs w:val="18"/>
              </w:rPr>
              <w:t xml:space="preserve">Perform work in a laboratory-type fume hood, biosafety cabinet* (must be ducted if used in conjunction with volatile compounds), powder handling enclosure, or enclosed system (i.e., glove box, glove bag, or sealed chamber). </w:t>
            </w:r>
          </w:p>
        </w:tc>
      </w:tr>
      <w:tr w:rsidR="00C729DB" w:rsidRPr="0083329B" w:rsidTr="000D79F6">
        <w:tc>
          <w:tcPr>
            <w:tcW w:w="1710" w:type="dxa"/>
            <w:vMerge/>
            <w:tcBorders>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p>
        </w:tc>
        <w:tc>
          <w:tcPr>
            <w:tcW w:w="1389" w:type="dxa"/>
            <w:shd w:val="clear" w:color="auto" w:fill="EAF1DD" w:themeFill="accent3" w:themeFillTint="33"/>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Work Practices</w:t>
            </w:r>
          </w:p>
        </w:tc>
        <w:tc>
          <w:tcPr>
            <w:tcW w:w="6981" w:type="dxa"/>
            <w:tcBorders>
              <w:right w:val="single" w:sz="18" w:space="0" w:color="4F81BD" w:themeColor="accent1"/>
            </w:tcBorders>
            <w:shd w:val="clear" w:color="auto" w:fill="EAF1DD" w:themeFill="accent3" w:themeFillTint="33"/>
          </w:tcPr>
          <w:p w:rsidR="00C729DB" w:rsidRPr="004B5572"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Category 1 Work Practices</w:t>
            </w:r>
            <w:r w:rsidRPr="002A1279">
              <w:rPr>
                <w:rFonts w:cstheme="minorHAnsi"/>
                <w:sz w:val="18"/>
                <w:szCs w:val="18"/>
              </w:rPr>
              <w:t xml:space="preserve">. </w:t>
            </w:r>
            <w:r>
              <w:rPr>
                <w:rFonts w:cstheme="minorHAnsi"/>
                <w:sz w:val="18"/>
                <w:szCs w:val="18"/>
              </w:rPr>
              <w:t>Follow all work practices listed for Category 1.</w:t>
            </w:r>
          </w:p>
          <w:p w:rsidR="00C729DB" w:rsidRPr="004B5572"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Access</w:t>
            </w:r>
            <w:r w:rsidRPr="004B5572">
              <w:rPr>
                <w:rFonts w:cstheme="minorHAnsi"/>
                <w:b/>
                <w:sz w:val="18"/>
                <w:szCs w:val="18"/>
              </w:rPr>
              <w:t>.</w:t>
            </w:r>
            <w:r>
              <w:rPr>
                <w:rFonts w:cstheme="minorHAnsi"/>
                <w:b/>
                <w:sz w:val="18"/>
                <w:szCs w:val="18"/>
              </w:rPr>
              <w:t xml:space="preserve"> </w:t>
            </w:r>
            <w:r>
              <w:rPr>
                <w:rFonts w:cstheme="minorHAnsi"/>
                <w:sz w:val="18"/>
                <w:szCs w:val="18"/>
              </w:rPr>
              <w:t>Restrict access.</w:t>
            </w:r>
          </w:p>
          <w:p w:rsidR="00C729DB" w:rsidRPr="004B5572"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Signage.</w:t>
            </w:r>
            <w:r>
              <w:rPr>
                <w:rFonts w:cstheme="minorHAnsi"/>
                <w:b/>
                <w:sz w:val="18"/>
                <w:szCs w:val="18"/>
              </w:rPr>
              <w:t xml:space="preserve"> </w:t>
            </w:r>
            <w:r>
              <w:rPr>
                <w:rFonts w:cstheme="minorHAnsi"/>
                <w:color w:val="000000" w:themeColor="text1"/>
                <w:sz w:val="18"/>
                <w:szCs w:val="18"/>
              </w:rPr>
              <w:t>Post signs in area.</w:t>
            </w:r>
          </w:p>
          <w:p w:rsidR="00C729DB"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Materials.</w:t>
            </w:r>
            <w:r>
              <w:rPr>
                <w:rFonts w:cstheme="minorHAnsi"/>
                <w:b/>
                <w:sz w:val="18"/>
                <w:szCs w:val="18"/>
              </w:rPr>
              <w:t xml:space="preserve"> </w:t>
            </w:r>
            <w:r>
              <w:rPr>
                <w:rFonts w:cstheme="minorHAnsi"/>
                <w:sz w:val="18"/>
                <w:szCs w:val="18"/>
              </w:rPr>
              <w:t>Use antistatic paper and/or sticky mats with powders.</w:t>
            </w:r>
          </w:p>
        </w:tc>
      </w:tr>
      <w:tr w:rsidR="00C729DB" w:rsidRPr="0083329B" w:rsidTr="000D79F6">
        <w:tc>
          <w:tcPr>
            <w:tcW w:w="1710" w:type="dxa"/>
            <w:vMerge/>
            <w:tcBorders>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p>
        </w:tc>
        <w:tc>
          <w:tcPr>
            <w:tcW w:w="1389" w:type="dxa"/>
            <w:tcBorders>
              <w:bottom w:val="single" w:sz="18" w:space="0" w:color="4F81BD" w:themeColor="accent1"/>
            </w:tcBorders>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PPE</w:t>
            </w:r>
          </w:p>
        </w:tc>
        <w:tc>
          <w:tcPr>
            <w:tcW w:w="6981" w:type="dxa"/>
            <w:tcBorders>
              <w:bottom w:val="single" w:sz="18" w:space="0" w:color="4F81BD" w:themeColor="accent1"/>
              <w:right w:val="single" w:sz="18" w:space="0" w:color="4F81BD" w:themeColor="accent1"/>
            </w:tcBorders>
          </w:tcPr>
          <w:p w:rsidR="00C729DB" w:rsidRPr="00EF5438"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Category 1 PPE</w:t>
            </w:r>
            <w:r w:rsidRPr="002A1279">
              <w:rPr>
                <w:rFonts w:cstheme="minorHAnsi"/>
                <w:sz w:val="18"/>
                <w:szCs w:val="18"/>
              </w:rPr>
              <w:t xml:space="preserve">. </w:t>
            </w:r>
            <w:r>
              <w:rPr>
                <w:rFonts w:cstheme="minorHAnsi"/>
                <w:sz w:val="18"/>
                <w:szCs w:val="18"/>
              </w:rPr>
              <w:t>Wear all PPE listed for Category 1.</w:t>
            </w:r>
          </w:p>
          <w:p w:rsidR="00C729DB" w:rsidRPr="0084400A"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Eye protection</w:t>
            </w:r>
            <w:r w:rsidRPr="002A1279">
              <w:rPr>
                <w:rFonts w:cstheme="minorHAnsi"/>
                <w:sz w:val="18"/>
                <w:szCs w:val="18"/>
              </w:rPr>
              <w:t xml:space="preserve">. </w:t>
            </w:r>
            <w:r>
              <w:rPr>
                <w:rFonts w:cstheme="minorHAnsi"/>
                <w:sz w:val="18"/>
                <w:szCs w:val="18"/>
              </w:rPr>
              <w:t>Wear proper chemical splash goggles (for liquids with powders with moderate to high probability for dispersion into the air).</w:t>
            </w:r>
          </w:p>
          <w:p w:rsidR="00C729DB" w:rsidRPr="00336515"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Gloves.</w:t>
            </w:r>
            <w:r>
              <w:rPr>
                <w:rFonts w:cstheme="minorHAnsi"/>
                <w:b/>
                <w:sz w:val="18"/>
                <w:szCs w:val="18"/>
              </w:rPr>
              <w:t xml:space="preserve"> </w:t>
            </w:r>
            <w:r>
              <w:rPr>
                <w:rFonts w:cstheme="minorHAnsi"/>
                <w:sz w:val="18"/>
                <w:szCs w:val="18"/>
              </w:rPr>
              <w:t>Wear two layers of disposable, chemical-protective gloves.</w:t>
            </w:r>
          </w:p>
          <w:p w:rsidR="00C729DB" w:rsidRPr="005C5913"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 xml:space="preserve">Body protection. </w:t>
            </w:r>
            <w:r>
              <w:rPr>
                <w:rFonts w:cstheme="minorHAnsi"/>
                <w:color w:val="000000" w:themeColor="text1"/>
                <w:sz w:val="18"/>
                <w:szCs w:val="18"/>
              </w:rPr>
              <w:t xml:space="preserve">Wear laboratory coat </w:t>
            </w:r>
            <w:r w:rsidRPr="005C5913">
              <w:rPr>
                <w:rFonts w:cstheme="minorHAnsi"/>
                <w:color w:val="000000" w:themeColor="text1"/>
                <w:sz w:val="18"/>
                <w:szCs w:val="18"/>
              </w:rPr>
              <w:t xml:space="preserve">made of non-woven fabrics with elastic at the wrists (disposable </w:t>
            </w:r>
            <w:proofErr w:type="spellStart"/>
            <w:r w:rsidRPr="005C5913">
              <w:rPr>
                <w:rFonts w:cstheme="minorHAnsi"/>
                <w:color w:val="000000" w:themeColor="text1"/>
                <w:sz w:val="18"/>
                <w:szCs w:val="18"/>
              </w:rPr>
              <w:t>Tyvek</w:t>
            </w:r>
            <w:proofErr w:type="spellEnd"/>
            <w:r w:rsidRPr="005C5913">
              <w:rPr>
                <w:rFonts w:cstheme="minorHAnsi"/>
                <w:color w:val="000000" w:themeColor="text1"/>
                <w:sz w:val="18"/>
                <w:szCs w:val="18"/>
              </w:rPr>
              <w:t>®-type coveralls preferred).</w:t>
            </w:r>
          </w:p>
          <w:p w:rsidR="00C729DB" w:rsidRPr="00EF5438"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 xml:space="preserve">Closed toe shoes. </w:t>
            </w:r>
            <w:r>
              <w:rPr>
                <w:rFonts w:cstheme="minorHAnsi"/>
                <w:color w:val="000000" w:themeColor="text1"/>
                <w:sz w:val="18"/>
                <w:szCs w:val="18"/>
              </w:rPr>
              <w:t>Wear disposable over-the-shoe booties to prevent tracking nanomaterials from the laboratory when working with powders and pellets.</w:t>
            </w:r>
          </w:p>
          <w:p w:rsidR="00C729DB"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Respiratory Protection.</w:t>
            </w:r>
            <w:r>
              <w:rPr>
                <w:rFonts w:cstheme="minorHAnsi"/>
                <w:b/>
                <w:sz w:val="18"/>
                <w:szCs w:val="18"/>
              </w:rPr>
              <w:t xml:space="preserve"> </w:t>
            </w:r>
            <w:r>
              <w:rPr>
                <w:rFonts w:cstheme="minorHAnsi"/>
                <w:sz w:val="18"/>
                <w:szCs w:val="18"/>
              </w:rPr>
              <w:t>If working with engineering controls is not feasible, respiratory protection may be required. Consult an EH&amp;S professional for more information (i.e., N95 respirator, or one fitted with a P-100 cartridge).</w:t>
            </w:r>
          </w:p>
        </w:tc>
      </w:tr>
      <w:tr w:rsidR="00C729DB" w:rsidRPr="0083329B" w:rsidTr="000D79F6">
        <w:tc>
          <w:tcPr>
            <w:tcW w:w="1710" w:type="dxa"/>
            <w:vMerge w:val="restart"/>
            <w:tcBorders>
              <w:top w:val="single" w:sz="18" w:space="0" w:color="4F81BD" w:themeColor="accent1"/>
              <w:left w:val="single" w:sz="18" w:space="0" w:color="4F81BD" w:themeColor="accent1"/>
            </w:tcBorders>
            <w:shd w:val="clear" w:color="auto" w:fill="365F91" w:themeFill="accent1" w:themeFillShade="BF"/>
            <w:vAlign w:val="center"/>
          </w:tcPr>
          <w:p w:rsidR="00C729DB" w:rsidRPr="00B2261B" w:rsidRDefault="00C729DB" w:rsidP="002A1279">
            <w:pPr>
              <w:pStyle w:val="NoSpacing"/>
              <w:rPr>
                <w:rFonts w:asciiTheme="majorHAnsi" w:hAnsiTheme="majorHAnsi"/>
                <w:b/>
                <w:color w:val="FFFFFF" w:themeColor="background1"/>
                <w:sz w:val="30"/>
                <w:szCs w:val="30"/>
              </w:rPr>
            </w:pPr>
            <w:r w:rsidRPr="00B2261B">
              <w:rPr>
                <w:rFonts w:asciiTheme="majorHAnsi" w:hAnsiTheme="majorHAnsi"/>
                <w:b/>
                <w:color w:val="FFFFFF" w:themeColor="background1"/>
                <w:sz w:val="30"/>
                <w:szCs w:val="30"/>
              </w:rPr>
              <w:t>Category 3</w:t>
            </w:r>
          </w:p>
          <w:p w:rsidR="00C729DB" w:rsidRPr="00B2261B" w:rsidRDefault="00C729DB" w:rsidP="002A1279">
            <w:pPr>
              <w:pStyle w:val="NoSpacing"/>
              <w:rPr>
                <w:rFonts w:asciiTheme="majorHAnsi" w:hAnsiTheme="majorHAnsi"/>
                <w:color w:val="FFFFFF" w:themeColor="background1"/>
                <w:sz w:val="20"/>
                <w:szCs w:val="20"/>
              </w:rPr>
            </w:pPr>
            <w:r w:rsidRPr="00B2261B">
              <w:rPr>
                <w:rFonts w:asciiTheme="majorHAnsi" w:hAnsiTheme="majorHAnsi"/>
                <w:color w:val="FFFFFF" w:themeColor="background1"/>
                <w:sz w:val="18"/>
                <w:szCs w:val="20"/>
              </w:rPr>
              <w:t>High Exposure Potential</w:t>
            </w:r>
          </w:p>
        </w:tc>
        <w:tc>
          <w:tcPr>
            <w:tcW w:w="1389" w:type="dxa"/>
            <w:tcBorders>
              <w:top w:val="single" w:sz="18" w:space="0" w:color="4F81BD" w:themeColor="accent1"/>
            </w:tcBorders>
            <w:shd w:val="clear" w:color="auto" w:fill="EAF1DD" w:themeFill="accent3" w:themeFillTint="33"/>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Engineering</w:t>
            </w:r>
          </w:p>
        </w:tc>
        <w:tc>
          <w:tcPr>
            <w:tcW w:w="6981" w:type="dxa"/>
            <w:tcBorders>
              <w:top w:val="single" w:sz="18" w:space="0" w:color="4F81BD" w:themeColor="accent1"/>
              <w:right w:val="single" w:sz="18" w:space="0" w:color="4F81BD" w:themeColor="accent1"/>
            </w:tcBorders>
            <w:shd w:val="clear" w:color="auto" w:fill="EAF1DD" w:themeFill="accent3" w:themeFillTint="33"/>
          </w:tcPr>
          <w:p w:rsidR="00C729DB"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Enclosed System</w:t>
            </w:r>
            <w:r w:rsidRPr="002A1279">
              <w:rPr>
                <w:rFonts w:cstheme="minorHAnsi"/>
                <w:sz w:val="18"/>
                <w:szCs w:val="18"/>
              </w:rPr>
              <w:t xml:space="preserve">. </w:t>
            </w:r>
            <w:r>
              <w:rPr>
                <w:rFonts w:cstheme="minorHAnsi"/>
                <w:sz w:val="18"/>
                <w:szCs w:val="18"/>
              </w:rPr>
              <w:t>Perform work in an enclosed system (i.e., glove box, glove bag, or sealed chamber).</w:t>
            </w:r>
          </w:p>
        </w:tc>
      </w:tr>
      <w:tr w:rsidR="00C729DB" w:rsidRPr="0083329B" w:rsidTr="000D79F6">
        <w:tc>
          <w:tcPr>
            <w:tcW w:w="1710" w:type="dxa"/>
            <w:vMerge/>
            <w:tcBorders>
              <w:left w:val="single" w:sz="18" w:space="0" w:color="4F81BD" w:themeColor="accent1"/>
            </w:tcBorders>
            <w:shd w:val="clear" w:color="auto" w:fill="365F91" w:themeFill="accent1" w:themeFillShade="BF"/>
            <w:vAlign w:val="center"/>
          </w:tcPr>
          <w:p w:rsidR="00C729DB" w:rsidRPr="0083329B" w:rsidRDefault="00C729DB" w:rsidP="002A1279">
            <w:pPr>
              <w:pStyle w:val="NoSpacing"/>
              <w:rPr>
                <w:rFonts w:asciiTheme="majorHAnsi" w:hAnsiTheme="majorHAnsi"/>
                <w:b/>
                <w:sz w:val="30"/>
                <w:szCs w:val="30"/>
              </w:rPr>
            </w:pPr>
          </w:p>
        </w:tc>
        <w:tc>
          <w:tcPr>
            <w:tcW w:w="1389" w:type="dxa"/>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Work Practices</w:t>
            </w:r>
          </w:p>
        </w:tc>
        <w:tc>
          <w:tcPr>
            <w:tcW w:w="6981" w:type="dxa"/>
            <w:tcBorders>
              <w:right w:val="single" w:sz="18" w:space="0" w:color="4F81BD" w:themeColor="accent1"/>
            </w:tcBorders>
          </w:tcPr>
          <w:p w:rsidR="00C729DB" w:rsidRPr="00123B4A"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Category 2 Work Practices</w:t>
            </w:r>
            <w:r w:rsidRPr="002A1279">
              <w:rPr>
                <w:rFonts w:cstheme="minorHAnsi"/>
                <w:sz w:val="18"/>
                <w:szCs w:val="18"/>
              </w:rPr>
              <w:t xml:space="preserve">. </w:t>
            </w:r>
            <w:r>
              <w:rPr>
                <w:rFonts w:cstheme="minorHAnsi"/>
                <w:sz w:val="18"/>
                <w:szCs w:val="18"/>
              </w:rPr>
              <w:t>Follow all work practices listed for Category 2.</w:t>
            </w:r>
          </w:p>
        </w:tc>
      </w:tr>
      <w:tr w:rsidR="00C729DB" w:rsidRPr="0083329B" w:rsidTr="000D79F6">
        <w:tc>
          <w:tcPr>
            <w:tcW w:w="1710" w:type="dxa"/>
            <w:vMerge/>
            <w:tcBorders>
              <w:left w:val="single" w:sz="18" w:space="0" w:color="4F81BD" w:themeColor="accent1"/>
              <w:bottom w:val="single" w:sz="18" w:space="0" w:color="4F81BD" w:themeColor="accent1"/>
            </w:tcBorders>
            <w:shd w:val="clear" w:color="auto" w:fill="365F91" w:themeFill="accent1" w:themeFillShade="BF"/>
            <w:vAlign w:val="center"/>
          </w:tcPr>
          <w:p w:rsidR="00C729DB" w:rsidRPr="0083329B" w:rsidRDefault="00C729DB" w:rsidP="002A1279">
            <w:pPr>
              <w:pStyle w:val="NoSpacing"/>
              <w:rPr>
                <w:rFonts w:asciiTheme="majorHAnsi" w:hAnsiTheme="majorHAnsi"/>
                <w:b/>
                <w:sz w:val="30"/>
                <w:szCs w:val="30"/>
              </w:rPr>
            </w:pPr>
          </w:p>
        </w:tc>
        <w:tc>
          <w:tcPr>
            <w:tcW w:w="1389" w:type="dxa"/>
            <w:tcBorders>
              <w:bottom w:val="single" w:sz="18" w:space="0" w:color="4F81BD" w:themeColor="accent1"/>
            </w:tcBorders>
            <w:shd w:val="clear" w:color="auto" w:fill="EAF1DD" w:themeFill="accent3" w:themeFillTint="33"/>
            <w:vAlign w:val="center"/>
          </w:tcPr>
          <w:p w:rsidR="00C729DB" w:rsidRPr="000D79F6" w:rsidRDefault="00C729DB" w:rsidP="00DE0EAF">
            <w:pPr>
              <w:pStyle w:val="NoSpacing"/>
              <w:rPr>
                <w:rFonts w:cstheme="minorHAnsi"/>
                <w:b/>
                <w:sz w:val="18"/>
                <w:szCs w:val="18"/>
              </w:rPr>
            </w:pPr>
            <w:r w:rsidRPr="000D79F6">
              <w:rPr>
                <w:rFonts w:cstheme="minorHAnsi"/>
                <w:b/>
                <w:sz w:val="18"/>
                <w:szCs w:val="18"/>
              </w:rPr>
              <w:t>PPE</w:t>
            </w:r>
          </w:p>
        </w:tc>
        <w:tc>
          <w:tcPr>
            <w:tcW w:w="6981" w:type="dxa"/>
            <w:tcBorders>
              <w:bottom w:val="single" w:sz="18" w:space="0" w:color="4F81BD" w:themeColor="accent1"/>
              <w:right w:val="single" w:sz="18" w:space="0" w:color="4F81BD" w:themeColor="accent1"/>
            </w:tcBorders>
            <w:shd w:val="clear" w:color="auto" w:fill="EAF1DD" w:themeFill="accent3" w:themeFillTint="33"/>
          </w:tcPr>
          <w:p w:rsidR="00C729DB" w:rsidRPr="00EF5438"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Category 2 PPE</w:t>
            </w:r>
            <w:r w:rsidRPr="002A1279">
              <w:rPr>
                <w:rFonts w:cstheme="minorHAnsi"/>
                <w:sz w:val="18"/>
                <w:szCs w:val="18"/>
              </w:rPr>
              <w:t xml:space="preserve">. </w:t>
            </w:r>
            <w:r>
              <w:rPr>
                <w:rFonts w:cstheme="minorHAnsi"/>
                <w:sz w:val="18"/>
                <w:szCs w:val="18"/>
              </w:rPr>
              <w:t>Wear all PPE listed for Category 2.</w:t>
            </w:r>
          </w:p>
          <w:p w:rsidR="00C729DB" w:rsidRPr="005C5913"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 xml:space="preserve">Body protection. </w:t>
            </w:r>
            <w:r>
              <w:rPr>
                <w:rFonts w:cstheme="minorHAnsi"/>
                <w:color w:val="000000" w:themeColor="text1"/>
                <w:sz w:val="18"/>
                <w:szCs w:val="18"/>
              </w:rPr>
              <w:t xml:space="preserve">Wear </w:t>
            </w:r>
            <w:r w:rsidRPr="005C5913">
              <w:rPr>
                <w:rFonts w:cstheme="minorHAnsi"/>
                <w:color w:val="000000" w:themeColor="text1"/>
                <w:sz w:val="18"/>
                <w:szCs w:val="18"/>
              </w:rPr>
              <w:t xml:space="preserve">disposable </w:t>
            </w:r>
            <w:proofErr w:type="spellStart"/>
            <w:r w:rsidRPr="005C5913">
              <w:rPr>
                <w:rFonts w:cstheme="minorHAnsi"/>
                <w:color w:val="000000" w:themeColor="text1"/>
                <w:sz w:val="18"/>
                <w:szCs w:val="18"/>
              </w:rPr>
              <w:t>Tyvek</w:t>
            </w:r>
            <w:proofErr w:type="spellEnd"/>
            <w:r w:rsidRPr="005C5913">
              <w:rPr>
                <w:rFonts w:cstheme="minorHAnsi"/>
                <w:color w:val="000000" w:themeColor="text1"/>
                <w:sz w:val="18"/>
                <w:szCs w:val="18"/>
              </w:rPr>
              <w:t xml:space="preserve">®-type coveralls </w:t>
            </w:r>
            <w:r>
              <w:rPr>
                <w:rFonts w:cstheme="minorHAnsi"/>
                <w:color w:val="000000" w:themeColor="text1"/>
                <w:sz w:val="18"/>
                <w:szCs w:val="18"/>
              </w:rPr>
              <w:t>with head coverage</w:t>
            </w:r>
            <w:r w:rsidRPr="005C5913">
              <w:rPr>
                <w:rFonts w:cstheme="minorHAnsi"/>
                <w:color w:val="000000" w:themeColor="text1"/>
                <w:sz w:val="18"/>
                <w:szCs w:val="18"/>
              </w:rPr>
              <w:t>.</w:t>
            </w:r>
          </w:p>
          <w:p w:rsidR="00C729DB" w:rsidRDefault="00C729DB" w:rsidP="00553D5B">
            <w:pPr>
              <w:pStyle w:val="NoSpacing"/>
              <w:numPr>
                <w:ilvl w:val="0"/>
                <w:numId w:val="17"/>
              </w:numPr>
              <w:ind w:left="229" w:hanging="180"/>
              <w:rPr>
                <w:rFonts w:cstheme="minorHAnsi"/>
                <w:b/>
                <w:sz w:val="18"/>
                <w:szCs w:val="18"/>
              </w:rPr>
            </w:pPr>
            <w:r>
              <w:rPr>
                <w:rFonts w:cstheme="minorHAnsi"/>
                <w:b/>
                <w:color w:val="0070C0"/>
                <w:sz w:val="18"/>
                <w:szCs w:val="18"/>
              </w:rPr>
              <w:t>Respiratory Protection.</w:t>
            </w:r>
            <w:r>
              <w:rPr>
                <w:rFonts w:cstheme="minorHAnsi"/>
                <w:b/>
                <w:sz w:val="18"/>
                <w:szCs w:val="18"/>
              </w:rPr>
              <w:t xml:space="preserve"> </w:t>
            </w:r>
            <w:r>
              <w:rPr>
                <w:rFonts w:cstheme="minorHAnsi"/>
                <w:sz w:val="18"/>
                <w:szCs w:val="18"/>
              </w:rPr>
              <w:t>If working with engineering controls is not feasible, respiratory protection may be required. Consult an EH&amp;S professional for more information (i.e., N95 respirator, or one fitted with a P-100 cartridge).</w:t>
            </w:r>
          </w:p>
        </w:tc>
      </w:tr>
    </w:tbl>
    <w:p w:rsidR="00C747C2" w:rsidRDefault="00C747C2" w:rsidP="00C747C2">
      <w:pPr>
        <w:pStyle w:val="Heading2"/>
      </w:pPr>
      <w:proofErr w:type="gramStart"/>
      <w:r>
        <w:t>Step 3.</w:t>
      </w:r>
      <w:proofErr w:type="gramEnd"/>
      <w:r>
        <w:t xml:space="preserve"> Develop a Standard Operating Procedure</w:t>
      </w:r>
    </w:p>
    <w:p w:rsidR="00A97A3D" w:rsidRDefault="00D656FB" w:rsidP="00DC113A">
      <w:pPr>
        <w:pStyle w:val="NoSpacing"/>
        <w:jc w:val="both"/>
        <w:rPr>
          <w:rFonts w:asciiTheme="majorHAnsi" w:hAnsiTheme="majorHAnsi"/>
          <w:sz w:val="20"/>
          <w:szCs w:val="20"/>
        </w:rPr>
      </w:pPr>
      <w:r>
        <w:rPr>
          <w:noProof/>
          <w:lang w:eastAsia="en-US"/>
        </w:rPr>
        <mc:AlternateContent>
          <mc:Choice Requires="wps">
            <w:drawing>
              <wp:anchor distT="0" distB="0" distL="114300" distR="114300" simplePos="0" relativeHeight="251711488" behindDoc="0" locked="0" layoutInCell="0" allowOverlap="1" wp14:anchorId="5A1AEFBE" wp14:editId="566C390B">
                <wp:simplePos x="0" y="0"/>
                <wp:positionH relativeFrom="rightMargin">
                  <wp:posOffset>-408001</wp:posOffset>
                </wp:positionH>
                <wp:positionV relativeFrom="bottomMargin">
                  <wp:posOffset>-2540</wp:posOffset>
                </wp:positionV>
                <wp:extent cx="396875" cy="321310"/>
                <wp:effectExtent l="0" t="0" r="22225" b="2159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5" style="position:absolute;left:0;text-align:left;margin-left:-32.15pt;margin-top:-.2pt;width:31.25pt;height:25.3pt;z-index:25171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" o:allowincell="f" adj="14135" strokecolor="gray" strokeweight=".25pt">
                <v:textbox>
                  <w:txbxContent>
                    <w:p w:rsidR="00A51FD6" w:rsidRPr="00D656FB" w:rsidRDefault="00A51FD6" w:rsidP="00D656FB">
                      <w:pPr>
                        <w:jc w:val="center"/>
                        <w:rPr>
                          <w:sz w:val="16"/>
                        </w:rPr>
                      </w:pPr>
                      <w:r>
                        <w:rPr>
                          <w:sz w:val="16"/>
                        </w:rPr>
                        <w:t>11</w:t>
                      </w:r>
                    </w:p>
                  </w:txbxContent>
                </v:textbox>
                <w10:wrap anchorx="margin" anchory="margin"/>
              </v:shape>
            </w:pict>
          </mc:Fallback>
        </mc:AlternateContent>
      </w:r>
      <w:r w:rsidR="006E0D66" w:rsidRPr="009C2310">
        <w:rPr>
          <w:rFonts w:asciiTheme="majorHAnsi" w:hAnsiTheme="majorHAnsi"/>
          <w:sz w:val="20"/>
          <w:szCs w:val="20"/>
        </w:rPr>
        <w:t>Complete Appendix A “Standard</w:t>
      </w:r>
      <w:r w:rsidR="006E0D66">
        <w:rPr>
          <w:rFonts w:asciiTheme="majorHAnsi" w:hAnsiTheme="majorHAnsi"/>
          <w:sz w:val="20"/>
          <w:szCs w:val="20"/>
        </w:rPr>
        <w:t xml:space="preserve"> Operating Procedures (SOP) for the Laboratory Use of Engineered Nanomaterials”.</w:t>
      </w:r>
      <w:r w:rsidR="00A43373">
        <w:rPr>
          <w:rFonts w:asciiTheme="majorHAnsi" w:hAnsiTheme="majorHAnsi"/>
          <w:sz w:val="20"/>
          <w:szCs w:val="20"/>
        </w:rPr>
        <w:t xml:space="preserve"> For examples, refer to Appendix B.</w:t>
      </w:r>
      <w:r w:rsidR="00A97A3D">
        <w:rPr>
          <w:rFonts w:asciiTheme="majorHAnsi" w:hAnsiTheme="majorHAnsi"/>
          <w:sz w:val="20"/>
          <w:szCs w:val="20"/>
        </w:rPr>
        <w:br w:type="page"/>
      </w:r>
    </w:p>
    <w:p w:rsidR="00B977D2" w:rsidRDefault="00A97A3D" w:rsidP="00A97A3D">
      <w:pPr>
        <w:pStyle w:val="NoSpacing"/>
        <w:jc w:val="both"/>
        <w:rPr>
          <w:rFonts w:asciiTheme="majorHAnsi" w:eastAsiaTheme="majorEastAsia" w:hAnsiTheme="majorHAnsi" w:cstheme="majorBidi"/>
          <w:color w:val="17365D" w:themeColor="text2" w:themeShade="BF"/>
          <w:spacing w:val="5"/>
          <w:kern w:val="28"/>
          <w:sz w:val="52"/>
          <w:szCs w:val="52"/>
        </w:rPr>
      </w:pPr>
      <w:r>
        <w:rPr>
          <w:rFonts w:asciiTheme="majorHAnsi" w:hAnsiTheme="majorHAnsi"/>
          <w:sz w:val="20"/>
          <w:szCs w:val="20"/>
        </w:rPr>
        <w:lastRenderedPageBreak/>
        <w:t>Appendix A</w:t>
      </w:r>
    </w:p>
    <w:p w:rsidR="006A13B4" w:rsidRDefault="006A13B4" w:rsidP="006A13B4">
      <w:pPr>
        <w:pStyle w:val="Title"/>
      </w:pPr>
      <w:r>
        <w:t>Standard Operating Procedure</w:t>
      </w:r>
      <w:r w:rsidR="00C1664A">
        <w:t>s (SOP)</w:t>
      </w:r>
    </w:p>
    <w:p w:rsidR="00C1664A" w:rsidRDefault="00C1664A" w:rsidP="00C1664A">
      <w:pPr>
        <w:pStyle w:val="Subtitle"/>
        <w:rPr>
          <w:rStyle w:val="SubtleEmphasis"/>
          <w:i/>
        </w:rPr>
      </w:pPr>
      <w:r w:rsidRPr="00C1664A">
        <w:rPr>
          <w:rStyle w:val="SubtleEmphasis"/>
          <w:i/>
        </w:rPr>
        <w:t xml:space="preserve">For the </w:t>
      </w:r>
      <w:proofErr w:type="gramStart"/>
      <w:r w:rsidRPr="00C1664A">
        <w:rPr>
          <w:rStyle w:val="SubtleEmphasis"/>
          <w:i/>
        </w:rPr>
        <w:t>Laboratory  Use</w:t>
      </w:r>
      <w:proofErr w:type="gramEnd"/>
      <w:r w:rsidRPr="00C1664A">
        <w:rPr>
          <w:rStyle w:val="SubtleEmphasis"/>
          <w:i/>
        </w:rPr>
        <w:t xml:space="preserve"> of Engineered Nanomaterials</w:t>
      </w:r>
    </w:p>
    <w:p w:rsidR="00787BAB" w:rsidRPr="00921D44" w:rsidRDefault="00302E16" w:rsidP="00787BAB">
      <w:pPr>
        <w:pStyle w:val="NoSpacing"/>
        <w:jc w:val="both"/>
        <w:rPr>
          <w:rFonts w:asciiTheme="majorHAnsi" w:hAnsiTheme="majorHAnsi"/>
          <w:sz w:val="20"/>
          <w:szCs w:val="20"/>
        </w:rPr>
      </w:pPr>
      <w:r w:rsidRPr="00921D44">
        <w:rPr>
          <w:rFonts w:asciiTheme="majorHAnsi" w:hAnsiTheme="majorHAnsi"/>
          <w:b/>
          <w:sz w:val="20"/>
          <w:szCs w:val="20"/>
        </w:rPr>
        <w:t>Instructions</w:t>
      </w:r>
      <w:r w:rsidR="00787BAB" w:rsidRPr="00921D44">
        <w:rPr>
          <w:rFonts w:asciiTheme="majorHAnsi" w:hAnsiTheme="majorHAnsi"/>
          <w:sz w:val="20"/>
          <w:szCs w:val="20"/>
        </w:rPr>
        <w:t xml:space="preserve">: </w:t>
      </w:r>
      <w:r w:rsidR="00921D44" w:rsidRPr="00921D44">
        <w:rPr>
          <w:rFonts w:asciiTheme="majorHAnsi" w:hAnsiTheme="majorHAnsi"/>
          <w:sz w:val="20"/>
          <w:szCs w:val="20"/>
        </w:rPr>
        <w:t xml:space="preserve">Review the </w:t>
      </w:r>
      <w:r w:rsidR="00921D44" w:rsidRPr="00921D44">
        <w:rPr>
          <w:rFonts w:asciiTheme="majorHAnsi" w:hAnsiTheme="majorHAnsi"/>
          <w:b/>
          <w:i/>
          <w:sz w:val="20"/>
          <w:szCs w:val="20"/>
        </w:rPr>
        <w:t>Quick Guide: Risk Levels and Con</w:t>
      </w:r>
      <w:r w:rsidR="00921D44">
        <w:rPr>
          <w:rFonts w:asciiTheme="majorHAnsi" w:hAnsiTheme="majorHAnsi"/>
          <w:b/>
          <w:i/>
          <w:sz w:val="20"/>
          <w:szCs w:val="20"/>
        </w:rPr>
        <w:t>trol Measures for Nanomaterials</w:t>
      </w:r>
      <w:r w:rsidR="00921D44">
        <w:rPr>
          <w:rFonts w:asciiTheme="majorHAnsi" w:hAnsiTheme="majorHAnsi"/>
          <w:sz w:val="20"/>
          <w:szCs w:val="20"/>
        </w:rPr>
        <w:t xml:space="preserve">. Use this template to develop a Standard Operating Procedure for your experiment / process. </w:t>
      </w:r>
    </w:p>
    <w:p w:rsidR="00A97A3D" w:rsidRPr="00851721" w:rsidRDefault="00A97A3D" w:rsidP="00A97A3D">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583"/>
        <w:gridCol w:w="3291"/>
        <w:gridCol w:w="1544"/>
        <w:gridCol w:w="1748"/>
        <w:gridCol w:w="592"/>
        <w:gridCol w:w="2700"/>
      </w:tblGrid>
      <w:tr w:rsidR="008D0C25" w:rsidRPr="002E5EBC" w:rsidTr="00216C4D">
        <w:trPr>
          <w:trHeight w:val="404"/>
        </w:trPr>
        <w:tc>
          <w:tcPr>
            <w:tcW w:w="583" w:type="dxa"/>
            <w:vMerge w:val="restart"/>
            <w:shd w:val="clear" w:color="auto" w:fill="000000" w:themeFill="text1"/>
            <w:textDirection w:val="btLr"/>
          </w:tcPr>
          <w:p w:rsidR="008D0C25" w:rsidRPr="00363DC4" w:rsidRDefault="00083426" w:rsidP="00083426">
            <w:pPr>
              <w:pStyle w:val="NoSpacing"/>
              <w:ind w:left="113" w:right="113"/>
              <w:jc w:val="center"/>
              <w:rPr>
                <w:rFonts w:asciiTheme="majorHAnsi" w:hAnsiTheme="majorHAnsi" w:cs="Times New Roman"/>
                <w:b/>
                <w:smallCaps/>
                <w:sz w:val="29"/>
                <w:szCs w:val="29"/>
              </w:rPr>
            </w:pPr>
            <w:r>
              <w:rPr>
                <w:rFonts w:asciiTheme="majorHAnsi" w:hAnsiTheme="majorHAnsi" w:cs="Times New Roman"/>
                <w:b/>
                <w:smallCaps/>
                <w:color w:val="FFFFFF" w:themeColor="background1"/>
                <w:sz w:val="29"/>
                <w:szCs w:val="29"/>
              </w:rPr>
              <w:t>Overview</w:t>
            </w:r>
          </w:p>
        </w:tc>
        <w:tc>
          <w:tcPr>
            <w:tcW w:w="9875" w:type="dxa"/>
            <w:gridSpan w:val="5"/>
          </w:tcPr>
          <w:p w:rsidR="008D0C25"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Procedure Title:</w:t>
            </w:r>
          </w:p>
          <w:p w:rsidR="008D0C25" w:rsidRPr="002E5EBC" w:rsidRDefault="008D0C25" w:rsidP="002126C3">
            <w:pPr>
              <w:pStyle w:val="NoSpacing"/>
              <w:rPr>
                <w:rFonts w:ascii="Times New Roman" w:hAnsi="Times New Roman" w:cs="Times New Roman"/>
                <w:smallCaps/>
                <w:sz w:val="16"/>
                <w:szCs w:val="16"/>
              </w:rPr>
            </w:pPr>
          </w:p>
        </w:tc>
      </w:tr>
      <w:tr w:rsidR="008D0C25" w:rsidRPr="002E5EBC" w:rsidTr="00216C4D">
        <w:trPr>
          <w:trHeight w:val="449"/>
        </w:trPr>
        <w:tc>
          <w:tcPr>
            <w:tcW w:w="583" w:type="dxa"/>
            <w:vMerge/>
            <w:shd w:val="clear" w:color="auto" w:fill="000000" w:themeFill="text1"/>
          </w:tcPr>
          <w:p w:rsidR="008D0C25" w:rsidRPr="002E5EBC" w:rsidRDefault="008D0C25" w:rsidP="002126C3">
            <w:pPr>
              <w:pStyle w:val="NoSpacing"/>
              <w:rPr>
                <w:rFonts w:ascii="Times New Roman" w:hAnsi="Times New Roman" w:cs="Times New Roman"/>
                <w:smallCaps/>
                <w:sz w:val="16"/>
                <w:szCs w:val="16"/>
              </w:rPr>
            </w:pPr>
          </w:p>
        </w:tc>
        <w:tc>
          <w:tcPr>
            <w:tcW w:w="9875" w:type="dxa"/>
            <w:gridSpan w:val="5"/>
          </w:tcPr>
          <w:p w:rsidR="008D0C25" w:rsidRPr="002E5EBC"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Date of Creation / Revision:</w:t>
            </w:r>
          </w:p>
        </w:tc>
      </w:tr>
      <w:tr w:rsidR="008D0C25" w:rsidRPr="002E5EBC" w:rsidTr="00216C4D">
        <w:trPr>
          <w:trHeight w:val="431"/>
        </w:trPr>
        <w:tc>
          <w:tcPr>
            <w:tcW w:w="583" w:type="dxa"/>
            <w:vMerge/>
            <w:shd w:val="clear" w:color="auto" w:fill="000000" w:themeFill="text1"/>
          </w:tcPr>
          <w:p w:rsidR="008D0C25" w:rsidRPr="002E5EBC" w:rsidRDefault="008D0C25" w:rsidP="002126C3">
            <w:pPr>
              <w:pStyle w:val="NoSpacing"/>
              <w:rPr>
                <w:rFonts w:ascii="Times New Roman" w:hAnsi="Times New Roman" w:cs="Times New Roman"/>
                <w:smallCaps/>
                <w:sz w:val="16"/>
                <w:szCs w:val="16"/>
              </w:rPr>
            </w:pPr>
          </w:p>
        </w:tc>
        <w:tc>
          <w:tcPr>
            <w:tcW w:w="9875" w:type="dxa"/>
            <w:gridSpan w:val="5"/>
          </w:tcPr>
          <w:p w:rsidR="008D0C25" w:rsidRDefault="008D0C25" w:rsidP="00A4063E">
            <w:pPr>
              <w:pStyle w:val="NoSpacing"/>
              <w:rPr>
                <w:rFonts w:ascii="Times New Roman" w:hAnsi="Times New Roman" w:cs="Times New Roman"/>
                <w:smallCaps/>
                <w:sz w:val="16"/>
                <w:szCs w:val="16"/>
              </w:rPr>
            </w:pPr>
            <w:r>
              <w:rPr>
                <w:rFonts w:ascii="Times New Roman" w:hAnsi="Times New Roman" w:cs="Times New Roman"/>
                <w:smallCaps/>
                <w:sz w:val="16"/>
                <w:szCs w:val="16"/>
              </w:rPr>
              <w:t>Location:</w:t>
            </w:r>
          </w:p>
          <w:p w:rsidR="008D0C25" w:rsidRPr="00A4063E" w:rsidRDefault="008D0C25" w:rsidP="00A4063E">
            <w:pPr>
              <w:pStyle w:val="NoSpacing"/>
              <w:rPr>
                <w:rFonts w:ascii="Times New Roman" w:hAnsi="Times New Roman" w:cs="Times New Roman"/>
                <w:i/>
                <w:sz w:val="16"/>
                <w:szCs w:val="16"/>
              </w:rPr>
            </w:pPr>
            <w:r w:rsidRPr="00A4063E">
              <w:rPr>
                <w:rFonts w:ascii="Times New Roman" w:hAnsi="Times New Roman" w:cs="Times New Roman"/>
                <w:i/>
                <w:color w:val="808080" w:themeColor="background1" w:themeShade="80"/>
                <w:sz w:val="16"/>
                <w:szCs w:val="16"/>
              </w:rPr>
              <w:t>(Building, Room #)</w:t>
            </w:r>
          </w:p>
        </w:tc>
      </w:tr>
      <w:tr w:rsidR="008D0C25" w:rsidRPr="002E5EBC" w:rsidTr="005476B3">
        <w:trPr>
          <w:trHeight w:val="359"/>
        </w:trPr>
        <w:tc>
          <w:tcPr>
            <w:tcW w:w="583" w:type="dxa"/>
            <w:vMerge/>
            <w:shd w:val="clear" w:color="auto" w:fill="000000" w:themeFill="text1"/>
          </w:tcPr>
          <w:p w:rsidR="008D0C25" w:rsidRDefault="008D0C25" w:rsidP="002126C3">
            <w:pPr>
              <w:pStyle w:val="NoSpacing"/>
              <w:rPr>
                <w:rFonts w:ascii="Times New Roman" w:hAnsi="Times New Roman" w:cs="Times New Roman"/>
                <w:smallCaps/>
                <w:sz w:val="16"/>
                <w:szCs w:val="16"/>
              </w:rPr>
            </w:pPr>
          </w:p>
        </w:tc>
        <w:tc>
          <w:tcPr>
            <w:tcW w:w="4835" w:type="dxa"/>
            <w:gridSpan w:val="2"/>
            <w:tcBorders>
              <w:top w:val="single" w:sz="4" w:space="0" w:color="auto"/>
              <w:left w:val="single" w:sz="4" w:space="0" w:color="auto"/>
              <w:bottom w:val="single" w:sz="4" w:space="0" w:color="auto"/>
            </w:tcBorders>
          </w:tcPr>
          <w:p w:rsidR="008D0C25"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Principal Investigator (PI) or Laboratory Supervisor Name:</w:t>
            </w:r>
          </w:p>
          <w:p w:rsidR="008D0C25" w:rsidRDefault="008D0C25" w:rsidP="002126C3">
            <w:pPr>
              <w:pStyle w:val="NoSpacing"/>
              <w:rPr>
                <w:rFonts w:ascii="Times New Roman" w:hAnsi="Times New Roman" w:cs="Times New Roman"/>
                <w:smallCaps/>
                <w:sz w:val="16"/>
                <w:szCs w:val="16"/>
              </w:rPr>
            </w:pPr>
          </w:p>
          <w:p w:rsidR="008D0C25" w:rsidRDefault="008D0C25" w:rsidP="002126C3">
            <w:pPr>
              <w:pStyle w:val="NoSpacing"/>
              <w:rPr>
                <w:rFonts w:ascii="Times New Roman" w:hAnsi="Times New Roman" w:cs="Times New Roman"/>
                <w:smallCaps/>
                <w:sz w:val="16"/>
                <w:szCs w:val="16"/>
              </w:rPr>
            </w:pPr>
          </w:p>
        </w:tc>
        <w:tc>
          <w:tcPr>
            <w:tcW w:w="2340" w:type="dxa"/>
            <w:gridSpan w:val="2"/>
            <w:tcBorders>
              <w:top w:val="single" w:sz="4" w:space="0" w:color="auto"/>
              <w:left w:val="single" w:sz="4" w:space="0" w:color="auto"/>
              <w:bottom w:val="single" w:sz="4" w:space="0" w:color="auto"/>
            </w:tcBorders>
          </w:tcPr>
          <w:p w:rsidR="008D0C25"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Phone:</w:t>
            </w:r>
          </w:p>
          <w:p w:rsidR="008D0C25" w:rsidRPr="002E5EBC" w:rsidRDefault="008D0C25" w:rsidP="002126C3">
            <w:pPr>
              <w:pStyle w:val="NoSpacing"/>
              <w:rPr>
                <w:rFonts w:ascii="Times New Roman" w:hAnsi="Times New Roman" w:cs="Times New Roman"/>
                <w:smallCaps/>
                <w:sz w:val="16"/>
                <w:szCs w:val="16"/>
              </w:rPr>
            </w:pPr>
          </w:p>
        </w:tc>
        <w:tc>
          <w:tcPr>
            <w:tcW w:w="2700" w:type="dxa"/>
            <w:tcBorders>
              <w:top w:val="single" w:sz="4" w:space="0" w:color="auto"/>
              <w:left w:val="single" w:sz="4" w:space="0" w:color="auto"/>
              <w:bottom w:val="single" w:sz="4" w:space="0" w:color="auto"/>
            </w:tcBorders>
          </w:tcPr>
          <w:p w:rsidR="008D0C25" w:rsidRPr="002E5EBC"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Email:</w:t>
            </w:r>
          </w:p>
        </w:tc>
      </w:tr>
      <w:tr w:rsidR="008D0C25" w:rsidRPr="002E5EBC" w:rsidTr="008D0C25">
        <w:trPr>
          <w:trHeight w:val="359"/>
        </w:trPr>
        <w:tc>
          <w:tcPr>
            <w:tcW w:w="583" w:type="dxa"/>
            <w:vMerge/>
            <w:shd w:val="clear" w:color="auto" w:fill="000000" w:themeFill="text1"/>
          </w:tcPr>
          <w:p w:rsidR="008D0C25" w:rsidRDefault="008D0C25" w:rsidP="002126C3">
            <w:pPr>
              <w:pStyle w:val="NoSpacing"/>
              <w:rPr>
                <w:rFonts w:ascii="Times New Roman" w:hAnsi="Times New Roman" w:cs="Times New Roman"/>
                <w:smallCaps/>
                <w:sz w:val="16"/>
                <w:szCs w:val="16"/>
              </w:rPr>
            </w:pPr>
          </w:p>
        </w:tc>
        <w:tc>
          <w:tcPr>
            <w:tcW w:w="9875" w:type="dxa"/>
            <w:gridSpan w:val="5"/>
            <w:tcBorders>
              <w:top w:val="single" w:sz="4" w:space="0" w:color="auto"/>
              <w:left w:val="single" w:sz="4" w:space="0" w:color="auto"/>
              <w:bottom w:val="single" w:sz="4" w:space="0" w:color="auto"/>
            </w:tcBorders>
          </w:tcPr>
          <w:p w:rsidR="008D0C25" w:rsidRDefault="008D0C25" w:rsidP="005476B3">
            <w:pPr>
              <w:pStyle w:val="NoSpacing"/>
              <w:rPr>
                <w:rFonts w:ascii="Times New Roman" w:hAnsi="Times New Roman" w:cs="Times New Roman"/>
                <w:i/>
                <w:sz w:val="16"/>
                <w:szCs w:val="16"/>
              </w:rPr>
            </w:pPr>
            <w:r w:rsidRPr="00C1538A">
              <w:rPr>
                <w:rFonts w:ascii="Times New Roman" w:hAnsi="Times New Roman" w:cs="Times New Roman"/>
                <w:b/>
                <w:smallCaps/>
                <w:sz w:val="16"/>
                <w:szCs w:val="16"/>
              </w:rPr>
              <w:t>Description</w:t>
            </w:r>
            <w:r>
              <w:rPr>
                <w:rFonts w:ascii="Times New Roman" w:hAnsi="Times New Roman" w:cs="Times New Roman"/>
                <w:smallCaps/>
                <w:sz w:val="16"/>
                <w:szCs w:val="16"/>
              </w:rPr>
              <w:t>. Provide a 1-2 sentence brief description of the process. Indicate if aerosols are likely to be created.</w:t>
            </w: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5476B3">
            <w:pPr>
              <w:pStyle w:val="NoSpacing"/>
              <w:rPr>
                <w:rFonts w:ascii="Times New Roman" w:hAnsi="Times New Roman" w:cs="Times New Roman"/>
                <w:i/>
                <w:sz w:val="16"/>
                <w:szCs w:val="16"/>
              </w:rPr>
            </w:pPr>
          </w:p>
          <w:p w:rsidR="008D0C25" w:rsidRDefault="008D0C25" w:rsidP="002126C3">
            <w:pPr>
              <w:pStyle w:val="NoSpacing"/>
              <w:rPr>
                <w:rFonts w:ascii="Times New Roman" w:hAnsi="Times New Roman" w:cs="Times New Roman"/>
                <w:smallCaps/>
                <w:sz w:val="16"/>
                <w:szCs w:val="16"/>
              </w:rPr>
            </w:pPr>
          </w:p>
        </w:tc>
      </w:tr>
      <w:tr w:rsidR="008D0C25" w:rsidRPr="002E5EBC" w:rsidTr="002126C3">
        <w:trPr>
          <w:trHeight w:val="359"/>
        </w:trPr>
        <w:tc>
          <w:tcPr>
            <w:tcW w:w="583" w:type="dxa"/>
            <w:vMerge/>
            <w:shd w:val="clear" w:color="auto" w:fill="000000" w:themeFill="text1"/>
          </w:tcPr>
          <w:p w:rsidR="008D0C25" w:rsidRDefault="008D0C25" w:rsidP="002126C3">
            <w:pPr>
              <w:pStyle w:val="NoSpacing"/>
              <w:rPr>
                <w:rFonts w:ascii="Times New Roman" w:hAnsi="Times New Roman" w:cs="Times New Roman"/>
                <w:smallCaps/>
                <w:sz w:val="16"/>
                <w:szCs w:val="16"/>
              </w:rPr>
            </w:pPr>
          </w:p>
        </w:tc>
        <w:tc>
          <w:tcPr>
            <w:tcW w:w="3291" w:type="dxa"/>
            <w:tcBorders>
              <w:top w:val="single" w:sz="4" w:space="0" w:color="auto"/>
              <w:left w:val="single" w:sz="4" w:space="0" w:color="auto"/>
            </w:tcBorders>
          </w:tcPr>
          <w:p w:rsidR="008D0C25"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Material State and Conditions of Use</w:t>
            </w:r>
          </w:p>
          <w:p w:rsidR="008D0C25" w:rsidRDefault="008D0C25" w:rsidP="002126C3">
            <w:pPr>
              <w:pStyle w:val="NoSpacing"/>
              <w:rPr>
                <w:rFonts w:ascii="Times New Roman" w:hAnsi="Times New Roman" w:cs="Times New Roman"/>
                <w:smallCaps/>
                <w:sz w:val="16"/>
                <w:szCs w:val="16"/>
              </w:rPr>
            </w:pPr>
          </w:p>
          <w:p w:rsidR="008D0C25" w:rsidRPr="00DE5C0F" w:rsidRDefault="008D0C25" w:rsidP="008D0C25">
            <w:pPr>
              <w:pStyle w:val="NoSpacing"/>
              <w:ind w:left="137"/>
              <w:rPr>
                <w:rFonts w:ascii="Times New Roman" w:hAnsi="Times New Roman" w:cs="Times New Roman"/>
                <w:sz w:val="16"/>
                <w:szCs w:val="16"/>
              </w:rPr>
            </w:pPr>
            <w:r>
              <w:rPr>
                <w:rFonts w:ascii="Times New Roman" w:hAnsi="Times New Roman" w:cs="Times New Roman"/>
                <w:b/>
                <w:sz w:val="16"/>
                <w:szCs w:val="16"/>
              </w:rPr>
              <w:t>Nanomaterials are handled in/as:</w:t>
            </w:r>
          </w:p>
          <w:p w:rsidR="008D0C25" w:rsidRDefault="008D0C25" w:rsidP="008D0C25">
            <w:pPr>
              <w:pStyle w:val="NoSpacing"/>
              <w:ind w:left="317"/>
              <w:rPr>
                <w:rFonts w:ascii="Times New Roman" w:hAnsi="Times New Roman" w:cs="Times New Roman"/>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 xml:space="preserve">dry particles </w:t>
            </w:r>
            <w:r>
              <w:rPr>
                <w:rFonts w:ascii="Times New Roman" w:hAnsi="Times New Roman" w:cs="Times New Roman"/>
                <w:smallCaps/>
                <w:sz w:val="16"/>
                <w:szCs w:val="16"/>
              </w:rPr>
              <w:t>(Powders / Pellets)</w:t>
            </w:r>
          </w:p>
          <w:p w:rsidR="008D0C25" w:rsidRDefault="008D0C25" w:rsidP="008D0C25">
            <w:pPr>
              <w:pStyle w:val="NoSpacing"/>
              <w:ind w:left="317"/>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suspension / gels</w:t>
            </w:r>
          </w:p>
          <w:p w:rsidR="008D0C25" w:rsidRPr="0019744F" w:rsidRDefault="008D0C25" w:rsidP="008D0C25">
            <w:pPr>
              <w:pStyle w:val="NoSpacing"/>
              <w:ind w:left="317"/>
              <w:rPr>
                <w:rFonts w:ascii="Times New Roman" w:hAnsi="Times New Roman" w:cs="Times New Roman"/>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Gaseous phase</w:t>
            </w:r>
          </w:p>
        </w:tc>
        <w:tc>
          <w:tcPr>
            <w:tcW w:w="3292" w:type="dxa"/>
            <w:gridSpan w:val="2"/>
            <w:tcBorders>
              <w:top w:val="single" w:sz="4" w:space="0" w:color="auto"/>
              <w:left w:val="single" w:sz="4" w:space="0" w:color="auto"/>
            </w:tcBorders>
          </w:tcPr>
          <w:p w:rsidR="008D0C25" w:rsidRDefault="008D0C25" w:rsidP="002126C3">
            <w:pPr>
              <w:pStyle w:val="NoSpacing"/>
              <w:rPr>
                <w:rFonts w:ascii="Times New Roman" w:hAnsi="Times New Roman" w:cs="Times New Roman"/>
                <w:sz w:val="16"/>
                <w:szCs w:val="16"/>
              </w:rPr>
            </w:pPr>
            <w:r>
              <w:rPr>
                <w:rFonts w:ascii="Times New Roman" w:hAnsi="Times New Roman" w:cs="Times New Roman"/>
                <w:smallCaps/>
                <w:sz w:val="16"/>
                <w:szCs w:val="16"/>
              </w:rPr>
              <w:t>Frequency</w:t>
            </w:r>
            <w:r>
              <w:rPr>
                <w:rFonts w:ascii="Times New Roman" w:hAnsi="Times New Roman" w:cs="Times New Roman"/>
                <w:b/>
                <w:sz w:val="16"/>
                <w:szCs w:val="16"/>
              </w:rPr>
              <w:t xml:space="preserve"> </w:t>
            </w:r>
            <w:r>
              <w:rPr>
                <w:rFonts w:ascii="Times New Roman" w:hAnsi="Times New Roman" w:cs="Times New Roman"/>
                <w:sz w:val="16"/>
                <w:szCs w:val="16"/>
              </w:rPr>
              <w:t>(check one):</w:t>
            </w:r>
          </w:p>
          <w:p w:rsidR="008D0C25" w:rsidRDefault="008D0C25" w:rsidP="002126C3">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One time</w:t>
            </w:r>
          </w:p>
          <w:p w:rsidR="008D0C25" w:rsidRDefault="008D0C25" w:rsidP="002126C3">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daily</w:t>
            </w:r>
          </w:p>
          <w:p w:rsidR="008D0C25" w:rsidRDefault="008D0C25" w:rsidP="002126C3">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Weekly</w:t>
            </w:r>
          </w:p>
          <w:p w:rsidR="008D0C25" w:rsidRDefault="008D0C25" w:rsidP="002126C3">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Monthly</w:t>
            </w:r>
          </w:p>
          <w:p w:rsidR="008D0C25" w:rsidRPr="002E5EBC" w:rsidRDefault="008D0C25" w:rsidP="002126C3">
            <w:pPr>
              <w:pStyle w:val="NoSpacing"/>
              <w:ind w:left="226"/>
              <w:rPr>
                <w:rFonts w:ascii="Times New Roman" w:hAnsi="Times New Roman" w:cs="Times New Roman"/>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Other:</w:t>
            </w:r>
          </w:p>
        </w:tc>
        <w:tc>
          <w:tcPr>
            <w:tcW w:w="3292" w:type="dxa"/>
            <w:gridSpan w:val="2"/>
            <w:tcBorders>
              <w:top w:val="single" w:sz="4" w:space="0" w:color="auto"/>
              <w:left w:val="single" w:sz="4" w:space="0" w:color="auto"/>
            </w:tcBorders>
          </w:tcPr>
          <w:p w:rsidR="008D0C25"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Duration per Experiment:</w:t>
            </w:r>
          </w:p>
          <w:p w:rsidR="008D0C25" w:rsidRDefault="008D0C25" w:rsidP="002126C3">
            <w:pPr>
              <w:pStyle w:val="NoSpacing"/>
              <w:rPr>
                <w:rFonts w:ascii="Times New Roman" w:hAnsi="Times New Roman" w:cs="Times New Roman"/>
                <w:smallCaps/>
                <w:sz w:val="16"/>
                <w:szCs w:val="16"/>
              </w:rPr>
            </w:pPr>
          </w:p>
          <w:p w:rsidR="008D0C25" w:rsidRDefault="008D0C25" w:rsidP="002126C3">
            <w:pPr>
              <w:pStyle w:val="NoSpacing"/>
              <w:rPr>
                <w:rFonts w:ascii="Times New Roman" w:hAnsi="Times New Roman" w:cs="Times New Roman"/>
                <w:smallCaps/>
                <w:sz w:val="16"/>
                <w:szCs w:val="16"/>
              </w:rPr>
            </w:pPr>
          </w:p>
          <w:p w:rsidR="008D0C25" w:rsidRDefault="008D0C25" w:rsidP="002126C3">
            <w:pPr>
              <w:pStyle w:val="NoSpacing"/>
              <w:rPr>
                <w:rFonts w:ascii="Times New Roman" w:hAnsi="Times New Roman" w:cs="Times New Roman"/>
                <w:smallCaps/>
                <w:sz w:val="16"/>
                <w:szCs w:val="16"/>
              </w:rPr>
            </w:pPr>
          </w:p>
          <w:p w:rsidR="008D0C25" w:rsidRPr="002E5EBC" w:rsidRDefault="008D0C25" w:rsidP="002126C3">
            <w:pPr>
              <w:pStyle w:val="NoSpacing"/>
              <w:rPr>
                <w:rFonts w:ascii="Times New Roman" w:hAnsi="Times New Roman" w:cs="Times New Roman"/>
                <w:smallCaps/>
                <w:sz w:val="16"/>
                <w:szCs w:val="16"/>
              </w:rPr>
            </w:pPr>
            <w:r>
              <w:rPr>
                <w:rFonts w:ascii="Times New Roman" w:hAnsi="Times New Roman" w:cs="Times New Roman"/>
                <w:smallCaps/>
                <w:sz w:val="16"/>
                <w:szCs w:val="16"/>
              </w:rPr>
              <w:t>___________ minutes; or  _________ hours</w:t>
            </w:r>
          </w:p>
        </w:tc>
      </w:tr>
    </w:tbl>
    <w:p w:rsidR="00A97A3D" w:rsidRPr="00851721" w:rsidRDefault="00A97A3D" w:rsidP="00A97A3D">
      <w:pPr>
        <w:pStyle w:val="NoSpacing"/>
        <w:rPr>
          <w:rFonts w:ascii="Times New Roman" w:hAnsi="Times New Roman" w:cs="Times New Roman"/>
          <w:sz w:val="10"/>
          <w:szCs w:val="10"/>
        </w:rPr>
      </w:pPr>
    </w:p>
    <w:tbl>
      <w:tblPr>
        <w:tblStyle w:val="TableGrid"/>
        <w:tblW w:w="10458" w:type="dxa"/>
        <w:tblLook w:val="04A0" w:firstRow="1" w:lastRow="0" w:firstColumn="1" w:lastColumn="0" w:noHBand="0" w:noVBand="1"/>
      </w:tblPr>
      <w:tblGrid>
        <w:gridCol w:w="584"/>
        <w:gridCol w:w="9874"/>
      </w:tblGrid>
      <w:tr w:rsidR="00053F58" w:rsidRPr="002E5EBC" w:rsidTr="001035D9">
        <w:trPr>
          <w:trHeight w:val="449"/>
        </w:trPr>
        <w:tc>
          <w:tcPr>
            <w:tcW w:w="584" w:type="dxa"/>
            <w:vMerge w:val="restart"/>
            <w:tcBorders>
              <w:right w:val="single" w:sz="4" w:space="0" w:color="auto"/>
            </w:tcBorders>
            <w:shd w:val="clear" w:color="auto" w:fill="000000" w:themeFill="text1"/>
            <w:textDirection w:val="btLr"/>
            <w:vAlign w:val="center"/>
          </w:tcPr>
          <w:p w:rsidR="00053F58" w:rsidRDefault="00775390" w:rsidP="00775390">
            <w:pPr>
              <w:pStyle w:val="NoSpacing"/>
              <w:ind w:left="113" w:right="113"/>
              <w:jc w:val="center"/>
              <w:rPr>
                <w:rFonts w:ascii="Times New Roman" w:hAnsi="Times New Roman" w:cs="Times New Roman"/>
                <w:smallCaps/>
                <w:sz w:val="16"/>
                <w:szCs w:val="16"/>
              </w:rPr>
            </w:pPr>
            <w:r>
              <w:rPr>
                <w:rFonts w:asciiTheme="majorHAnsi" w:hAnsiTheme="majorHAnsi" w:cs="Times New Roman"/>
                <w:b/>
                <w:smallCaps/>
                <w:color w:val="FFFFFF" w:themeColor="background1"/>
                <w:sz w:val="29"/>
                <w:szCs w:val="29"/>
              </w:rPr>
              <w:t>Hazards</w:t>
            </w:r>
          </w:p>
        </w:tc>
        <w:tc>
          <w:tcPr>
            <w:tcW w:w="9874" w:type="dxa"/>
            <w:tcBorders>
              <w:top w:val="single" w:sz="4" w:space="0" w:color="auto"/>
              <w:left w:val="single" w:sz="4" w:space="0" w:color="auto"/>
              <w:bottom w:val="single" w:sz="4" w:space="0" w:color="auto"/>
              <w:right w:val="single" w:sz="4" w:space="0" w:color="auto"/>
            </w:tcBorders>
          </w:tcPr>
          <w:p w:rsidR="00053F58" w:rsidRDefault="00053F58" w:rsidP="00053F58">
            <w:pPr>
              <w:pStyle w:val="NoSpacing"/>
              <w:rPr>
                <w:rFonts w:ascii="Times New Roman" w:hAnsi="Times New Roman" w:cs="Times New Roman"/>
                <w:smallCaps/>
                <w:sz w:val="16"/>
                <w:szCs w:val="16"/>
              </w:rPr>
            </w:pPr>
            <w:r>
              <w:rPr>
                <w:rFonts w:ascii="Times New Roman" w:hAnsi="Times New Roman" w:cs="Times New Roman"/>
                <w:smallCaps/>
                <w:sz w:val="16"/>
                <w:szCs w:val="16"/>
              </w:rPr>
              <w:t>Risk Level:</w:t>
            </w:r>
          </w:p>
          <w:p w:rsidR="00053F58" w:rsidRPr="00053F58" w:rsidRDefault="00053F58" w:rsidP="00053F58">
            <w:pPr>
              <w:pStyle w:val="NoSpacing"/>
              <w:ind w:left="1440"/>
              <w:rPr>
                <w:rFonts w:ascii="Times New Roman" w:hAnsi="Times New Roman" w:cs="Times New Roman"/>
                <w:smallCaps/>
                <w:szCs w:val="16"/>
              </w:rPr>
            </w:pPr>
            <w:r w:rsidRPr="00053F58">
              <w:rPr>
                <w:rFonts w:ascii="Times New Roman" w:hAnsi="Times New Roman" w:cs="Times New Roman"/>
                <w:smallCaps/>
                <w:szCs w:val="16"/>
              </w:rPr>
              <w:sym w:font="Wingdings" w:char="F06F"/>
            </w:r>
            <w:r w:rsidRPr="00053F58">
              <w:rPr>
                <w:rFonts w:ascii="Times New Roman" w:hAnsi="Times New Roman" w:cs="Times New Roman"/>
                <w:smallCaps/>
                <w:szCs w:val="16"/>
              </w:rPr>
              <w:t xml:space="preserve"> </w:t>
            </w:r>
            <w:r w:rsidRPr="00053F58">
              <w:rPr>
                <w:rFonts w:ascii="Times New Roman" w:hAnsi="Times New Roman" w:cs="Times New Roman"/>
                <w:b/>
                <w:smallCaps/>
                <w:szCs w:val="16"/>
              </w:rPr>
              <w:t>Category 1</w:t>
            </w:r>
            <w:r w:rsidRPr="00053F58">
              <w:rPr>
                <w:rFonts w:ascii="Times New Roman" w:hAnsi="Times New Roman" w:cs="Times New Roman"/>
                <w:smallCaps/>
                <w:szCs w:val="16"/>
              </w:rPr>
              <w:t>: Low Potential for Exposure</w:t>
            </w:r>
          </w:p>
          <w:p w:rsidR="00053F58" w:rsidRPr="00053F58" w:rsidRDefault="00053F58" w:rsidP="00053F58">
            <w:pPr>
              <w:pStyle w:val="NoSpacing"/>
              <w:ind w:left="1440"/>
              <w:rPr>
                <w:rFonts w:ascii="Times New Roman" w:hAnsi="Times New Roman" w:cs="Times New Roman"/>
                <w:smallCaps/>
                <w:szCs w:val="16"/>
              </w:rPr>
            </w:pPr>
            <w:r w:rsidRPr="00053F58">
              <w:rPr>
                <w:rFonts w:ascii="Times New Roman" w:hAnsi="Times New Roman" w:cs="Times New Roman"/>
                <w:smallCaps/>
                <w:szCs w:val="16"/>
              </w:rPr>
              <w:sym w:font="Wingdings" w:char="F06F"/>
            </w:r>
            <w:r w:rsidRPr="00053F58">
              <w:rPr>
                <w:rFonts w:ascii="Times New Roman" w:hAnsi="Times New Roman" w:cs="Times New Roman"/>
                <w:smallCaps/>
                <w:szCs w:val="16"/>
              </w:rPr>
              <w:t xml:space="preserve"> </w:t>
            </w:r>
            <w:r w:rsidRPr="00053F58">
              <w:rPr>
                <w:rFonts w:ascii="Times New Roman" w:hAnsi="Times New Roman" w:cs="Times New Roman"/>
                <w:b/>
                <w:smallCaps/>
                <w:szCs w:val="16"/>
              </w:rPr>
              <w:t>Category 2</w:t>
            </w:r>
            <w:r w:rsidRPr="00053F58">
              <w:rPr>
                <w:rFonts w:ascii="Times New Roman" w:hAnsi="Times New Roman" w:cs="Times New Roman"/>
                <w:smallCaps/>
                <w:szCs w:val="16"/>
              </w:rPr>
              <w:t>: Moderate Potential for Exposure</w:t>
            </w:r>
          </w:p>
          <w:p w:rsidR="00053F58" w:rsidRPr="00053F58" w:rsidRDefault="00053F58" w:rsidP="00053F58">
            <w:pPr>
              <w:pStyle w:val="NoSpacing"/>
              <w:ind w:left="1440"/>
              <w:rPr>
                <w:rFonts w:ascii="Times New Roman" w:hAnsi="Times New Roman" w:cs="Times New Roman"/>
                <w:smallCaps/>
                <w:szCs w:val="16"/>
              </w:rPr>
            </w:pPr>
            <w:r w:rsidRPr="00053F58">
              <w:rPr>
                <w:rFonts w:ascii="Times New Roman" w:hAnsi="Times New Roman" w:cs="Times New Roman"/>
                <w:smallCaps/>
                <w:szCs w:val="16"/>
              </w:rPr>
              <w:sym w:font="Wingdings" w:char="F06F"/>
            </w:r>
            <w:r w:rsidRPr="00053F58">
              <w:rPr>
                <w:rFonts w:ascii="Times New Roman" w:hAnsi="Times New Roman" w:cs="Times New Roman"/>
                <w:smallCaps/>
                <w:szCs w:val="16"/>
              </w:rPr>
              <w:t xml:space="preserve"> </w:t>
            </w:r>
            <w:r w:rsidRPr="00053F58">
              <w:rPr>
                <w:rFonts w:ascii="Times New Roman" w:hAnsi="Times New Roman" w:cs="Times New Roman"/>
                <w:b/>
                <w:smallCaps/>
                <w:szCs w:val="16"/>
              </w:rPr>
              <w:t>Category 3</w:t>
            </w:r>
            <w:r w:rsidRPr="00053F58">
              <w:rPr>
                <w:rFonts w:ascii="Times New Roman" w:hAnsi="Times New Roman" w:cs="Times New Roman"/>
                <w:smallCaps/>
                <w:szCs w:val="16"/>
              </w:rPr>
              <w:t>: High Potential for Exposure</w:t>
            </w:r>
          </w:p>
          <w:p w:rsidR="00053F58" w:rsidRDefault="00053F58" w:rsidP="00053F58">
            <w:pPr>
              <w:pStyle w:val="NoSpacing"/>
              <w:rPr>
                <w:rFonts w:ascii="Times New Roman" w:hAnsi="Times New Roman" w:cs="Times New Roman"/>
                <w:smallCaps/>
                <w:sz w:val="16"/>
                <w:szCs w:val="16"/>
              </w:rPr>
            </w:pPr>
          </w:p>
        </w:tc>
      </w:tr>
      <w:tr w:rsidR="007C3766" w:rsidRPr="002E5EBC" w:rsidTr="002126C3">
        <w:trPr>
          <w:trHeight w:val="449"/>
        </w:trPr>
        <w:tc>
          <w:tcPr>
            <w:tcW w:w="584" w:type="dxa"/>
            <w:vMerge/>
            <w:tcBorders>
              <w:right w:val="single" w:sz="4" w:space="0" w:color="auto"/>
            </w:tcBorders>
            <w:shd w:val="clear" w:color="auto" w:fill="000000" w:themeFill="text1"/>
          </w:tcPr>
          <w:p w:rsidR="007C3766" w:rsidRDefault="007C3766" w:rsidP="002126C3">
            <w:pPr>
              <w:pStyle w:val="NoSpacing"/>
              <w:rPr>
                <w:rFonts w:ascii="Times New Roman" w:hAnsi="Times New Roman" w:cs="Times New Roman"/>
                <w:smallCaps/>
                <w:sz w:val="16"/>
                <w:szCs w:val="16"/>
              </w:rPr>
            </w:pPr>
          </w:p>
        </w:tc>
        <w:tc>
          <w:tcPr>
            <w:tcW w:w="9874" w:type="dxa"/>
            <w:tcBorders>
              <w:top w:val="single" w:sz="4" w:space="0" w:color="auto"/>
              <w:left w:val="single" w:sz="4" w:space="0" w:color="auto"/>
              <w:bottom w:val="single" w:sz="4" w:space="0" w:color="auto"/>
              <w:right w:val="single" w:sz="4" w:space="0" w:color="auto"/>
            </w:tcBorders>
          </w:tcPr>
          <w:p w:rsidR="007C3766" w:rsidRDefault="007C3766" w:rsidP="007A4FD5">
            <w:pPr>
              <w:pStyle w:val="NoSpacing"/>
              <w:rPr>
                <w:rFonts w:ascii="Times New Roman" w:hAnsi="Times New Roman" w:cs="Times New Roman"/>
                <w:smallCaps/>
                <w:sz w:val="16"/>
                <w:szCs w:val="16"/>
              </w:rPr>
            </w:pPr>
            <w:r>
              <w:rPr>
                <w:rFonts w:ascii="Times New Roman" w:hAnsi="Times New Roman" w:cs="Times New Roman"/>
                <w:b/>
                <w:smallCaps/>
                <w:sz w:val="16"/>
                <w:szCs w:val="16"/>
              </w:rPr>
              <w:t>Potential Hazards</w:t>
            </w:r>
            <w:r>
              <w:rPr>
                <w:rFonts w:ascii="Times New Roman" w:hAnsi="Times New Roman" w:cs="Times New Roman"/>
                <w:smallCaps/>
                <w:sz w:val="16"/>
                <w:szCs w:val="16"/>
              </w:rPr>
              <w:t xml:space="preserve">. </w:t>
            </w:r>
            <w:r w:rsidRPr="007A4FD5">
              <w:rPr>
                <w:rFonts w:ascii="Times New Roman" w:hAnsi="Times New Roman" w:cs="Times New Roman"/>
                <w:smallCaps/>
                <w:sz w:val="16"/>
                <w:szCs w:val="16"/>
              </w:rPr>
              <w:t xml:space="preserve">Identify potential chemical and safety hazards using the Material Safety Data Sheet (MSDS) for the nanomaterial or parent compound.  The toxicity of the </w:t>
            </w:r>
            <w:r w:rsidRPr="00A43373">
              <w:rPr>
                <w:rFonts w:ascii="Times New Roman" w:hAnsi="Times New Roman" w:cs="Times New Roman"/>
                <w:smallCaps/>
                <w:sz w:val="16"/>
                <w:szCs w:val="16"/>
              </w:rPr>
              <w:t xml:space="preserve">nanomaterials may be greater than the parent compound. Special consideration should be given to the high reactivity of some </w:t>
            </w:r>
            <w:proofErr w:type="spellStart"/>
            <w:r w:rsidRPr="00A43373">
              <w:rPr>
                <w:rFonts w:ascii="Times New Roman" w:hAnsi="Times New Roman" w:cs="Times New Roman"/>
                <w:smallCaps/>
                <w:sz w:val="16"/>
                <w:szCs w:val="16"/>
              </w:rPr>
              <w:t>nanopowders</w:t>
            </w:r>
            <w:proofErr w:type="spellEnd"/>
            <w:r w:rsidRPr="00A43373">
              <w:rPr>
                <w:rFonts w:ascii="Times New Roman" w:hAnsi="Times New Roman" w:cs="Times New Roman"/>
                <w:smallCaps/>
                <w:sz w:val="16"/>
                <w:szCs w:val="16"/>
              </w:rPr>
              <w:t xml:space="preserve"> with regard to potential fire and explosion, particularly if scaling up the process. Consider the hazards of any precursor materials in evaluating the process. </w:t>
            </w:r>
            <w:r w:rsidR="00C544AC" w:rsidRPr="00A43373">
              <w:rPr>
                <w:rFonts w:ascii="Times New Roman" w:hAnsi="Times New Roman" w:cs="Times New Roman"/>
                <w:smallCaps/>
                <w:sz w:val="16"/>
                <w:szCs w:val="16"/>
              </w:rPr>
              <w:t>For more information, refer to the section on “Planning your research”.</w:t>
            </w: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E72B9A" w:rsidRDefault="00E72B9A" w:rsidP="007A4FD5">
            <w:pPr>
              <w:pStyle w:val="NoSpacing"/>
              <w:rPr>
                <w:rFonts w:ascii="Times New Roman" w:hAnsi="Times New Roman" w:cs="Times New Roman"/>
                <w:smallCaps/>
                <w:sz w:val="16"/>
                <w:szCs w:val="16"/>
              </w:rPr>
            </w:pPr>
          </w:p>
          <w:p w:rsidR="00E72B9A" w:rsidRDefault="00E72B9A" w:rsidP="007A4FD5">
            <w:pPr>
              <w:pStyle w:val="NoSpacing"/>
              <w:rPr>
                <w:rFonts w:ascii="Times New Roman" w:hAnsi="Times New Roman" w:cs="Times New Roman"/>
                <w:smallCaps/>
                <w:sz w:val="16"/>
                <w:szCs w:val="16"/>
              </w:rPr>
            </w:pPr>
          </w:p>
          <w:p w:rsidR="00E72B9A" w:rsidRDefault="00E72B9A" w:rsidP="007A4FD5">
            <w:pPr>
              <w:pStyle w:val="NoSpacing"/>
              <w:rPr>
                <w:rFonts w:ascii="Times New Roman" w:hAnsi="Times New Roman" w:cs="Times New Roman"/>
                <w:smallCaps/>
                <w:sz w:val="16"/>
                <w:szCs w:val="16"/>
              </w:rPr>
            </w:pPr>
          </w:p>
          <w:p w:rsidR="00E72B9A" w:rsidRDefault="00E72B9A"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smallCaps/>
                <w:sz w:val="16"/>
                <w:szCs w:val="16"/>
              </w:rPr>
            </w:pPr>
          </w:p>
          <w:p w:rsidR="007C3766" w:rsidRDefault="007C3766" w:rsidP="007A4FD5">
            <w:pPr>
              <w:pStyle w:val="NoSpacing"/>
              <w:rPr>
                <w:rFonts w:ascii="Times New Roman" w:hAnsi="Times New Roman" w:cs="Times New Roman"/>
                <w:i/>
                <w:sz w:val="16"/>
                <w:szCs w:val="16"/>
              </w:rPr>
            </w:pPr>
          </w:p>
          <w:p w:rsidR="007C3766" w:rsidRDefault="007C3766" w:rsidP="007A4FD5">
            <w:pPr>
              <w:pStyle w:val="NoSpacing"/>
              <w:rPr>
                <w:rFonts w:ascii="Times New Roman" w:hAnsi="Times New Roman" w:cs="Times New Roman"/>
                <w:i/>
                <w:sz w:val="16"/>
                <w:szCs w:val="16"/>
              </w:rPr>
            </w:pPr>
          </w:p>
          <w:p w:rsidR="007C3766" w:rsidRDefault="007C3766" w:rsidP="007A4FD5">
            <w:pPr>
              <w:pStyle w:val="NoSpacing"/>
              <w:rPr>
                <w:rFonts w:ascii="Times New Roman" w:hAnsi="Times New Roman" w:cs="Times New Roman"/>
                <w:i/>
                <w:sz w:val="16"/>
                <w:szCs w:val="16"/>
              </w:rPr>
            </w:pPr>
          </w:p>
          <w:p w:rsidR="007C3766" w:rsidRDefault="007C3766" w:rsidP="007A4FD5">
            <w:pPr>
              <w:pStyle w:val="NoSpacing"/>
              <w:rPr>
                <w:rFonts w:ascii="Times New Roman" w:hAnsi="Times New Roman" w:cs="Times New Roman"/>
                <w:i/>
                <w:sz w:val="16"/>
                <w:szCs w:val="16"/>
              </w:rPr>
            </w:pPr>
          </w:p>
          <w:p w:rsidR="007C3766" w:rsidRDefault="007C3766" w:rsidP="007A4FD5">
            <w:pPr>
              <w:pStyle w:val="NoSpacing"/>
              <w:rPr>
                <w:rFonts w:ascii="Times New Roman" w:hAnsi="Times New Roman" w:cs="Times New Roman"/>
                <w:i/>
                <w:sz w:val="16"/>
                <w:szCs w:val="16"/>
              </w:rPr>
            </w:pPr>
          </w:p>
          <w:p w:rsidR="007C3766" w:rsidRDefault="007C3766" w:rsidP="007A4FD5">
            <w:pPr>
              <w:pStyle w:val="NoSpacing"/>
              <w:rPr>
                <w:rFonts w:ascii="Times New Roman" w:hAnsi="Times New Roman" w:cs="Times New Roman"/>
                <w:i/>
                <w:sz w:val="16"/>
                <w:szCs w:val="16"/>
              </w:rPr>
            </w:pPr>
          </w:p>
          <w:p w:rsidR="007C3766" w:rsidRDefault="007C3766" w:rsidP="002126C3">
            <w:pPr>
              <w:pStyle w:val="NoSpacing"/>
              <w:rPr>
                <w:rFonts w:ascii="Times New Roman" w:hAnsi="Times New Roman" w:cs="Times New Roman"/>
                <w:smallCaps/>
                <w:sz w:val="16"/>
                <w:szCs w:val="16"/>
              </w:rPr>
            </w:pPr>
          </w:p>
        </w:tc>
      </w:tr>
    </w:tbl>
    <w:p w:rsidR="007A4FD5" w:rsidRDefault="007A4FD5" w:rsidP="007A4FD5">
      <w:pPr>
        <w:pStyle w:val="NoSpacing"/>
        <w:rPr>
          <w:rFonts w:ascii="Times New Roman" w:hAnsi="Times New Roman" w:cs="Times New Roman"/>
          <w:sz w:val="10"/>
          <w:szCs w:val="10"/>
        </w:rPr>
      </w:pPr>
    </w:p>
    <w:p w:rsidR="00921D44" w:rsidRDefault="00D656FB">
      <w:pPr>
        <w:rPr>
          <w:rFonts w:asciiTheme="majorHAnsi" w:eastAsiaTheme="minorEastAsia" w:hAnsiTheme="majorHAnsi"/>
          <w:b/>
          <w:smallCaps/>
          <w:sz w:val="20"/>
          <w:szCs w:val="20"/>
          <w:lang w:eastAsia="ja-JP"/>
        </w:rPr>
      </w:pPr>
      <w:r>
        <w:rPr>
          <w:noProof/>
        </w:rPr>
        <mc:AlternateContent>
          <mc:Choice Requires="wps">
            <w:drawing>
              <wp:anchor distT="0" distB="0" distL="114300" distR="114300" simplePos="0" relativeHeight="251713536" behindDoc="0" locked="0" layoutInCell="0" allowOverlap="1" wp14:anchorId="10D53FDA" wp14:editId="5FFF5467">
                <wp:simplePos x="0" y="0"/>
                <wp:positionH relativeFrom="rightMargin">
                  <wp:posOffset>-408001</wp:posOffset>
                </wp:positionH>
                <wp:positionV relativeFrom="bottomMargin">
                  <wp:posOffset>-10160</wp:posOffset>
                </wp:positionV>
                <wp:extent cx="396875" cy="321310"/>
                <wp:effectExtent l="0" t="0" r="22225" b="2159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5" style="position:absolute;margin-left:-32.15pt;margin-top:-.8pt;width:31.25pt;height:25.3pt;z-index:25171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" o:allowincell="f" adj="14135" strokecolor="gray" strokeweight=".25pt">
                <v:textbox>
                  <w:txbxContent>
                    <w:p w:rsidR="00A51FD6" w:rsidRPr="00D656FB" w:rsidRDefault="00A51FD6" w:rsidP="00D656FB">
                      <w:pPr>
                        <w:jc w:val="center"/>
                        <w:rPr>
                          <w:sz w:val="16"/>
                        </w:rPr>
                      </w:pPr>
                      <w:r>
                        <w:rPr>
                          <w:sz w:val="16"/>
                        </w:rPr>
                        <w:t>12</w:t>
                      </w:r>
                    </w:p>
                  </w:txbxContent>
                </v:textbox>
                <w10:wrap anchorx="margin" anchory="margin"/>
              </v:shape>
            </w:pict>
          </mc:Fallback>
        </mc:AlternateContent>
      </w:r>
      <w:r w:rsidR="00921D44">
        <w:rPr>
          <w:rFonts w:asciiTheme="majorHAnsi" w:hAnsiTheme="majorHAnsi"/>
          <w:b/>
          <w:smallCaps/>
          <w:sz w:val="20"/>
          <w:szCs w:val="20"/>
        </w:rPr>
        <w:br w:type="page"/>
      </w:r>
    </w:p>
    <w:p w:rsidR="005D4041" w:rsidRDefault="005D4041" w:rsidP="00CC7CAD">
      <w:pPr>
        <w:pStyle w:val="NoSpacing"/>
        <w:jc w:val="both"/>
        <w:rPr>
          <w:rFonts w:asciiTheme="majorHAnsi" w:hAnsiTheme="majorHAnsi"/>
          <w:smallCaps/>
          <w:sz w:val="18"/>
          <w:szCs w:val="20"/>
        </w:rPr>
      </w:pPr>
      <w:r w:rsidRPr="008A045B">
        <w:rPr>
          <w:rFonts w:asciiTheme="majorHAnsi" w:hAnsiTheme="majorHAnsi"/>
          <w:b/>
          <w:smallCaps/>
          <w:sz w:val="20"/>
          <w:szCs w:val="20"/>
        </w:rPr>
        <w:lastRenderedPageBreak/>
        <w:t>Instructions</w:t>
      </w:r>
      <w:r w:rsidRPr="008A045B">
        <w:rPr>
          <w:rFonts w:asciiTheme="majorHAnsi" w:hAnsiTheme="majorHAnsi"/>
          <w:smallCaps/>
          <w:sz w:val="20"/>
          <w:szCs w:val="20"/>
        </w:rPr>
        <w:t xml:space="preserve">: </w:t>
      </w:r>
      <w:r w:rsidR="00CC7CAD" w:rsidRPr="008A045B">
        <w:rPr>
          <w:rFonts w:asciiTheme="majorHAnsi" w:hAnsiTheme="majorHAnsi"/>
          <w:smallCaps/>
          <w:sz w:val="18"/>
          <w:szCs w:val="20"/>
        </w:rPr>
        <w:t xml:space="preserve">Indicate the engineering, work practice, and Personal Protective Equipment (PPE) controls you will be implementing to reduce the hazardous effects of working with your nanomaterials. Base your selection according to </w:t>
      </w:r>
      <w:r w:rsidR="00CC7CAD" w:rsidRPr="00A43373">
        <w:rPr>
          <w:rFonts w:asciiTheme="majorHAnsi" w:hAnsiTheme="majorHAnsi"/>
          <w:smallCaps/>
          <w:sz w:val="18"/>
          <w:szCs w:val="20"/>
        </w:rPr>
        <w:t>the “Quick Guide” section</w:t>
      </w:r>
      <w:r w:rsidR="00CC7CAD" w:rsidRPr="008A045B">
        <w:rPr>
          <w:rFonts w:asciiTheme="majorHAnsi" w:hAnsiTheme="majorHAnsi"/>
          <w:smallCaps/>
          <w:sz w:val="18"/>
          <w:szCs w:val="20"/>
        </w:rPr>
        <w:t>.</w:t>
      </w:r>
    </w:p>
    <w:p w:rsidR="008A045B" w:rsidRPr="00214018" w:rsidRDefault="008A045B" w:rsidP="00CC7CAD">
      <w:pPr>
        <w:pStyle w:val="NoSpacing"/>
        <w:jc w:val="both"/>
        <w:rPr>
          <w:rFonts w:asciiTheme="majorHAnsi" w:hAnsiTheme="majorHAnsi"/>
          <w:smallCaps/>
          <w:sz w:val="10"/>
          <w:szCs w:val="10"/>
        </w:rPr>
      </w:pPr>
    </w:p>
    <w:tbl>
      <w:tblPr>
        <w:tblStyle w:val="TableGrid"/>
        <w:tblW w:w="10458" w:type="dxa"/>
        <w:tblLook w:val="04A0" w:firstRow="1" w:lastRow="0" w:firstColumn="1" w:lastColumn="0" w:noHBand="0" w:noVBand="1"/>
      </w:tblPr>
      <w:tblGrid>
        <w:gridCol w:w="584"/>
        <w:gridCol w:w="2944"/>
        <w:gridCol w:w="347"/>
        <w:gridCol w:w="3291"/>
        <w:gridCol w:w="3292"/>
      </w:tblGrid>
      <w:tr w:rsidR="009E4B3B" w:rsidRPr="002E5EBC" w:rsidTr="00D238B2">
        <w:tc>
          <w:tcPr>
            <w:tcW w:w="584" w:type="dxa"/>
            <w:vMerge w:val="restart"/>
            <w:tcBorders>
              <w:right w:val="single" w:sz="4" w:space="0" w:color="auto"/>
            </w:tcBorders>
            <w:shd w:val="clear" w:color="auto" w:fill="000000" w:themeFill="text1"/>
            <w:textDirection w:val="btLr"/>
          </w:tcPr>
          <w:p w:rsidR="009E4B3B" w:rsidRPr="002E5EBC" w:rsidRDefault="009E4B3B" w:rsidP="002126C3">
            <w:pPr>
              <w:pStyle w:val="NoSpacing"/>
              <w:ind w:left="113" w:right="113"/>
              <w:jc w:val="center"/>
              <w:rPr>
                <w:rFonts w:ascii="Times New Roman" w:hAnsi="Times New Roman" w:cs="Times New Roman"/>
                <w:smallCaps/>
                <w:sz w:val="16"/>
                <w:szCs w:val="16"/>
              </w:rPr>
            </w:pPr>
            <w:r>
              <w:rPr>
                <w:rFonts w:asciiTheme="majorHAnsi" w:hAnsiTheme="majorHAnsi" w:cs="Times New Roman"/>
                <w:b/>
                <w:smallCaps/>
                <w:color w:val="FFFFFF" w:themeColor="background1"/>
                <w:sz w:val="29"/>
                <w:szCs w:val="29"/>
              </w:rPr>
              <w:t>Controls</w:t>
            </w:r>
          </w:p>
        </w:tc>
        <w:tc>
          <w:tcPr>
            <w:tcW w:w="9874" w:type="dxa"/>
            <w:gridSpan w:val="4"/>
            <w:tcBorders>
              <w:left w:val="single" w:sz="4" w:space="0" w:color="auto"/>
              <w:bottom w:val="single" w:sz="2" w:space="0" w:color="000000" w:themeColor="text1"/>
            </w:tcBorders>
          </w:tcPr>
          <w:p w:rsidR="009E4B3B" w:rsidRDefault="009E4B3B" w:rsidP="002126C3">
            <w:pPr>
              <w:pStyle w:val="NoSpacing"/>
              <w:rPr>
                <w:rFonts w:ascii="Times New Roman" w:hAnsi="Times New Roman" w:cs="Times New Roman"/>
                <w:i/>
                <w:sz w:val="16"/>
                <w:szCs w:val="16"/>
              </w:rPr>
            </w:pPr>
            <w:r w:rsidRPr="005D4041">
              <w:rPr>
                <w:rFonts w:ascii="Times New Roman" w:hAnsi="Times New Roman" w:cs="Times New Roman"/>
                <w:b/>
                <w:smallCaps/>
                <w:sz w:val="20"/>
                <w:szCs w:val="16"/>
              </w:rPr>
              <w:t>Engineering Controls</w:t>
            </w:r>
            <w:r>
              <w:rPr>
                <w:rFonts w:ascii="Times New Roman" w:hAnsi="Times New Roman" w:cs="Times New Roman"/>
                <w:smallCaps/>
                <w:sz w:val="16"/>
                <w:szCs w:val="16"/>
              </w:rPr>
              <w:t xml:space="preserve">. </w:t>
            </w:r>
            <w:r w:rsidRPr="00A61188">
              <w:rPr>
                <w:rFonts w:ascii="Times New Roman" w:hAnsi="Times New Roman" w:cs="Times New Roman"/>
                <w:smallCaps/>
                <w:sz w:val="16"/>
                <w:szCs w:val="16"/>
              </w:rPr>
              <w:t>Indicate engineering device</w:t>
            </w:r>
            <w:r>
              <w:rPr>
                <w:rFonts w:ascii="Times New Roman" w:hAnsi="Times New Roman" w:cs="Times New Roman"/>
                <w:smallCaps/>
                <w:sz w:val="16"/>
                <w:szCs w:val="16"/>
              </w:rPr>
              <w:t>(s)</w:t>
            </w:r>
            <w:r w:rsidRPr="00A61188">
              <w:rPr>
                <w:rFonts w:ascii="Times New Roman" w:hAnsi="Times New Roman" w:cs="Times New Roman"/>
                <w:smallCaps/>
                <w:sz w:val="16"/>
                <w:szCs w:val="16"/>
              </w:rPr>
              <w:t xml:space="preserve"> to be utilized. </w:t>
            </w:r>
            <w:r>
              <w:rPr>
                <w:rFonts w:ascii="Times New Roman" w:hAnsi="Times New Roman" w:cs="Times New Roman"/>
                <w:smallCaps/>
                <w:sz w:val="16"/>
                <w:szCs w:val="16"/>
              </w:rPr>
              <w:t>NOTE: If work cannot be conducted with appropriate engineering controls, consult with an EH&amp;S Professional.</w:t>
            </w:r>
          </w:p>
          <w:p w:rsidR="009E4B3B" w:rsidRDefault="009E4B3B" w:rsidP="002126C3">
            <w:pPr>
              <w:pStyle w:val="NoSpacing"/>
              <w:rPr>
                <w:rFonts w:ascii="Times New Roman" w:hAnsi="Times New Roman" w:cs="Times New Roman"/>
                <w:i/>
                <w:sz w:val="16"/>
                <w:szCs w:val="16"/>
              </w:rPr>
            </w:pPr>
          </w:p>
          <w:p w:rsidR="009E4B3B" w:rsidRPr="00BA32BD" w:rsidRDefault="009E4B3B" w:rsidP="007E0B0C">
            <w:pPr>
              <w:pStyle w:val="NoSpacing"/>
              <w:ind w:left="226"/>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 xml:space="preserve">Fume hood </w:t>
            </w:r>
            <w:r w:rsidRPr="00BA32BD">
              <w:rPr>
                <w:rFonts w:ascii="Times New Roman" w:hAnsi="Times New Roman" w:cs="Times New Roman"/>
                <w:i/>
                <w:sz w:val="14"/>
                <w:szCs w:val="16"/>
              </w:rPr>
              <w:t>(laboratory-type)</w:t>
            </w:r>
          </w:p>
          <w:p w:rsidR="009E4B3B" w:rsidRPr="00BA32BD" w:rsidRDefault="009E4B3B" w:rsidP="007E0B0C">
            <w:pPr>
              <w:pStyle w:val="NoSpacing"/>
              <w:ind w:left="226"/>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 xml:space="preserve">Biosafety Cabinet </w:t>
            </w:r>
            <w:r w:rsidRPr="00BA32BD">
              <w:rPr>
                <w:rFonts w:ascii="Times New Roman" w:hAnsi="Times New Roman" w:cs="Times New Roman"/>
                <w:i/>
                <w:sz w:val="14"/>
                <w:szCs w:val="16"/>
              </w:rPr>
              <w:t>(must be ducted if used in conjunction with volatile compounds)</w:t>
            </w:r>
          </w:p>
          <w:p w:rsidR="009E4B3B" w:rsidRPr="00BA32BD" w:rsidRDefault="009E4B3B" w:rsidP="002415E9">
            <w:pPr>
              <w:pStyle w:val="NoSpacing"/>
              <w:ind w:left="226"/>
              <w:rPr>
                <w:rFonts w:ascii="Times New Roman" w:hAnsi="Times New Roman" w:cs="Times New Roman"/>
                <w:b/>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 xml:space="preserve">Enclosed System </w:t>
            </w:r>
            <w:r w:rsidRPr="00BA32BD">
              <w:rPr>
                <w:rFonts w:ascii="Times New Roman" w:hAnsi="Times New Roman" w:cs="Times New Roman"/>
                <w:i/>
                <w:sz w:val="14"/>
                <w:szCs w:val="16"/>
              </w:rPr>
              <w:t>(i.e., glove box, glove bag, or sealed chamber)</w:t>
            </w:r>
          </w:p>
          <w:p w:rsidR="009E4B3B" w:rsidRPr="00BA32BD" w:rsidRDefault="009E4B3B" w:rsidP="007E0B0C">
            <w:pPr>
              <w:pStyle w:val="NoSpacing"/>
              <w:ind w:left="226"/>
              <w:rPr>
                <w:rFonts w:ascii="Times New Roman" w:hAnsi="Times New Roman" w:cs="Times New Roman"/>
                <w:b/>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Powder handling enclosure</w:t>
            </w:r>
          </w:p>
          <w:p w:rsidR="009E4B3B" w:rsidRPr="00BA32BD" w:rsidRDefault="009E4B3B" w:rsidP="00BA32BD">
            <w:pPr>
              <w:pStyle w:val="NoSpacing"/>
              <w:ind w:left="226"/>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Other:</w:t>
            </w:r>
          </w:p>
          <w:p w:rsidR="009E4B3B" w:rsidRPr="00DA5AB5" w:rsidRDefault="009E4B3B" w:rsidP="002126C3">
            <w:pPr>
              <w:pStyle w:val="NoSpacing"/>
              <w:rPr>
                <w:rFonts w:ascii="Times New Roman" w:hAnsi="Times New Roman" w:cs="Times New Roman"/>
                <w:sz w:val="16"/>
                <w:szCs w:val="16"/>
              </w:rPr>
            </w:pPr>
          </w:p>
        </w:tc>
      </w:tr>
      <w:tr w:rsidR="009E4B3B" w:rsidRPr="002E5EBC" w:rsidTr="000A00F0">
        <w:tc>
          <w:tcPr>
            <w:tcW w:w="584" w:type="dxa"/>
            <w:vMerge/>
            <w:tcBorders>
              <w:right w:val="single" w:sz="4" w:space="0" w:color="auto"/>
            </w:tcBorders>
            <w:shd w:val="clear" w:color="auto" w:fill="000000" w:themeFill="text1"/>
            <w:textDirection w:val="btLr"/>
          </w:tcPr>
          <w:p w:rsidR="009E4B3B" w:rsidRDefault="009E4B3B" w:rsidP="002126C3">
            <w:pPr>
              <w:pStyle w:val="NoSpacing"/>
              <w:ind w:left="113" w:right="113"/>
              <w:jc w:val="center"/>
              <w:rPr>
                <w:rFonts w:asciiTheme="majorHAnsi" w:hAnsiTheme="majorHAnsi" w:cs="Times New Roman"/>
                <w:b/>
                <w:smallCaps/>
                <w:color w:val="FFFFFF" w:themeColor="background1"/>
                <w:sz w:val="29"/>
                <w:szCs w:val="29"/>
              </w:rPr>
            </w:pPr>
          </w:p>
        </w:tc>
        <w:tc>
          <w:tcPr>
            <w:tcW w:w="9874" w:type="dxa"/>
            <w:gridSpan w:val="4"/>
            <w:tcBorders>
              <w:top w:val="single" w:sz="2" w:space="0" w:color="000000" w:themeColor="text1"/>
              <w:left w:val="single" w:sz="4" w:space="0" w:color="auto"/>
              <w:bottom w:val="nil"/>
              <w:right w:val="single" w:sz="2" w:space="0" w:color="000000" w:themeColor="text1"/>
            </w:tcBorders>
          </w:tcPr>
          <w:p w:rsidR="009E4B3B" w:rsidRDefault="009E4B3B" w:rsidP="000835DA">
            <w:pPr>
              <w:pStyle w:val="NoSpacing"/>
              <w:rPr>
                <w:rFonts w:ascii="Times New Roman" w:hAnsi="Times New Roman" w:cs="Times New Roman"/>
                <w:b/>
                <w:smallCaps/>
                <w:sz w:val="16"/>
                <w:szCs w:val="16"/>
              </w:rPr>
            </w:pPr>
            <w:r w:rsidRPr="005D4041">
              <w:rPr>
                <w:rFonts w:ascii="Times New Roman" w:hAnsi="Times New Roman" w:cs="Times New Roman"/>
                <w:b/>
                <w:smallCaps/>
                <w:sz w:val="20"/>
                <w:szCs w:val="16"/>
              </w:rPr>
              <w:t>Work Practice Controls</w:t>
            </w:r>
            <w:r>
              <w:rPr>
                <w:rFonts w:ascii="Times New Roman" w:hAnsi="Times New Roman" w:cs="Times New Roman"/>
                <w:smallCaps/>
                <w:sz w:val="16"/>
                <w:szCs w:val="16"/>
              </w:rPr>
              <w:t xml:space="preserve">. The following controls will be implemented </w:t>
            </w:r>
            <w:r w:rsidRPr="00F816D3">
              <w:rPr>
                <w:rFonts w:ascii="Times New Roman" w:hAnsi="Times New Roman" w:cs="Times New Roman"/>
                <w:i/>
                <w:sz w:val="16"/>
                <w:szCs w:val="16"/>
              </w:rPr>
              <w:t>(check all that apply)</w:t>
            </w:r>
            <w:r w:rsidRPr="00F816D3">
              <w:rPr>
                <w:rFonts w:ascii="Times New Roman" w:hAnsi="Times New Roman" w:cs="Times New Roman"/>
                <w:i/>
                <w:smallCaps/>
                <w:sz w:val="16"/>
                <w:szCs w:val="16"/>
              </w:rPr>
              <w:t>:</w:t>
            </w:r>
          </w:p>
        </w:tc>
      </w:tr>
      <w:tr w:rsidR="009E4B3B" w:rsidRPr="002E5EBC" w:rsidTr="000A00F0">
        <w:trPr>
          <w:trHeight w:val="449"/>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3291" w:type="dxa"/>
            <w:gridSpan w:val="2"/>
            <w:tcBorders>
              <w:top w:val="nil"/>
              <w:left w:val="single" w:sz="4" w:space="0" w:color="auto"/>
              <w:bottom w:val="nil"/>
              <w:right w:val="nil"/>
            </w:tcBorders>
          </w:tcPr>
          <w:p w:rsidR="009E4B3B" w:rsidRDefault="009E4B3B" w:rsidP="00A42FC6">
            <w:pPr>
              <w:pStyle w:val="NoSpacing"/>
              <w:rPr>
                <w:rFonts w:ascii="Times New Roman" w:hAnsi="Times New Roman" w:cs="Times New Roman"/>
                <w:i/>
                <w:sz w:val="10"/>
                <w:szCs w:val="16"/>
              </w:rPr>
            </w:pPr>
          </w:p>
          <w:p w:rsidR="009E4B3B" w:rsidRDefault="009E4B3B" w:rsidP="000835DA">
            <w:pPr>
              <w:pStyle w:val="NoSpacing"/>
              <w:ind w:left="226"/>
              <w:rPr>
                <w:rFonts w:ascii="Times New Roman" w:hAnsi="Times New Roman" w:cs="Times New Roman"/>
                <w:i/>
                <w:sz w:val="10"/>
                <w:szCs w:val="16"/>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sidRPr="00050869">
              <w:rPr>
                <w:rFonts w:asciiTheme="majorHAnsi" w:hAnsiTheme="majorHAnsi" w:cs="Times New Roman"/>
                <w:b/>
                <w:color w:val="0070C0"/>
                <w:sz w:val="20"/>
                <w:szCs w:val="16"/>
              </w:rPr>
              <w:t>Category 1 work practices</w:t>
            </w:r>
          </w:p>
          <w:p w:rsidR="009E4B3B" w:rsidRPr="00BA32BD" w:rsidRDefault="009E4B3B" w:rsidP="00A42FC6">
            <w:pPr>
              <w:pStyle w:val="NoSpacing"/>
              <w:rPr>
                <w:rFonts w:ascii="Times New Roman" w:hAnsi="Times New Roman" w:cs="Times New Roman"/>
                <w:i/>
                <w:sz w:val="10"/>
                <w:szCs w:val="16"/>
              </w:rPr>
            </w:pPr>
          </w:p>
          <w:p w:rsidR="009E4B3B" w:rsidRPr="000835DA" w:rsidRDefault="009E4B3B" w:rsidP="00553D5B">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Store </w:t>
            </w:r>
            <w:r w:rsidRPr="000835DA">
              <w:rPr>
                <w:rFonts w:ascii="Times New Roman" w:hAnsi="Times New Roman" w:cs="Times New Roman"/>
                <w:sz w:val="14"/>
                <w:szCs w:val="20"/>
              </w:rPr>
              <w:t>in sealed container with secondary containment with other compatible chemicals</w:t>
            </w:r>
          </w:p>
          <w:p w:rsidR="009E4B3B" w:rsidRPr="000835DA" w:rsidRDefault="009E4B3B" w:rsidP="00553D5B">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Label </w:t>
            </w:r>
            <w:r w:rsidRPr="000835DA">
              <w:rPr>
                <w:rFonts w:ascii="Times New Roman" w:hAnsi="Times New Roman" w:cs="Times New Roman"/>
                <w:sz w:val="14"/>
                <w:szCs w:val="20"/>
              </w:rPr>
              <w:t>chemical container with the identity of contents and include term “</w:t>
            </w:r>
            <w:proofErr w:type="spellStart"/>
            <w:r w:rsidRPr="000835DA">
              <w:rPr>
                <w:rFonts w:ascii="Times New Roman" w:hAnsi="Times New Roman" w:cs="Times New Roman"/>
                <w:sz w:val="14"/>
                <w:szCs w:val="20"/>
              </w:rPr>
              <w:t>nano</w:t>
            </w:r>
            <w:proofErr w:type="spellEnd"/>
            <w:r w:rsidRPr="000835DA">
              <w:rPr>
                <w:rFonts w:ascii="Times New Roman" w:hAnsi="Times New Roman" w:cs="Times New Roman"/>
                <w:sz w:val="14"/>
                <w:szCs w:val="20"/>
              </w:rPr>
              <w:t>” as descriptor</w:t>
            </w:r>
          </w:p>
          <w:p w:rsidR="009E4B3B" w:rsidRPr="000835DA" w:rsidRDefault="009E4B3B" w:rsidP="00553D5B">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Transfer </w:t>
            </w:r>
            <w:r w:rsidRPr="000835DA">
              <w:rPr>
                <w:rFonts w:ascii="Times New Roman" w:hAnsi="Times New Roman" w:cs="Times New Roman"/>
                <w:sz w:val="14"/>
                <w:szCs w:val="20"/>
              </w:rPr>
              <w:t xml:space="preserve">in sealed container with secondary containment </w:t>
            </w:r>
          </w:p>
          <w:p w:rsidR="009E4B3B" w:rsidRPr="000835DA" w:rsidRDefault="009E4B3B" w:rsidP="00553D5B">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Prepare </w:t>
            </w:r>
            <w:r w:rsidRPr="000835DA">
              <w:rPr>
                <w:rFonts w:ascii="Times New Roman" w:hAnsi="Times New Roman" w:cs="Times New Roman"/>
                <w:sz w:val="14"/>
                <w:szCs w:val="20"/>
              </w:rPr>
              <w:t>work space by lining with absorbent materials</w:t>
            </w:r>
          </w:p>
          <w:p w:rsidR="009E4B3B" w:rsidRPr="000835DA" w:rsidRDefault="009E4B3B" w:rsidP="00553D5B">
            <w:pPr>
              <w:pStyle w:val="NoSpacing"/>
              <w:numPr>
                <w:ilvl w:val="0"/>
                <w:numId w:val="18"/>
              </w:numPr>
              <w:jc w:val="both"/>
              <w:rPr>
                <w:rFonts w:ascii="Times New Roman" w:hAnsi="Times New Roman" w:cs="Times New Roman"/>
                <w:sz w:val="14"/>
                <w:szCs w:val="20"/>
              </w:rPr>
            </w:pPr>
            <w:r w:rsidRPr="000835DA">
              <w:rPr>
                <w:rFonts w:ascii="Times New Roman" w:hAnsi="Times New Roman" w:cs="Times New Roman"/>
                <w:b/>
                <w:smallCaps/>
                <w:sz w:val="16"/>
                <w:szCs w:val="20"/>
              </w:rPr>
              <w:t xml:space="preserve">Clean </w:t>
            </w:r>
            <w:r w:rsidRPr="000835DA">
              <w:rPr>
                <w:rFonts w:ascii="Times New Roman" w:hAnsi="Times New Roman" w:cs="Times New Roman"/>
                <w:sz w:val="14"/>
                <w:szCs w:val="20"/>
              </w:rPr>
              <w:t xml:space="preserve">all surfaces potentially contaminated with nanoparticles (e.g., benches, glassware, </w:t>
            </w:r>
            <w:proofErr w:type="gramStart"/>
            <w:r w:rsidRPr="000835DA">
              <w:rPr>
                <w:rFonts w:ascii="Times New Roman" w:hAnsi="Times New Roman" w:cs="Times New Roman"/>
                <w:sz w:val="14"/>
                <w:szCs w:val="20"/>
              </w:rPr>
              <w:t>apparatus</w:t>
            </w:r>
            <w:proofErr w:type="gramEnd"/>
            <w:r w:rsidRPr="000835DA">
              <w:rPr>
                <w:rFonts w:ascii="Times New Roman" w:hAnsi="Times New Roman" w:cs="Times New Roman"/>
                <w:sz w:val="14"/>
                <w:szCs w:val="20"/>
              </w:rPr>
              <w:t xml:space="preserve">) at the end of each operation using a HEPA vacuum and/or wet wiping methods. </w:t>
            </w:r>
          </w:p>
          <w:p w:rsidR="009E4B3B" w:rsidRPr="000835DA" w:rsidRDefault="009E4B3B" w:rsidP="00553D5B">
            <w:pPr>
              <w:pStyle w:val="NoSpacing"/>
              <w:numPr>
                <w:ilvl w:val="0"/>
                <w:numId w:val="18"/>
              </w:numPr>
              <w:jc w:val="both"/>
              <w:rPr>
                <w:rFonts w:ascii="Times New Roman" w:hAnsi="Times New Roman" w:cs="Times New Roman"/>
                <w:sz w:val="14"/>
                <w:szCs w:val="20"/>
              </w:rPr>
            </w:pPr>
            <w:r w:rsidRPr="000835DA">
              <w:rPr>
                <w:rFonts w:ascii="Times New Roman" w:hAnsi="Times New Roman" w:cs="Times New Roman"/>
                <w:b/>
                <w:smallCaps/>
                <w:sz w:val="16"/>
                <w:szCs w:val="20"/>
              </w:rPr>
              <w:t xml:space="preserve">Wash </w:t>
            </w:r>
            <w:r w:rsidRPr="000835DA">
              <w:rPr>
                <w:rFonts w:ascii="Times New Roman" w:hAnsi="Times New Roman" w:cs="Times New Roman"/>
                <w:sz w:val="14"/>
                <w:szCs w:val="20"/>
              </w:rPr>
              <w:t>hands frequently. Upon leaving the nanomaterial work area, remove any PPE worn and wash hands, forearms, face, and neck.</w:t>
            </w:r>
          </w:p>
          <w:p w:rsidR="009E4B3B" w:rsidRPr="000835DA" w:rsidRDefault="009E4B3B" w:rsidP="00553D5B">
            <w:pPr>
              <w:pStyle w:val="NoSpacing"/>
              <w:numPr>
                <w:ilvl w:val="0"/>
                <w:numId w:val="18"/>
              </w:numPr>
              <w:jc w:val="both"/>
              <w:rPr>
                <w:rFonts w:ascii="Times New Roman" w:hAnsi="Times New Roman" w:cs="Times New Roman"/>
                <w:i/>
                <w:sz w:val="16"/>
                <w:szCs w:val="16"/>
              </w:rPr>
            </w:pPr>
            <w:r w:rsidRPr="000835DA">
              <w:rPr>
                <w:rFonts w:ascii="Times New Roman" w:hAnsi="Times New Roman" w:cs="Times New Roman"/>
                <w:b/>
                <w:smallCaps/>
                <w:sz w:val="16"/>
                <w:szCs w:val="20"/>
              </w:rPr>
              <w:t xml:space="preserve">Notify </w:t>
            </w:r>
            <w:r w:rsidRPr="000835DA">
              <w:rPr>
                <w:rFonts w:ascii="Times New Roman" w:hAnsi="Times New Roman" w:cs="Times New Roman"/>
                <w:sz w:val="14"/>
                <w:szCs w:val="20"/>
              </w:rPr>
              <w:t>in advance of animal facility and cage labeling / management requirements if dosing animals with nanomaterial</w:t>
            </w:r>
          </w:p>
          <w:p w:rsidR="009E4B3B" w:rsidRPr="007E0B0C" w:rsidRDefault="009E4B3B" w:rsidP="00BA32BD">
            <w:pPr>
              <w:pStyle w:val="NoSpacing"/>
              <w:ind w:left="316" w:hanging="180"/>
              <w:rPr>
                <w:rFonts w:ascii="Times New Roman" w:hAnsi="Times New Roman" w:cs="Times New Roman"/>
                <w:i/>
                <w:sz w:val="18"/>
                <w:szCs w:val="16"/>
              </w:rPr>
            </w:pPr>
          </w:p>
        </w:tc>
        <w:tc>
          <w:tcPr>
            <w:tcW w:w="3291" w:type="dxa"/>
            <w:tcBorders>
              <w:top w:val="nil"/>
              <w:left w:val="nil"/>
              <w:bottom w:val="nil"/>
              <w:right w:val="nil"/>
            </w:tcBorders>
          </w:tcPr>
          <w:p w:rsidR="009E4B3B" w:rsidRDefault="009E4B3B" w:rsidP="000835DA">
            <w:pPr>
              <w:pStyle w:val="NoSpacing"/>
              <w:rPr>
                <w:rFonts w:ascii="Times New Roman" w:hAnsi="Times New Roman" w:cs="Times New Roman"/>
                <w:i/>
                <w:sz w:val="10"/>
                <w:szCs w:val="16"/>
              </w:rPr>
            </w:pPr>
          </w:p>
          <w:p w:rsidR="009E4B3B" w:rsidRDefault="009E4B3B" w:rsidP="000835DA">
            <w:pPr>
              <w:pStyle w:val="NoSpacing"/>
              <w:rPr>
                <w:rFonts w:ascii="Times New Roman" w:hAnsi="Times New Roman" w:cs="Times New Roman"/>
                <w:i/>
                <w:sz w:val="10"/>
                <w:szCs w:val="16"/>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sidRPr="00050869">
              <w:rPr>
                <w:rFonts w:asciiTheme="majorHAnsi" w:hAnsiTheme="majorHAnsi" w:cs="Times New Roman"/>
                <w:b/>
                <w:color w:val="0070C0"/>
                <w:sz w:val="20"/>
                <w:szCs w:val="16"/>
              </w:rPr>
              <w:t>Category 2 work practices</w:t>
            </w:r>
          </w:p>
          <w:p w:rsidR="009E4B3B" w:rsidRPr="00BA32BD" w:rsidRDefault="009E4B3B" w:rsidP="000835DA">
            <w:pPr>
              <w:pStyle w:val="NoSpacing"/>
              <w:rPr>
                <w:rFonts w:ascii="Times New Roman" w:hAnsi="Times New Roman" w:cs="Times New Roman"/>
                <w:i/>
                <w:sz w:val="10"/>
                <w:szCs w:val="16"/>
              </w:rPr>
            </w:pPr>
          </w:p>
          <w:p w:rsidR="009E4B3B" w:rsidRPr="000835DA" w:rsidRDefault="009E4B3B" w:rsidP="00553D5B">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Follow</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all work practices listed for Category 1.</w:t>
            </w:r>
          </w:p>
          <w:p w:rsidR="009E4B3B" w:rsidRPr="000835DA" w:rsidRDefault="009E4B3B" w:rsidP="00553D5B">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Restrict access.</w:t>
            </w:r>
          </w:p>
          <w:p w:rsidR="009E4B3B" w:rsidRPr="000835DA" w:rsidRDefault="009E4B3B" w:rsidP="00553D5B">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Post</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signs in area</w:t>
            </w:r>
          </w:p>
          <w:p w:rsidR="009E4B3B" w:rsidRPr="000835DA" w:rsidRDefault="009E4B3B" w:rsidP="00553D5B">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Use</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antistatic paper and/or stick</w:t>
            </w:r>
            <w:r w:rsidR="007E33BD">
              <w:rPr>
                <w:rFonts w:ascii="Times New Roman" w:hAnsi="Times New Roman" w:cs="Times New Roman"/>
                <w:sz w:val="14"/>
                <w:szCs w:val="20"/>
              </w:rPr>
              <w:t>y</w:t>
            </w:r>
            <w:r>
              <w:rPr>
                <w:rFonts w:ascii="Times New Roman" w:hAnsi="Times New Roman" w:cs="Times New Roman"/>
                <w:sz w:val="14"/>
                <w:szCs w:val="20"/>
              </w:rPr>
              <w:t xml:space="preserve"> mats with powders.</w:t>
            </w:r>
          </w:p>
        </w:tc>
        <w:tc>
          <w:tcPr>
            <w:tcW w:w="3292" w:type="dxa"/>
            <w:tcBorders>
              <w:top w:val="nil"/>
              <w:left w:val="nil"/>
              <w:bottom w:val="nil"/>
              <w:right w:val="single" w:sz="2" w:space="0" w:color="000000" w:themeColor="text1"/>
            </w:tcBorders>
          </w:tcPr>
          <w:p w:rsidR="009E4B3B" w:rsidRDefault="009E4B3B" w:rsidP="000835DA">
            <w:pPr>
              <w:pStyle w:val="NoSpacing"/>
              <w:rPr>
                <w:rFonts w:ascii="Times New Roman" w:hAnsi="Times New Roman" w:cs="Times New Roman"/>
                <w:i/>
                <w:sz w:val="10"/>
                <w:szCs w:val="16"/>
              </w:rPr>
            </w:pPr>
          </w:p>
          <w:p w:rsidR="009E4B3B" w:rsidRDefault="009E4B3B" w:rsidP="000835DA">
            <w:pPr>
              <w:pStyle w:val="NoSpacing"/>
              <w:rPr>
                <w:rFonts w:ascii="Times New Roman" w:hAnsi="Times New Roman" w:cs="Times New Roman"/>
                <w:i/>
                <w:sz w:val="10"/>
                <w:szCs w:val="16"/>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sidRPr="00050869">
              <w:rPr>
                <w:rFonts w:asciiTheme="majorHAnsi" w:hAnsiTheme="majorHAnsi" w:cs="Times New Roman"/>
                <w:b/>
                <w:color w:val="0070C0"/>
                <w:sz w:val="20"/>
                <w:szCs w:val="16"/>
              </w:rPr>
              <w:t>Category 3 work practices</w:t>
            </w:r>
          </w:p>
          <w:p w:rsidR="009E4B3B" w:rsidRPr="00BA32BD" w:rsidRDefault="009E4B3B" w:rsidP="000835DA">
            <w:pPr>
              <w:pStyle w:val="NoSpacing"/>
              <w:rPr>
                <w:rFonts w:ascii="Times New Roman" w:hAnsi="Times New Roman" w:cs="Times New Roman"/>
                <w:i/>
                <w:sz w:val="10"/>
                <w:szCs w:val="16"/>
              </w:rPr>
            </w:pPr>
          </w:p>
          <w:p w:rsidR="009E4B3B" w:rsidRPr="000835DA" w:rsidRDefault="009E4B3B" w:rsidP="00553D5B">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Follow</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all work practices listed for Category 2.</w:t>
            </w:r>
          </w:p>
        </w:tc>
      </w:tr>
      <w:tr w:rsidR="009E4B3B" w:rsidRPr="002E5EBC" w:rsidTr="000A00F0">
        <w:trPr>
          <w:trHeight w:val="449"/>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9874" w:type="dxa"/>
            <w:gridSpan w:val="4"/>
            <w:tcBorders>
              <w:top w:val="nil"/>
              <w:left w:val="single" w:sz="4" w:space="0" w:color="auto"/>
              <w:bottom w:val="single" w:sz="2" w:space="0" w:color="000000" w:themeColor="text1"/>
              <w:right w:val="single" w:sz="2" w:space="0" w:color="000000" w:themeColor="text1"/>
            </w:tcBorders>
          </w:tcPr>
          <w:p w:rsidR="009E4B3B" w:rsidRDefault="009E4B3B" w:rsidP="00D238B2">
            <w:pPr>
              <w:pStyle w:val="NoSpacing"/>
              <w:ind w:left="496" w:hanging="226"/>
              <w:rPr>
                <w:rFonts w:ascii="Times New Roman" w:hAnsi="Times New Roman" w:cs="Times New Roman"/>
                <w:smallCaps/>
                <w:sz w:val="16"/>
                <w:szCs w:val="20"/>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sidR="00203A8A">
              <w:rPr>
                <w:rFonts w:asciiTheme="majorHAnsi" w:hAnsiTheme="majorHAnsi" w:cs="Times New Roman"/>
                <w:b/>
                <w:color w:val="0070C0"/>
                <w:sz w:val="20"/>
                <w:szCs w:val="16"/>
              </w:rPr>
              <w:t>Approvals Required</w:t>
            </w:r>
            <w:proofErr w:type="gramStart"/>
            <w:r w:rsidR="00203A8A">
              <w:rPr>
                <w:rFonts w:asciiTheme="majorHAnsi" w:hAnsiTheme="majorHAnsi" w:cs="Times New Roman"/>
                <w:b/>
                <w:color w:val="0070C0"/>
                <w:sz w:val="20"/>
                <w:szCs w:val="16"/>
              </w:rPr>
              <w:t>.</w:t>
            </w:r>
            <w:r>
              <w:rPr>
                <w:rFonts w:ascii="Times New Roman" w:hAnsi="Times New Roman" w:cs="Times New Roman"/>
                <w:i/>
                <w:sz w:val="10"/>
                <w:szCs w:val="16"/>
              </w:rPr>
              <w:t>.</w:t>
            </w:r>
            <w:proofErr w:type="gramEnd"/>
            <w:r>
              <w:rPr>
                <w:rFonts w:ascii="Times New Roman" w:hAnsi="Times New Roman" w:cs="Times New Roman"/>
                <w:i/>
                <w:sz w:val="10"/>
                <w:szCs w:val="16"/>
              </w:rPr>
              <w:t xml:space="preserve"> </w:t>
            </w:r>
            <w:r w:rsidR="00203A8A">
              <w:rPr>
                <w:rFonts w:ascii="Times New Roman" w:hAnsi="Times New Roman" w:cs="Times New Roman"/>
                <w:smallCaps/>
                <w:sz w:val="16"/>
                <w:szCs w:val="20"/>
              </w:rPr>
              <w:t>identify tasks that require prior approval by the Principal Investigator / Laboratory Supervisor before performing</w:t>
            </w:r>
            <w:r>
              <w:rPr>
                <w:rFonts w:ascii="Times New Roman" w:hAnsi="Times New Roman" w:cs="Times New Roman"/>
                <w:smallCaps/>
                <w:sz w:val="16"/>
                <w:szCs w:val="20"/>
              </w:rPr>
              <w:t>:</w:t>
            </w:r>
          </w:p>
          <w:p w:rsidR="009E4B3B" w:rsidRDefault="009E4B3B" w:rsidP="00F816D3">
            <w:pPr>
              <w:pStyle w:val="NoSpacing"/>
              <w:rPr>
                <w:rFonts w:ascii="Times New Roman" w:hAnsi="Times New Roman" w:cs="Times New Roman"/>
                <w:smallCaps/>
                <w:sz w:val="16"/>
                <w:szCs w:val="20"/>
              </w:rPr>
            </w:pPr>
          </w:p>
          <w:p w:rsidR="009E4B3B" w:rsidRDefault="009E4B3B" w:rsidP="00D238B2">
            <w:pPr>
              <w:pStyle w:val="NoSpacing"/>
              <w:ind w:left="496" w:hanging="226"/>
              <w:rPr>
                <w:rFonts w:ascii="Times New Roman" w:hAnsi="Times New Roman" w:cs="Times New Roman"/>
                <w:i/>
                <w:sz w:val="10"/>
                <w:szCs w:val="16"/>
              </w:rPr>
            </w:pPr>
          </w:p>
          <w:p w:rsidR="009E4B3B" w:rsidRDefault="009E4B3B" w:rsidP="00D238B2">
            <w:pPr>
              <w:pStyle w:val="NoSpacing"/>
              <w:ind w:left="496" w:hanging="226"/>
              <w:rPr>
                <w:rFonts w:ascii="Times New Roman" w:hAnsi="Times New Roman" w:cs="Times New Roman"/>
                <w:i/>
                <w:sz w:val="10"/>
                <w:szCs w:val="16"/>
              </w:rPr>
            </w:pPr>
          </w:p>
        </w:tc>
      </w:tr>
      <w:tr w:rsidR="00203A8A" w:rsidRPr="002E5EBC" w:rsidTr="000A00F0">
        <w:trPr>
          <w:trHeight w:val="449"/>
        </w:trPr>
        <w:tc>
          <w:tcPr>
            <w:tcW w:w="584" w:type="dxa"/>
            <w:vMerge/>
            <w:tcBorders>
              <w:right w:val="single" w:sz="4" w:space="0" w:color="auto"/>
            </w:tcBorders>
            <w:shd w:val="clear" w:color="auto" w:fill="000000" w:themeFill="text1"/>
          </w:tcPr>
          <w:p w:rsidR="00203A8A" w:rsidRDefault="00203A8A" w:rsidP="002126C3">
            <w:pPr>
              <w:pStyle w:val="NoSpacing"/>
              <w:rPr>
                <w:rFonts w:ascii="Times New Roman" w:hAnsi="Times New Roman" w:cs="Times New Roman"/>
                <w:smallCaps/>
                <w:sz w:val="16"/>
                <w:szCs w:val="16"/>
              </w:rPr>
            </w:pPr>
          </w:p>
        </w:tc>
        <w:tc>
          <w:tcPr>
            <w:tcW w:w="9874" w:type="dxa"/>
            <w:gridSpan w:val="4"/>
            <w:tcBorders>
              <w:top w:val="nil"/>
              <w:left w:val="single" w:sz="4" w:space="0" w:color="auto"/>
              <w:bottom w:val="single" w:sz="2" w:space="0" w:color="000000" w:themeColor="text1"/>
              <w:right w:val="single" w:sz="2" w:space="0" w:color="000000" w:themeColor="text1"/>
            </w:tcBorders>
          </w:tcPr>
          <w:p w:rsidR="00203A8A" w:rsidRDefault="00203A8A" w:rsidP="00203A8A">
            <w:pPr>
              <w:pStyle w:val="NoSpacing"/>
              <w:ind w:left="496" w:hanging="226"/>
              <w:rPr>
                <w:rFonts w:ascii="Times New Roman" w:hAnsi="Times New Roman" w:cs="Times New Roman"/>
                <w:smallCaps/>
                <w:sz w:val="16"/>
                <w:szCs w:val="20"/>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Pr>
                <w:rFonts w:asciiTheme="majorHAnsi" w:hAnsiTheme="majorHAnsi" w:cs="Times New Roman"/>
                <w:b/>
                <w:color w:val="0070C0"/>
                <w:sz w:val="20"/>
                <w:szCs w:val="16"/>
              </w:rPr>
              <w:t>Other</w:t>
            </w:r>
            <w:r>
              <w:rPr>
                <w:rFonts w:ascii="Times New Roman" w:hAnsi="Times New Roman" w:cs="Times New Roman"/>
                <w:i/>
                <w:sz w:val="10"/>
                <w:szCs w:val="16"/>
              </w:rPr>
              <w:t xml:space="preserve">. </w:t>
            </w:r>
            <w:r>
              <w:rPr>
                <w:rFonts w:ascii="Times New Roman" w:hAnsi="Times New Roman" w:cs="Times New Roman"/>
                <w:smallCaps/>
                <w:sz w:val="16"/>
                <w:szCs w:val="20"/>
              </w:rPr>
              <w:t>Describe any additional work practices specific to the experiment / process:</w:t>
            </w:r>
          </w:p>
          <w:p w:rsidR="00203A8A" w:rsidRPr="00D67F12" w:rsidRDefault="00203A8A" w:rsidP="00203A8A">
            <w:pPr>
              <w:pStyle w:val="NoSpacing"/>
              <w:rPr>
                <w:rFonts w:ascii="Times New Roman" w:hAnsi="Times New Roman" w:cs="Times New Roman"/>
                <w:smallCaps/>
                <w:sz w:val="24"/>
                <w:szCs w:val="16"/>
              </w:rPr>
            </w:pPr>
          </w:p>
        </w:tc>
      </w:tr>
      <w:tr w:rsidR="009E4B3B" w:rsidRPr="002E5EBC" w:rsidTr="000A00F0">
        <w:trPr>
          <w:trHeight w:val="206"/>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9874" w:type="dxa"/>
            <w:gridSpan w:val="4"/>
            <w:tcBorders>
              <w:top w:val="single" w:sz="2" w:space="0" w:color="000000" w:themeColor="text1"/>
              <w:left w:val="single" w:sz="4" w:space="0" w:color="auto"/>
              <w:bottom w:val="nil"/>
              <w:right w:val="single" w:sz="2" w:space="0" w:color="000000" w:themeColor="text1"/>
            </w:tcBorders>
          </w:tcPr>
          <w:p w:rsidR="009E4B3B" w:rsidRPr="00D87CAB" w:rsidRDefault="009E4B3B" w:rsidP="00D87CAB">
            <w:pPr>
              <w:pStyle w:val="NoSpacing"/>
              <w:rPr>
                <w:rFonts w:ascii="Times New Roman" w:hAnsi="Times New Roman" w:cs="Times New Roman"/>
                <w:i/>
                <w:sz w:val="16"/>
                <w:szCs w:val="16"/>
              </w:rPr>
            </w:pPr>
            <w:r>
              <w:rPr>
                <w:rFonts w:ascii="Times New Roman" w:hAnsi="Times New Roman" w:cs="Times New Roman"/>
                <w:b/>
                <w:smallCaps/>
                <w:sz w:val="20"/>
                <w:szCs w:val="16"/>
              </w:rPr>
              <w:t>Personal Protective Equipment (PPE)</w:t>
            </w:r>
            <w:r>
              <w:rPr>
                <w:rFonts w:ascii="Times New Roman" w:hAnsi="Times New Roman" w:cs="Times New Roman"/>
                <w:smallCaps/>
                <w:sz w:val="16"/>
                <w:szCs w:val="16"/>
              </w:rPr>
              <w:t xml:space="preserve">. </w:t>
            </w:r>
            <w:r w:rsidRPr="00A61188">
              <w:rPr>
                <w:rFonts w:ascii="Times New Roman" w:hAnsi="Times New Roman" w:cs="Times New Roman"/>
                <w:smallCaps/>
                <w:sz w:val="16"/>
                <w:szCs w:val="16"/>
              </w:rPr>
              <w:t xml:space="preserve">Indicate </w:t>
            </w:r>
            <w:r>
              <w:rPr>
                <w:rFonts w:ascii="Times New Roman" w:hAnsi="Times New Roman" w:cs="Times New Roman"/>
                <w:smallCaps/>
                <w:sz w:val="16"/>
                <w:szCs w:val="16"/>
              </w:rPr>
              <w:t xml:space="preserve">the PPE to be utilized </w:t>
            </w:r>
            <w:r w:rsidRPr="00F816D3">
              <w:rPr>
                <w:rFonts w:ascii="Times New Roman" w:hAnsi="Times New Roman" w:cs="Times New Roman"/>
                <w:i/>
                <w:sz w:val="16"/>
                <w:szCs w:val="16"/>
              </w:rPr>
              <w:t>(check all that apply)</w:t>
            </w:r>
            <w:r w:rsidRPr="00F816D3">
              <w:rPr>
                <w:rFonts w:ascii="Times New Roman" w:hAnsi="Times New Roman" w:cs="Times New Roman"/>
                <w:i/>
                <w:smallCaps/>
                <w:sz w:val="16"/>
                <w:szCs w:val="16"/>
              </w:rPr>
              <w:t>:</w:t>
            </w:r>
          </w:p>
        </w:tc>
      </w:tr>
      <w:tr w:rsidR="009E4B3B" w:rsidRPr="002E5EBC" w:rsidTr="000A00F0">
        <w:trPr>
          <w:trHeight w:val="242"/>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shd w:val="clear" w:color="auto" w:fill="DBE5F1" w:themeFill="accent1" w:themeFillTint="33"/>
          </w:tcPr>
          <w:p w:rsidR="009E4B3B" w:rsidRPr="00D87CAB" w:rsidRDefault="009E4B3B" w:rsidP="009A7332">
            <w:pPr>
              <w:pStyle w:val="NoSpacing"/>
              <w:ind w:left="720"/>
              <w:rPr>
                <w:rFonts w:ascii="Times New Roman" w:hAnsi="Times New Roman" w:cs="Times New Roman"/>
                <w:sz w:val="18"/>
                <w:szCs w:val="16"/>
              </w:rPr>
            </w:pPr>
            <w:r>
              <w:rPr>
                <w:rFonts w:asciiTheme="majorHAnsi" w:hAnsiTheme="majorHAnsi" w:cs="Times New Roman"/>
                <w:b/>
                <w:color w:val="0070C0"/>
                <w:sz w:val="20"/>
                <w:szCs w:val="16"/>
              </w:rPr>
              <w:t>Body Protection:</w:t>
            </w:r>
          </w:p>
        </w:tc>
        <w:tc>
          <w:tcPr>
            <w:tcW w:w="6930" w:type="dxa"/>
            <w:gridSpan w:val="3"/>
            <w:tcBorders>
              <w:top w:val="nil"/>
              <w:left w:val="nil"/>
              <w:bottom w:val="nil"/>
              <w:right w:val="single" w:sz="2" w:space="0" w:color="000000" w:themeColor="text1"/>
            </w:tcBorders>
            <w:shd w:val="clear" w:color="auto" w:fill="DBE5F1" w:themeFill="accent1" w:themeFillTint="33"/>
          </w:tcPr>
          <w:p w:rsidR="009E4B3B" w:rsidRDefault="009E4B3B" w:rsidP="003208D3">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Long pants (no cuffs)</w:t>
            </w:r>
          </w:p>
          <w:p w:rsidR="009E4B3B" w:rsidRPr="00185EFC" w:rsidRDefault="009E4B3B" w:rsidP="003208D3">
            <w:pPr>
              <w:pStyle w:val="NoSpacing"/>
              <w:ind w:left="226"/>
              <w:rPr>
                <w:rFonts w:ascii="Times New Roman" w:hAnsi="Times New Roman" w:cs="Times New Roman"/>
                <w:i/>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 xml:space="preserve">Laboratory coat </w:t>
            </w:r>
            <w:r w:rsidRPr="00185EFC">
              <w:rPr>
                <w:rFonts w:ascii="Times New Roman" w:hAnsi="Times New Roman" w:cs="Times New Roman"/>
                <w:i/>
                <w:sz w:val="18"/>
                <w:szCs w:val="16"/>
              </w:rPr>
              <w:t>made of standard materials</w:t>
            </w:r>
            <w:r w:rsidRPr="00185EFC">
              <w:rPr>
                <w:rFonts w:ascii="Times New Roman" w:hAnsi="Times New Roman" w:cs="Times New Roman"/>
                <w:i/>
                <w:smallCaps/>
                <w:sz w:val="20"/>
                <w:szCs w:val="16"/>
              </w:rPr>
              <w:t xml:space="preserve"> </w:t>
            </w:r>
          </w:p>
          <w:p w:rsidR="009E4B3B" w:rsidRDefault="009E4B3B" w:rsidP="003208D3">
            <w:pPr>
              <w:pStyle w:val="NoSpacing"/>
              <w:ind w:left="226"/>
              <w:rPr>
                <w:rFonts w:ascii="Times New Roman" w:hAnsi="Times New Roman" w:cs="Times New Roman"/>
                <w:i/>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 xml:space="preserve">Laboratory coat </w:t>
            </w:r>
            <w:r w:rsidRPr="00185EFC">
              <w:rPr>
                <w:rFonts w:ascii="Times New Roman" w:hAnsi="Times New Roman" w:cs="Times New Roman"/>
                <w:i/>
                <w:sz w:val="18"/>
                <w:szCs w:val="16"/>
              </w:rPr>
              <w:t xml:space="preserve">made of non-woven fabrics with elastics at wrists (i.e., </w:t>
            </w:r>
            <w:proofErr w:type="spellStart"/>
            <w:r w:rsidRPr="00185EFC">
              <w:rPr>
                <w:rFonts w:ascii="Times New Roman" w:hAnsi="Times New Roman" w:cs="Times New Roman"/>
                <w:i/>
                <w:sz w:val="18"/>
                <w:szCs w:val="16"/>
              </w:rPr>
              <w:t>Tyvek</w:t>
            </w:r>
            <w:proofErr w:type="spellEnd"/>
            <w:r w:rsidRPr="00185EFC">
              <w:rPr>
                <w:rFonts w:ascii="Times New Roman" w:hAnsi="Times New Roman" w:cs="Times New Roman"/>
                <w:i/>
                <w:sz w:val="18"/>
                <w:szCs w:val="16"/>
              </w:rPr>
              <w:t>®)</w:t>
            </w:r>
          </w:p>
          <w:p w:rsidR="009E4B3B" w:rsidRDefault="009E4B3B" w:rsidP="001755EB">
            <w:pPr>
              <w:pStyle w:val="NoSpacing"/>
              <w:ind w:left="226"/>
              <w:rPr>
                <w:rFonts w:ascii="Times New Roman" w:hAnsi="Times New Roman" w:cs="Times New Roman"/>
                <w:i/>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 xml:space="preserve">Coveralls (disposable) with head coverage </w:t>
            </w:r>
            <w:r w:rsidRPr="00185EFC">
              <w:rPr>
                <w:rFonts w:ascii="Times New Roman" w:hAnsi="Times New Roman" w:cs="Times New Roman"/>
                <w:i/>
                <w:sz w:val="18"/>
                <w:szCs w:val="16"/>
              </w:rPr>
              <w:t xml:space="preserve">(i.e., </w:t>
            </w:r>
            <w:proofErr w:type="spellStart"/>
            <w:r w:rsidRPr="00185EFC">
              <w:rPr>
                <w:rFonts w:ascii="Times New Roman" w:hAnsi="Times New Roman" w:cs="Times New Roman"/>
                <w:i/>
                <w:sz w:val="18"/>
                <w:szCs w:val="16"/>
              </w:rPr>
              <w:t>Tyvek</w:t>
            </w:r>
            <w:proofErr w:type="spellEnd"/>
            <w:r w:rsidRPr="00185EFC">
              <w:rPr>
                <w:rFonts w:ascii="Times New Roman" w:hAnsi="Times New Roman" w:cs="Times New Roman"/>
                <w:i/>
                <w:sz w:val="18"/>
                <w:szCs w:val="16"/>
              </w:rPr>
              <w:t>®)</w:t>
            </w:r>
          </w:p>
          <w:p w:rsidR="009E4B3B" w:rsidRPr="00D87CAB" w:rsidRDefault="009E4B3B" w:rsidP="001755EB">
            <w:pPr>
              <w:pStyle w:val="NoSpacing"/>
              <w:ind w:left="226"/>
              <w:rPr>
                <w:rFonts w:ascii="Times New Roman" w:hAnsi="Times New Roman" w:cs="Times New Roman"/>
                <w:sz w:val="18"/>
                <w:szCs w:val="16"/>
              </w:rPr>
            </w:pPr>
          </w:p>
        </w:tc>
      </w:tr>
      <w:tr w:rsidR="009E4B3B" w:rsidRPr="002E5EBC" w:rsidTr="000A00F0">
        <w:trPr>
          <w:trHeight w:val="242"/>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tcPr>
          <w:p w:rsidR="009E4B3B" w:rsidRDefault="009E4B3B" w:rsidP="009A7332">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Eye / Face Protection:</w:t>
            </w:r>
          </w:p>
        </w:tc>
        <w:tc>
          <w:tcPr>
            <w:tcW w:w="6930" w:type="dxa"/>
            <w:gridSpan w:val="3"/>
            <w:tcBorders>
              <w:top w:val="nil"/>
              <w:left w:val="nil"/>
              <w:bottom w:val="nil"/>
              <w:right w:val="single" w:sz="2" w:space="0" w:color="000000" w:themeColor="text1"/>
            </w:tcBorders>
          </w:tcPr>
          <w:p w:rsidR="009E4B3B" w:rsidRDefault="009E4B3B" w:rsidP="00D87CAB">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Safety glasses with side shields</w:t>
            </w:r>
          </w:p>
          <w:p w:rsidR="009E4B3B" w:rsidRDefault="009E4B3B" w:rsidP="00D87CAB">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Chemical splash goggles</w:t>
            </w:r>
          </w:p>
          <w:p w:rsidR="009E4B3B" w:rsidRDefault="009E4B3B" w:rsidP="00D87CAB">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Face shield</w:t>
            </w:r>
          </w:p>
          <w:p w:rsidR="009E4B3B" w:rsidRPr="00BA32BD" w:rsidRDefault="009E4B3B" w:rsidP="00D87CAB">
            <w:pPr>
              <w:pStyle w:val="NoSpacing"/>
              <w:ind w:left="226"/>
              <w:rPr>
                <w:rFonts w:ascii="Times New Roman" w:hAnsi="Times New Roman" w:cs="Times New Roman"/>
                <w:smallCaps/>
                <w:sz w:val="20"/>
                <w:szCs w:val="16"/>
              </w:rPr>
            </w:pPr>
          </w:p>
        </w:tc>
      </w:tr>
      <w:tr w:rsidR="009E4B3B" w:rsidRPr="002E5EBC" w:rsidTr="000A00F0">
        <w:trPr>
          <w:trHeight w:val="242"/>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shd w:val="clear" w:color="auto" w:fill="DBE5F1" w:themeFill="accent1" w:themeFillTint="33"/>
          </w:tcPr>
          <w:p w:rsidR="009E4B3B" w:rsidRDefault="009E4B3B" w:rsidP="009A7332">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Hand Protection:</w:t>
            </w:r>
          </w:p>
        </w:tc>
        <w:tc>
          <w:tcPr>
            <w:tcW w:w="6930" w:type="dxa"/>
            <w:gridSpan w:val="3"/>
            <w:tcBorders>
              <w:top w:val="nil"/>
              <w:left w:val="nil"/>
              <w:bottom w:val="nil"/>
              <w:right w:val="single" w:sz="2" w:space="0" w:color="000000" w:themeColor="text1"/>
            </w:tcBorders>
            <w:shd w:val="clear" w:color="auto" w:fill="DBE5F1" w:themeFill="accent1" w:themeFillTint="33"/>
          </w:tcPr>
          <w:p w:rsidR="009E4B3B" w:rsidRDefault="009E4B3B" w:rsidP="00D87CAB">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Latex</w:t>
            </w:r>
          </w:p>
          <w:p w:rsidR="009E4B3B" w:rsidRDefault="009E4B3B" w:rsidP="008E49F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Nitrile</w:t>
            </w:r>
          </w:p>
          <w:p w:rsidR="009E4B3B" w:rsidRDefault="009E4B3B" w:rsidP="008E49F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Neoprene</w:t>
            </w:r>
          </w:p>
          <w:p w:rsidR="009E4B3B" w:rsidRDefault="009E4B3B" w:rsidP="008E49F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Vinyl</w:t>
            </w:r>
          </w:p>
          <w:p w:rsidR="009E4B3B" w:rsidRDefault="009E4B3B" w:rsidP="008E49F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Other:</w:t>
            </w:r>
          </w:p>
          <w:p w:rsidR="009E4B3B" w:rsidRPr="00BA32BD" w:rsidRDefault="009E4B3B" w:rsidP="008E49FA">
            <w:pPr>
              <w:pStyle w:val="NoSpacing"/>
              <w:ind w:left="226"/>
              <w:rPr>
                <w:rFonts w:ascii="Times New Roman" w:hAnsi="Times New Roman" w:cs="Times New Roman"/>
                <w:smallCaps/>
                <w:sz w:val="20"/>
                <w:szCs w:val="16"/>
              </w:rPr>
            </w:pPr>
          </w:p>
        </w:tc>
      </w:tr>
      <w:tr w:rsidR="009E4B3B" w:rsidRPr="002E5EBC" w:rsidTr="000A00F0">
        <w:trPr>
          <w:trHeight w:val="242"/>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tcPr>
          <w:p w:rsidR="009E4B3B" w:rsidRDefault="009E4B3B" w:rsidP="00B27242">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Foo</w:t>
            </w:r>
            <w:r w:rsidR="00B27242">
              <w:rPr>
                <w:rFonts w:asciiTheme="majorHAnsi" w:hAnsiTheme="majorHAnsi" w:cs="Times New Roman"/>
                <w:b/>
                <w:color w:val="0070C0"/>
                <w:sz w:val="20"/>
                <w:szCs w:val="16"/>
              </w:rPr>
              <w:t>t</w:t>
            </w:r>
            <w:r>
              <w:rPr>
                <w:rFonts w:asciiTheme="majorHAnsi" w:hAnsiTheme="majorHAnsi" w:cs="Times New Roman"/>
                <w:b/>
                <w:color w:val="0070C0"/>
                <w:sz w:val="20"/>
                <w:szCs w:val="16"/>
              </w:rPr>
              <w:t xml:space="preserve"> Protection:</w:t>
            </w:r>
          </w:p>
        </w:tc>
        <w:tc>
          <w:tcPr>
            <w:tcW w:w="6930" w:type="dxa"/>
            <w:gridSpan w:val="3"/>
            <w:tcBorders>
              <w:top w:val="nil"/>
              <w:left w:val="nil"/>
              <w:bottom w:val="nil"/>
              <w:right w:val="single" w:sz="2" w:space="0" w:color="000000" w:themeColor="text1"/>
            </w:tcBorders>
          </w:tcPr>
          <w:p w:rsidR="009E4B3B" w:rsidRDefault="009E4B3B" w:rsidP="00530338">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Pr>
                <w:rFonts w:ascii="Times New Roman" w:hAnsi="Times New Roman" w:cs="Times New Roman"/>
                <w:smallCaps/>
                <w:sz w:val="20"/>
                <w:szCs w:val="16"/>
              </w:rPr>
              <w:t xml:space="preserve"> </w:t>
            </w:r>
            <w:r>
              <w:rPr>
                <w:rFonts w:ascii="Times New Roman" w:hAnsi="Times New Roman" w:cs="Times New Roman"/>
                <w:sz w:val="18"/>
                <w:szCs w:val="16"/>
              </w:rPr>
              <w:t>Closed toe shoes</w:t>
            </w:r>
          </w:p>
          <w:p w:rsidR="009E4B3B" w:rsidRPr="00BA32BD" w:rsidRDefault="009E4B3B" w:rsidP="001755EB">
            <w:pPr>
              <w:pStyle w:val="NoSpacing"/>
              <w:ind w:left="226"/>
              <w:rPr>
                <w:rFonts w:ascii="Times New Roman" w:hAnsi="Times New Roman" w:cs="Times New Roman"/>
                <w:smallCaps/>
                <w:sz w:val="20"/>
                <w:szCs w:val="16"/>
              </w:rPr>
            </w:pPr>
            <w:r w:rsidRPr="00BA32BD">
              <w:rPr>
                <w:rFonts w:ascii="Times New Roman" w:hAnsi="Times New Roman" w:cs="Times New Roman"/>
                <w:smallCaps/>
                <w:sz w:val="20"/>
                <w:szCs w:val="16"/>
              </w:rPr>
              <w:sym w:font="Wingdings" w:char="F06F"/>
            </w:r>
            <w:r>
              <w:rPr>
                <w:rFonts w:ascii="Times New Roman" w:hAnsi="Times New Roman" w:cs="Times New Roman"/>
                <w:smallCaps/>
                <w:sz w:val="20"/>
                <w:szCs w:val="16"/>
              </w:rPr>
              <w:t xml:space="preserve"> </w:t>
            </w:r>
            <w:r>
              <w:rPr>
                <w:rFonts w:ascii="Times New Roman" w:hAnsi="Times New Roman" w:cs="Times New Roman"/>
                <w:sz w:val="18"/>
                <w:szCs w:val="16"/>
              </w:rPr>
              <w:t>Over-the-shoe booties</w:t>
            </w:r>
          </w:p>
        </w:tc>
      </w:tr>
      <w:tr w:rsidR="009E4B3B" w:rsidRPr="002E5EBC" w:rsidTr="000A00F0">
        <w:trPr>
          <w:trHeight w:val="242"/>
        </w:trPr>
        <w:tc>
          <w:tcPr>
            <w:tcW w:w="584" w:type="dxa"/>
            <w:vMerge/>
            <w:tcBorders>
              <w:right w:val="single" w:sz="4" w:space="0" w:color="auto"/>
            </w:tcBorders>
            <w:shd w:val="clear" w:color="auto" w:fill="000000" w:themeFill="text1"/>
          </w:tcPr>
          <w:p w:rsidR="009E4B3B" w:rsidRDefault="009E4B3B" w:rsidP="002126C3">
            <w:pPr>
              <w:pStyle w:val="NoSpacing"/>
              <w:rPr>
                <w:rFonts w:ascii="Times New Roman" w:hAnsi="Times New Roman" w:cs="Times New Roman"/>
                <w:smallCaps/>
                <w:sz w:val="16"/>
                <w:szCs w:val="16"/>
              </w:rPr>
            </w:pPr>
          </w:p>
        </w:tc>
        <w:tc>
          <w:tcPr>
            <w:tcW w:w="2944" w:type="dxa"/>
            <w:tcBorders>
              <w:top w:val="nil"/>
              <w:left w:val="single" w:sz="4" w:space="0" w:color="auto"/>
              <w:bottom w:val="single" w:sz="2" w:space="0" w:color="000000" w:themeColor="text1"/>
              <w:right w:val="nil"/>
            </w:tcBorders>
            <w:shd w:val="clear" w:color="auto" w:fill="DBE5F1" w:themeFill="accent1" w:themeFillTint="33"/>
          </w:tcPr>
          <w:p w:rsidR="009E4B3B" w:rsidRDefault="009E4B3B" w:rsidP="009A7332">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Other:</w:t>
            </w:r>
          </w:p>
        </w:tc>
        <w:tc>
          <w:tcPr>
            <w:tcW w:w="6930" w:type="dxa"/>
            <w:gridSpan w:val="3"/>
            <w:tcBorders>
              <w:top w:val="nil"/>
              <w:left w:val="nil"/>
              <w:bottom w:val="single" w:sz="2" w:space="0" w:color="000000" w:themeColor="text1"/>
              <w:right w:val="single" w:sz="2" w:space="0" w:color="000000" w:themeColor="text1"/>
            </w:tcBorders>
            <w:shd w:val="clear" w:color="auto" w:fill="DBE5F1" w:themeFill="accent1" w:themeFillTint="33"/>
          </w:tcPr>
          <w:p w:rsidR="009E4B3B" w:rsidRDefault="009E4B3B" w:rsidP="000A00F0">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Pr>
                <w:rFonts w:ascii="Times New Roman" w:hAnsi="Times New Roman" w:cs="Times New Roman"/>
                <w:smallCaps/>
                <w:sz w:val="20"/>
                <w:szCs w:val="16"/>
              </w:rPr>
              <w:t xml:space="preserve"> </w:t>
            </w:r>
            <w:r>
              <w:rPr>
                <w:rFonts w:ascii="Times New Roman" w:hAnsi="Times New Roman" w:cs="Times New Roman"/>
                <w:sz w:val="18"/>
                <w:szCs w:val="16"/>
              </w:rPr>
              <w:t>Respiratory Protection*</w:t>
            </w:r>
          </w:p>
          <w:p w:rsidR="009E4B3B" w:rsidRDefault="009E4B3B" w:rsidP="001755EB">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Pr>
                <w:rFonts w:ascii="Times New Roman" w:hAnsi="Times New Roman" w:cs="Times New Roman"/>
                <w:smallCaps/>
                <w:sz w:val="20"/>
                <w:szCs w:val="16"/>
              </w:rPr>
              <w:t xml:space="preserve"> </w:t>
            </w:r>
            <w:r>
              <w:rPr>
                <w:rFonts w:ascii="Times New Roman" w:hAnsi="Times New Roman" w:cs="Times New Roman"/>
                <w:sz w:val="18"/>
                <w:szCs w:val="16"/>
              </w:rPr>
              <w:t>Other:</w:t>
            </w:r>
          </w:p>
          <w:p w:rsidR="009E4B3B" w:rsidRPr="00BA32BD" w:rsidRDefault="009E4B3B" w:rsidP="001755EB">
            <w:pPr>
              <w:pStyle w:val="NoSpacing"/>
              <w:ind w:left="226"/>
              <w:rPr>
                <w:rFonts w:ascii="Times New Roman" w:hAnsi="Times New Roman" w:cs="Times New Roman"/>
                <w:smallCaps/>
                <w:sz w:val="20"/>
                <w:szCs w:val="16"/>
              </w:rPr>
            </w:pPr>
          </w:p>
        </w:tc>
      </w:tr>
    </w:tbl>
    <w:p w:rsidR="009E4B3B" w:rsidRDefault="003D2009" w:rsidP="00203A8A">
      <w:pPr>
        <w:pStyle w:val="NoSpacing"/>
        <w:jc w:val="both"/>
        <w:rPr>
          <w:rFonts w:ascii="Times New Roman" w:hAnsi="Times New Roman" w:cs="Times New Roman"/>
          <w:smallCaps/>
          <w:sz w:val="16"/>
          <w:szCs w:val="16"/>
        </w:rPr>
      </w:pPr>
      <w:r>
        <w:rPr>
          <w:noProof/>
          <w:lang w:eastAsia="en-US"/>
        </w:rPr>
        <mc:AlternateContent>
          <mc:Choice Requires="wps">
            <w:drawing>
              <wp:anchor distT="0" distB="0" distL="114300" distR="114300" simplePos="0" relativeHeight="251715584" behindDoc="0" locked="0" layoutInCell="0" allowOverlap="1" wp14:anchorId="3F440D11" wp14:editId="30B62336">
                <wp:simplePos x="0" y="0"/>
                <wp:positionH relativeFrom="rightMargin">
                  <wp:posOffset>-416256</wp:posOffset>
                </wp:positionH>
                <wp:positionV relativeFrom="bottomMargin">
                  <wp:posOffset>-2540</wp:posOffset>
                </wp:positionV>
                <wp:extent cx="396875" cy="321310"/>
                <wp:effectExtent l="0" t="0" r="22225" b="21590"/>
                <wp:wrapNone/>
                <wp:docPr id="22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65" style="position:absolute;left:0;text-align:left;margin-left:-32.8pt;margin-top:-.2pt;width:31.25pt;height:25.3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" o:allowincell="f" adj="14135" strokecolor="gray" strokeweight=".25pt">
                <v:textbox>
                  <w:txbxContent>
                    <w:p w:rsidR="00A51FD6" w:rsidRPr="00D656FB" w:rsidRDefault="00A51FD6" w:rsidP="00D656FB">
                      <w:pPr>
                        <w:jc w:val="center"/>
                        <w:rPr>
                          <w:sz w:val="16"/>
                        </w:rPr>
                      </w:pPr>
                      <w:r>
                        <w:rPr>
                          <w:sz w:val="16"/>
                        </w:rPr>
                        <w:t>13</w:t>
                      </w:r>
                    </w:p>
                  </w:txbxContent>
                </v:textbox>
                <w10:wrap anchorx="margin" anchory="margin"/>
              </v:shape>
            </w:pict>
          </mc:Fallback>
        </mc:AlternateContent>
      </w:r>
      <w:r w:rsidR="00724B05" w:rsidRPr="00724B05">
        <w:rPr>
          <w:rFonts w:asciiTheme="majorHAnsi" w:hAnsiTheme="majorHAnsi"/>
          <w:sz w:val="14"/>
          <w:szCs w:val="14"/>
        </w:rPr>
        <w:t>* Consult with your institution on respiratory program requirements</w:t>
      </w:r>
      <w:r w:rsidR="009E4B3B">
        <w:rPr>
          <w:rFonts w:ascii="Times New Roman" w:hAnsi="Times New Roman" w:cs="Times New Roman"/>
          <w:smallCaps/>
          <w:sz w:val="16"/>
          <w:szCs w:val="16"/>
        </w:rPr>
        <w:br w:type="page"/>
      </w:r>
    </w:p>
    <w:p w:rsidR="009E4B3B" w:rsidRDefault="009E4B3B" w:rsidP="00787BAB">
      <w:pPr>
        <w:pStyle w:val="NoSpacing"/>
        <w:jc w:val="both"/>
        <w:rPr>
          <w:rFonts w:ascii="Times New Roman" w:hAnsi="Times New Roman" w:cs="Times New Roman"/>
          <w:smallCaps/>
          <w:sz w:val="16"/>
          <w:szCs w:val="16"/>
        </w:rPr>
      </w:pPr>
    </w:p>
    <w:tbl>
      <w:tblPr>
        <w:tblStyle w:val="TableGrid"/>
        <w:tblW w:w="10458" w:type="dxa"/>
        <w:tblLook w:val="04A0" w:firstRow="1" w:lastRow="0" w:firstColumn="1" w:lastColumn="0" w:noHBand="0" w:noVBand="1"/>
      </w:tblPr>
      <w:tblGrid>
        <w:gridCol w:w="584"/>
        <w:gridCol w:w="4474"/>
        <w:gridCol w:w="5400"/>
      </w:tblGrid>
      <w:tr w:rsidR="00947FE4" w:rsidRPr="002E5EBC" w:rsidTr="00FB6658">
        <w:trPr>
          <w:trHeight w:val="449"/>
        </w:trPr>
        <w:tc>
          <w:tcPr>
            <w:tcW w:w="584" w:type="dxa"/>
            <w:vMerge w:val="restart"/>
            <w:tcBorders>
              <w:right w:val="single" w:sz="4" w:space="0" w:color="auto"/>
            </w:tcBorders>
            <w:shd w:val="clear" w:color="auto" w:fill="000000" w:themeFill="text1"/>
            <w:textDirection w:val="btLr"/>
            <w:vAlign w:val="center"/>
          </w:tcPr>
          <w:p w:rsidR="00947FE4" w:rsidRDefault="00947FE4" w:rsidP="009E4B3B">
            <w:pPr>
              <w:pStyle w:val="NoSpacing"/>
              <w:ind w:left="113" w:right="113"/>
              <w:jc w:val="center"/>
              <w:rPr>
                <w:rFonts w:asciiTheme="majorHAnsi" w:hAnsiTheme="majorHAnsi" w:cs="Times New Roman"/>
                <w:b/>
                <w:smallCaps/>
                <w:color w:val="FFFFFF" w:themeColor="background1"/>
                <w:sz w:val="29"/>
                <w:szCs w:val="29"/>
              </w:rPr>
            </w:pPr>
            <w:r>
              <w:rPr>
                <w:rFonts w:asciiTheme="majorHAnsi" w:hAnsiTheme="majorHAnsi" w:cs="Times New Roman"/>
                <w:b/>
                <w:smallCaps/>
                <w:color w:val="FFFFFF" w:themeColor="background1"/>
                <w:sz w:val="29"/>
                <w:szCs w:val="29"/>
              </w:rPr>
              <w:t>Accident and Spill Procedures</w:t>
            </w:r>
          </w:p>
        </w:tc>
        <w:tc>
          <w:tcPr>
            <w:tcW w:w="9874" w:type="dxa"/>
            <w:gridSpan w:val="2"/>
            <w:tcBorders>
              <w:top w:val="single" w:sz="4" w:space="0" w:color="auto"/>
              <w:left w:val="single" w:sz="4" w:space="0" w:color="auto"/>
              <w:bottom w:val="single" w:sz="2" w:space="0" w:color="000000" w:themeColor="text1"/>
              <w:right w:val="single" w:sz="4" w:space="0" w:color="auto"/>
            </w:tcBorders>
          </w:tcPr>
          <w:p w:rsidR="00947FE4" w:rsidRDefault="00947FE4" w:rsidP="003A2226">
            <w:pPr>
              <w:pStyle w:val="NoSpacing"/>
              <w:rPr>
                <w:rFonts w:ascii="Times New Roman" w:hAnsi="Times New Roman" w:cs="Times New Roman"/>
                <w:b/>
                <w:smallCaps/>
                <w:sz w:val="16"/>
                <w:szCs w:val="16"/>
              </w:rPr>
            </w:pPr>
            <w:r>
              <w:rPr>
                <w:rFonts w:ascii="Times New Roman" w:hAnsi="Times New Roman" w:cs="Times New Roman"/>
                <w:b/>
                <w:smallCaps/>
                <w:sz w:val="16"/>
                <w:szCs w:val="16"/>
              </w:rPr>
              <w:t>Location of Nearest Emergency Equipment:</w:t>
            </w:r>
          </w:p>
          <w:p w:rsidR="00947FE4" w:rsidRDefault="00947FE4" w:rsidP="003A2226">
            <w:pPr>
              <w:pStyle w:val="NoSpacing"/>
              <w:rPr>
                <w:rFonts w:ascii="Times New Roman" w:hAnsi="Times New Roman" w:cs="Times New Roman"/>
                <w:b/>
                <w:smallCaps/>
                <w:sz w:val="16"/>
                <w:szCs w:val="16"/>
              </w:rPr>
            </w:pPr>
          </w:p>
          <w:tbl>
            <w:tblPr>
              <w:tblStyle w:val="TableGrid"/>
              <w:tblW w:w="0" w:type="auto"/>
              <w:tblInd w:w="493"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2968"/>
              <w:gridCol w:w="6182"/>
            </w:tblGrid>
            <w:tr w:rsidR="00947FE4" w:rsidTr="00607B93">
              <w:tc>
                <w:tcPr>
                  <w:tcW w:w="2968" w:type="dxa"/>
                  <w:tcBorders>
                    <w:bottom w:val="nil"/>
                  </w:tcBorders>
                  <w:shd w:val="clear" w:color="auto" w:fill="0070C0"/>
                </w:tcPr>
                <w:p w:rsidR="00947FE4" w:rsidRPr="003A2226" w:rsidRDefault="00947FE4" w:rsidP="003A2226">
                  <w:pPr>
                    <w:pStyle w:val="NoSpacing"/>
                    <w:rPr>
                      <w:rFonts w:asciiTheme="majorHAnsi" w:hAnsiTheme="majorHAnsi" w:cs="Times New Roman"/>
                      <w:b/>
                      <w:color w:val="FFFFFF" w:themeColor="background1"/>
                      <w:sz w:val="28"/>
                      <w:szCs w:val="16"/>
                    </w:rPr>
                  </w:pPr>
                  <w:r w:rsidRPr="003A2226">
                    <w:rPr>
                      <w:rFonts w:asciiTheme="majorHAnsi" w:hAnsiTheme="majorHAnsi" w:cs="Times New Roman"/>
                      <w:b/>
                      <w:color w:val="FFFFFF" w:themeColor="background1"/>
                      <w:sz w:val="28"/>
                      <w:szCs w:val="16"/>
                    </w:rPr>
                    <w:t>Item:</w:t>
                  </w:r>
                </w:p>
              </w:tc>
              <w:tc>
                <w:tcPr>
                  <w:tcW w:w="6182" w:type="dxa"/>
                  <w:tcBorders>
                    <w:bottom w:val="nil"/>
                  </w:tcBorders>
                  <w:shd w:val="clear" w:color="auto" w:fill="0070C0"/>
                </w:tcPr>
                <w:p w:rsidR="00947FE4" w:rsidRPr="003A2226" w:rsidRDefault="00947FE4" w:rsidP="003A2226">
                  <w:pPr>
                    <w:pStyle w:val="NoSpacing"/>
                    <w:rPr>
                      <w:rFonts w:asciiTheme="majorHAnsi" w:hAnsiTheme="majorHAnsi" w:cs="Times New Roman"/>
                      <w:b/>
                      <w:color w:val="FFFFFF" w:themeColor="background1"/>
                      <w:sz w:val="28"/>
                      <w:szCs w:val="16"/>
                    </w:rPr>
                  </w:pPr>
                  <w:r w:rsidRPr="003A2226">
                    <w:rPr>
                      <w:rFonts w:asciiTheme="majorHAnsi" w:hAnsiTheme="majorHAnsi" w:cs="Times New Roman"/>
                      <w:b/>
                      <w:color w:val="FFFFFF" w:themeColor="background1"/>
                      <w:sz w:val="28"/>
                      <w:szCs w:val="16"/>
                    </w:rPr>
                    <w:t>Location</w:t>
                  </w:r>
                </w:p>
              </w:tc>
            </w:tr>
            <w:tr w:rsidR="00947FE4" w:rsidTr="00607B93">
              <w:tc>
                <w:tcPr>
                  <w:tcW w:w="2968" w:type="dxa"/>
                  <w:tcBorders>
                    <w:top w:val="nil"/>
                    <w:bottom w:val="single" w:sz="2" w:space="0" w:color="000000" w:themeColor="text1"/>
                  </w:tcBorders>
                  <w:shd w:val="clear" w:color="auto" w:fill="DBE5F1" w:themeFill="accent1" w:themeFillTint="33"/>
                </w:tcPr>
                <w:p w:rsidR="00947FE4" w:rsidRPr="003A2226"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Eyewash / Safety Shower</w:t>
                  </w:r>
                </w:p>
              </w:tc>
              <w:tc>
                <w:tcPr>
                  <w:tcW w:w="6182" w:type="dxa"/>
                  <w:tcBorders>
                    <w:top w:val="nil"/>
                    <w:bottom w:val="single" w:sz="2" w:space="0" w:color="000000" w:themeColor="text1"/>
                  </w:tcBorders>
                </w:tcPr>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r w:rsidR="00947FE4" w:rsidTr="00607B93">
              <w:tc>
                <w:tcPr>
                  <w:tcW w:w="2968" w:type="dxa"/>
                  <w:tcBorders>
                    <w:top w:val="single" w:sz="2" w:space="0" w:color="000000" w:themeColor="text1"/>
                    <w:bottom w:val="single" w:sz="2" w:space="0" w:color="000000" w:themeColor="text1"/>
                  </w:tcBorders>
                  <w:shd w:val="clear" w:color="auto" w:fill="DBE5F1" w:themeFill="accent1" w:themeFillTint="33"/>
                </w:tcPr>
                <w:p w:rsidR="00947FE4" w:rsidRPr="003A2226"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First Aid Kit</w:t>
                  </w:r>
                </w:p>
              </w:tc>
              <w:tc>
                <w:tcPr>
                  <w:tcW w:w="6182" w:type="dxa"/>
                  <w:tcBorders>
                    <w:top w:val="single" w:sz="2" w:space="0" w:color="000000" w:themeColor="text1"/>
                    <w:bottom w:val="single" w:sz="2" w:space="0" w:color="000000" w:themeColor="text1"/>
                  </w:tcBorders>
                </w:tcPr>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r w:rsidR="00947FE4" w:rsidTr="00607B93">
              <w:tc>
                <w:tcPr>
                  <w:tcW w:w="2968" w:type="dxa"/>
                  <w:tcBorders>
                    <w:top w:val="single" w:sz="2" w:space="0" w:color="000000" w:themeColor="text1"/>
                    <w:bottom w:val="single" w:sz="2" w:space="0" w:color="000000" w:themeColor="text1"/>
                  </w:tcBorders>
                  <w:shd w:val="clear" w:color="auto" w:fill="DBE5F1" w:themeFill="accent1" w:themeFillTint="33"/>
                </w:tcPr>
                <w:p w:rsidR="00947FE4" w:rsidRPr="003A2226"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Chemical Spill Kit</w:t>
                  </w:r>
                </w:p>
              </w:tc>
              <w:tc>
                <w:tcPr>
                  <w:tcW w:w="6182" w:type="dxa"/>
                  <w:tcBorders>
                    <w:top w:val="single" w:sz="2" w:space="0" w:color="000000" w:themeColor="text1"/>
                    <w:bottom w:val="single" w:sz="2" w:space="0" w:color="000000" w:themeColor="text1"/>
                  </w:tcBorders>
                </w:tcPr>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r w:rsidR="00947FE4" w:rsidTr="00607B93">
              <w:tc>
                <w:tcPr>
                  <w:tcW w:w="2968" w:type="dxa"/>
                  <w:tcBorders>
                    <w:top w:val="single" w:sz="2" w:space="0" w:color="000000" w:themeColor="text1"/>
                    <w:bottom w:val="single" w:sz="2" w:space="0" w:color="000000" w:themeColor="text1"/>
                  </w:tcBorders>
                  <w:shd w:val="clear" w:color="auto" w:fill="DBE5F1" w:themeFill="accent1" w:themeFillTint="33"/>
                </w:tcPr>
                <w:p w:rsidR="00947FE4" w:rsidRPr="003A2226"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Fire Extinguisher</w:t>
                  </w:r>
                </w:p>
              </w:tc>
              <w:tc>
                <w:tcPr>
                  <w:tcW w:w="6182" w:type="dxa"/>
                  <w:tcBorders>
                    <w:top w:val="single" w:sz="2" w:space="0" w:color="000000" w:themeColor="text1"/>
                    <w:bottom w:val="single" w:sz="2" w:space="0" w:color="000000" w:themeColor="text1"/>
                  </w:tcBorders>
                </w:tcPr>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r w:rsidR="00947FE4" w:rsidTr="00607B93">
              <w:tc>
                <w:tcPr>
                  <w:tcW w:w="2968" w:type="dxa"/>
                  <w:tcBorders>
                    <w:top w:val="single" w:sz="2" w:space="0" w:color="000000" w:themeColor="text1"/>
                    <w:bottom w:val="single" w:sz="2" w:space="0" w:color="000000" w:themeColor="text1"/>
                  </w:tcBorders>
                  <w:shd w:val="clear" w:color="auto" w:fill="DBE5F1" w:themeFill="accent1" w:themeFillTint="33"/>
                </w:tcPr>
                <w:p w:rsidR="00947FE4" w:rsidRPr="003A2226"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Telephone</w:t>
                  </w:r>
                </w:p>
              </w:tc>
              <w:tc>
                <w:tcPr>
                  <w:tcW w:w="6182" w:type="dxa"/>
                  <w:tcBorders>
                    <w:top w:val="single" w:sz="2" w:space="0" w:color="000000" w:themeColor="text1"/>
                    <w:bottom w:val="single" w:sz="2" w:space="0" w:color="000000" w:themeColor="text1"/>
                  </w:tcBorders>
                </w:tcPr>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r w:rsidR="00947FE4" w:rsidTr="00607B93">
              <w:tc>
                <w:tcPr>
                  <w:tcW w:w="2968" w:type="dxa"/>
                  <w:tcBorders>
                    <w:top w:val="single" w:sz="2" w:space="0" w:color="000000" w:themeColor="text1"/>
                    <w:bottom w:val="single" w:sz="2" w:space="0" w:color="000000" w:themeColor="text1"/>
                  </w:tcBorders>
                  <w:shd w:val="clear" w:color="auto" w:fill="DBE5F1" w:themeFill="accent1" w:themeFillTint="33"/>
                </w:tcPr>
                <w:p w:rsidR="00947FE4"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 xml:space="preserve">Fire Alarm </w:t>
                  </w:r>
                </w:p>
                <w:p w:rsidR="00947FE4" w:rsidRPr="003A2226" w:rsidRDefault="00947FE4" w:rsidP="003A2226">
                  <w:pPr>
                    <w:pStyle w:val="NoSpacing"/>
                    <w:rPr>
                      <w:rFonts w:asciiTheme="majorHAnsi" w:hAnsiTheme="majorHAnsi" w:cs="Times New Roman"/>
                      <w:b/>
                      <w:szCs w:val="16"/>
                    </w:rPr>
                  </w:pPr>
                  <w:r w:rsidRPr="003A2226">
                    <w:rPr>
                      <w:rFonts w:asciiTheme="majorHAnsi" w:hAnsiTheme="majorHAnsi" w:cs="Times New Roman"/>
                      <w:b/>
                      <w:szCs w:val="16"/>
                    </w:rPr>
                    <w:t>Manual Pull Station</w:t>
                  </w:r>
                </w:p>
              </w:tc>
              <w:tc>
                <w:tcPr>
                  <w:tcW w:w="6182" w:type="dxa"/>
                  <w:tcBorders>
                    <w:top w:val="single" w:sz="2" w:space="0" w:color="000000" w:themeColor="text1"/>
                    <w:bottom w:val="single" w:sz="2" w:space="0" w:color="000000" w:themeColor="text1"/>
                  </w:tcBorders>
                </w:tcPr>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bl>
          <w:p w:rsidR="00947FE4" w:rsidRDefault="00947FE4" w:rsidP="002E3E0A">
            <w:pPr>
              <w:pStyle w:val="NoSpacing"/>
              <w:rPr>
                <w:rFonts w:ascii="Times New Roman" w:hAnsi="Times New Roman" w:cs="Times New Roman"/>
                <w:b/>
                <w:smallCaps/>
                <w:sz w:val="16"/>
                <w:szCs w:val="16"/>
              </w:rPr>
            </w:pPr>
          </w:p>
          <w:p w:rsidR="00947FE4" w:rsidRDefault="00947FE4" w:rsidP="002E3E0A">
            <w:pPr>
              <w:pStyle w:val="NoSpacing"/>
              <w:rPr>
                <w:rFonts w:ascii="Times New Roman" w:hAnsi="Times New Roman" w:cs="Times New Roman"/>
                <w:b/>
                <w:smallCaps/>
                <w:sz w:val="16"/>
                <w:szCs w:val="16"/>
              </w:rPr>
            </w:pPr>
            <w:r>
              <w:rPr>
                <w:rFonts w:ascii="Times New Roman" w:hAnsi="Times New Roman" w:cs="Times New Roman"/>
                <w:b/>
                <w:smallCaps/>
                <w:sz w:val="16"/>
                <w:szCs w:val="16"/>
              </w:rPr>
              <w:t>Describe institution’s emergency procedures:</w:t>
            </w:r>
          </w:p>
          <w:p w:rsidR="00947FE4" w:rsidRDefault="00947FE4" w:rsidP="003A2226">
            <w:pPr>
              <w:pStyle w:val="NoSpacing"/>
              <w:rPr>
                <w:rFonts w:ascii="Times New Roman" w:hAnsi="Times New Roman" w:cs="Times New Roman"/>
                <w:smallCaps/>
                <w:sz w:val="16"/>
                <w:szCs w:val="16"/>
              </w:rPr>
            </w:pPr>
          </w:p>
          <w:p w:rsidR="00947FE4" w:rsidRDefault="00947FE4" w:rsidP="003A2226">
            <w:pPr>
              <w:pStyle w:val="NoSpacing"/>
              <w:rPr>
                <w:rFonts w:ascii="Times New Roman" w:hAnsi="Times New Roman" w:cs="Times New Roman"/>
                <w:smallCaps/>
                <w:sz w:val="16"/>
                <w:szCs w:val="16"/>
              </w:rPr>
            </w:pPr>
          </w:p>
        </w:tc>
      </w:tr>
      <w:tr w:rsidR="00947FE4" w:rsidRPr="002E5EBC" w:rsidTr="00FB6658">
        <w:trPr>
          <w:trHeight w:val="449"/>
        </w:trPr>
        <w:tc>
          <w:tcPr>
            <w:tcW w:w="584" w:type="dxa"/>
            <w:vMerge/>
            <w:tcBorders>
              <w:right w:val="single" w:sz="2" w:space="0" w:color="000000" w:themeColor="text1"/>
            </w:tcBorders>
            <w:shd w:val="clear" w:color="auto" w:fill="000000" w:themeFill="text1"/>
            <w:textDirection w:val="btLr"/>
            <w:vAlign w:val="center"/>
          </w:tcPr>
          <w:p w:rsidR="00947FE4" w:rsidRDefault="00947FE4" w:rsidP="009E4B3B">
            <w:pPr>
              <w:pStyle w:val="NoSpacing"/>
              <w:ind w:left="113" w:right="113"/>
              <w:jc w:val="center"/>
              <w:rPr>
                <w:rFonts w:asciiTheme="majorHAnsi" w:hAnsiTheme="majorHAnsi" w:cs="Times New Roman"/>
                <w:b/>
                <w:smallCaps/>
                <w:color w:val="FFFFFF" w:themeColor="background1"/>
                <w:sz w:val="29"/>
                <w:szCs w:val="29"/>
              </w:rPr>
            </w:pPr>
          </w:p>
        </w:tc>
        <w:tc>
          <w:tcPr>
            <w:tcW w:w="4474" w:type="dxa"/>
            <w:tcBorders>
              <w:top w:val="single" w:sz="2" w:space="0" w:color="000000" w:themeColor="text1"/>
              <w:left w:val="single" w:sz="2" w:space="0" w:color="000000" w:themeColor="text1"/>
              <w:bottom w:val="single" w:sz="2" w:space="0" w:color="000000" w:themeColor="text1"/>
              <w:right w:val="nil"/>
            </w:tcBorders>
            <w:shd w:val="clear" w:color="auto" w:fill="DBE5F1" w:themeFill="accent1" w:themeFillTint="33"/>
          </w:tcPr>
          <w:p w:rsidR="00947FE4" w:rsidRDefault="00947FE4" w:rsidP="004F4AEF">
            <w:pPr>
              <w:pStyle w:val="NoSpacing"/>
              <w:rPr>
                <w:rFonts w:ascii="Times New Roman" w:hAnsi="Times New Roman" w:cs="Times New Roman"/>
                <w:i/>
                <w:sz w:val="10"/>
                <w:szCs w:val="16"/>
              </w:rPr>
            </w:pPr>
            <w:r>
              <w:rPr>
                <w:rFonts w:asciiTheme="majorHAnsi" w:hAnsiTheme="majorHAnsi" w:cs="Times New Roman"/>
                <w:b/>
                <w:color w:val="0070C0"/>
                <w:sz w:val="20"/>
                <w:szCs w:val="16"/>
              </w:rPr>
              <w:t>Personnel Exposure procedures</w:t>
            </w:r>
          </w:p>
          <w:p w:rsidR="00947FE4" w:rsidRPr="00BA32BD" w:rsidRDefault="00947FE4" w:rsidP="004F4AEF">
            <w:pPr>
              <w:pStyle w:val="NoSpacing"/>
              <w:rPr>
                <w:rFonts w:ascii="Times New Roman" w:hAnsi="Times New Roman" w:cs="Times New Roman"/>
                <w:i/>
                <w:sz w:val="10"/>
                <w:szCs w:val="16"/>
              </w:rPr>
            </w:pPr>
          </w:p>
          <w:p w:rsidR="00947FE4" w:rsidRDefault="00947FE4" w:rsidP="00553D5B">
            <w:pPr>
              <w:pStyle w:val="NoSpacing"/>
              <w:numPr>
                <w:ilvl w:val="1"/>
                <w:numId w:val="7"/>
              </w:numPr>
              <w:ind w:left="316" w:hanging="180"/>
              <w:rPr>
                <w:rFonts w:ascii="Times New Roman" w:hAnsi="Times New Roman" w:cs="Times New Roman"/>
                <w:sz w:val="16"/>
                <w:szCs w:val="16"/>
              </w:rPr>
            </w:pPr>
            <w:r w:rsidRPr="004F4AEF">
              <w:rPr>
                <w:rFonts w:ascii="Times New Roman" w:hAnsi="Times New Roman" w:cs="Times New Roman"/>
                <w:sz w:val="16"/>
                <w:szCs w:val="16"/>
              </w:rPr>
              <w:t>Flush contamination from eyes/skin using the nearest emergency eyewash /shower for a minimum of 15 minutes. Remove any contaminate</w:t>
            </w:r>
            <w:r>
              <w:rPr>
                <w:rFonts w:ascii="Times New Roman" w:hAnsi="Times New Roman" w:cs="Times New Roman"/>
                <w:sz w:val="16"/>
                <w:szCs w:val="16"/>
              </w:rPr>
              <w:t>d clothing.</w:t>
            </w:r>
          </w:p>
          <w:p w:rsidR="00947FE4" w:rsidRDefault="00947FE4" w:rsidP="00553D5B">
            <w:pPr>
              <w:pStyle w:val="NoSpacing"/>
              <w:numPr>
                <w:ilvl w:val="1"/>
                <w:numId w:val="7"/>
              </w:numPr>
              <w:ind w:left="316" w:hanging="180"/>
              <w:rPr>
                <w:rFonts w:ascii="Times New Roman" w:hAnsi="Times New Roman" w:cs="Times New Roman"/>
                <w:sz w:val="16"/>
                <w:szCs w:val="16"/>
              </w:rPr>
            </w:pPr>
            <w:r w:rsidRPr="004F4AEF">
              <w:rPr>
                <w:rFonts w:ascii="Times New Roman" w:hAnsi="Times New Roman" w:cs="Times New Roman"/>
                <w:sz w:val="16"/>
                <w:szCs w:val="16"/>
              </w:rPr>
              <w:t>Take copy of MSDS(s) of chemical(s) when seeking medical treatment.</w:t>
            </w:r>
          </w:p>
          <w:p w:rsidR="00947FE4" w:rsidRDefault="00947FE4" w:rsidP="00553D5B">
            <w:pPr>
              <w:pStyle w:val="NoSpacing"/>
              <w:numPr>
                <w:ilvl w:val="1"/>
                <w:numId w:val="7"/>
              </w:numPr>
              <w:ind w:left="316" w:hanging="180"/>
              <w:rPr>
                <w:rFonts w:ascii="Times New Roman" w:hAnsi="Times New Roman" w:cs="Times New Roman"/>
                <w:sz w:val="16"/>
                <w:szCs w:val="16"/>
              </w:rPr>
            </w:pPr>
            <w:r w:rsidRPr="004F4AEF">
              <w:rPr>
                <w:rFonts w:ascii="Times New Roman" w:hAnsi="Times New Roman" w:cs="Times New Roman"/>
                <w:sz w:val="16"/>
                <w:szCs w:val="16"/>
              </w:rPr>
              <w:t>Report potential exposures to your Principal Investigator/Laboratory Supervisor.</w:t>
            </w:r>
          </w:p>
          <w:p w:rsidR="00947FE4" w:rsidRPr="004F4AEF" w:rsidRDefault="00947FE4" w:rsidP="00553D5B">
            <w:pPr>
              <w:pStyle w:val="NoSpacing"/>
              <w:numPr>
                <w:ilvl w:val="1"/>
                <w:numId w:val="7"/>
              </w:numPr>
              <w:ind w:left="316" w:hanging="180"/>
              <w:rPr>
                <w:rFonts w:ascii="Times New Roman" w:hAnsi="Times New Roman" w:cs="Times New Roman"/>
                <w:sz w:val="16"/>
                <w:szCs w:val="16"/>
              </w:rPr>
            </w:pPr>
            <w:r>
              <w:rPr>
                <w:rFonts w:ascii="Times New Roman" w:hAnsi="Times New Roman" w:cs="Times New Roman"/>
                <w:sz w:val="16"/>
                <w:szCs w:val="16"/>
              </w:rPr>
              <w:t>File an incident report</w:t>
            </w:r>
            <w:r w:rsidRPr="004F4AEF">
              <w:rPr>
                <w:rFonts w:ascii="Times New Roman" w:hAnsi="Times New Roman" w:cs="Times New Roman"/>
                <w:sz w:val="16"/>
                <w:szCs w:val="16"/>
              </w:rPr>
              <w:t xml:space="preserve"> with your institution.</w:t>
            </w:r>
          </w:p>
        </w:tc>
        <w:tc>
          <w:tcPr>
            <w:tcW w:w="5400" w:type="dxa"/>
            <w:tcBorders>
              <w:top w:val="single" w:sz="2" w:space="0" w:color="000000" w:themeColor="text1"/>
              <w:left w:val="nil"/>
              <w:bottom w:val="single" w:sz="2" w:space="0" w:color="000000" w:themeColor="text1"/>
              <w:right w:val="single" w:sz="2" w:space="0" w:color="000000" w:themeColor="text1"/>
            </w:tcBorders>
            <w:shd w:val="clear" w:color="auto" w:fill="DBE5F1" w:themeFill="accent1" w:themeFillTint="33"/>
          </w:tcPr>
          <w:p w:rsidR="00947FE4" w:rsidRDefault="00947FE4" w:rsidP="009E1B4C">
            <w:pPr>
              <w:pStyle w:val="NoSpacing"/>
              <w:rPr>
                <w:rFonts w:ascii="Times New Roman" w:hAnsi="Times New Roman" w:cs="Times New Roman"/>
                <w:i/>
                <w:sz w:val="10"/>
                <w:szCs w:val="16"/>
              </w:rPr>
            </w:pPr>
            <w:r>
              <w:rPr>
                <w:rFonts w:asciiTheme="majorHAnsi" w:hAnsiTheme="majorHAnsi" w:cs="Times New Roman"/>
                <w:b/>
                <w:color w:val="0070C0"/>
                <w:sz w:val="20"/>
                <w:szCs w:val="16"/>
              </w:rPr>
              <w:t>Spill Response procedures</w:t>
            </w:r>
          </w:p>
          <w:p w:rsidR="00947FE4" w:rsidRPr="00BA32BD" w:rsidRDefault="00947FE4" w:rsidP="009E1B4C">
            <w:pPr>
              <w:pStyle w:val="NoSpacing"/>
              <w:rPr>
                <w:rFonts w:ascii="Times New Roman" w:hAnsi="Times New Roman" w:cs="Times New Roman"/>
                <w:i/>
                <w:sz w:val="10"/>
                <w:szCs w:val="16"/>
              </w:rPr>
            </w:pPr>
          </w:p>
          <w:p w:rsidR="008718AD" w:rsidRPr="008718AD" w:rsidRDefault="008718AD" w:rsidP="00553D5B">
            <w:pPr>
              <w:pStyle w:val="NoSpacing"/>
              <w:numPr>
                <w:ilvl w:val="0"/>
                <w:numId w:val="19"/>
              </w:numPr>
              <w:ind w:left="346" w:hanging="184"/>
              <w:rPr>
                <w:rFonts w:ascii="Times New Roman" w:hAnsi="Times New Roman" w:cs="Times New Roman"/>
                <w:sz w:val="16"/>
                <w:szCs w:val="16"/>
              </w:rPr>
            </w:pPr>
            <w:r>
              <w:rPr>
                <w:rFonts w:ascii="Times New Roman" w:hAnsi="Times New Roman" w:cs="Times New Roman"/>
                <w:b/>
                <w:sz w:val="16"/>
                <w:szCs w:val="16"/>
              </w:rPr>
              <w:t xml:space="preserve">Notify. </w:t>
            </w:r>
            <w:r w:rsidRPr="008718AD">
              <w:rPr>
                <w:rFonts w:ascii="Times New Roman" w:hAnsi="Times New Roman" w:cs="Times New Roman"/>
                <w:sz w:val="14"/>
                <w:szCs w:val="16"/>
              </w:rPr>
              <w:t>Alert workers near spill to avoid entering the area. Post signs in area or on door of lab. Eliminate sources of ignition. Report spill to your Principal Investigator/Lab Supervisor.</w:t>
            </w:r>
          </w:p>
          <w:p w:rsidR="008718AD" w:rsidRPr="008718AD" w:rsidRDefault="008718AD" w:rsidP="00553D5B">
            <w:pPr>
              <w:pStyle w:val="NoSpacing"/>
              <w:numPr>
                <w:ilvl w:val="0"/>
                <w:numId w:val="19"/>
              </w:numPr>
              <w:ind w:left="346" w:hanging="184"/>
              <w:rPr>
                <w:rFonts w:ascii="Times New Roman" w:hAnsi="Times New Roman" w:cs="Times New Roman"/>
                <w:sz w:val="16"/>
                <w:szCs w:val="16"/>
              </w:rPr>
            </w:pPr>
            <w:r>
              <w:rPr>
                <w:rFonts w:ascii="Times New Roman" w:hAnsi="Times New Roman" w:cs="Times New Roman"/>
                <w:b/>
                <w:sz w:val="16"/>
                <w:szCs w:val="16"/>
              </w:rPr>
              <w:t xml:space="preserve">Assess. </w:t>
            </w:r>
            <w:r>
              <w:rPr>
                <w:rFonts w:ascii="Times New Roman" w:hAnsi="Times New Roman" w:cs="Times New Roman"/>
                <w:sz w:val="14"/>
                <w:szCs w:val="16"/>
              </w:rPr>
              <w:t>Are you able to cleanup spill yourself?</w:t>
            </w:r>
          </w:p>
          <w:p w:rsidR="008718AD" w:rsidRPr="008718AD" w:rsidRDefault="008718AD" w:rsidP="00553D5B">
            <w:pPr>
              <w:pStyle w:val="NoSpacing"/>
              <w:numPr>
                <w:ilvl w:val="1"/>
                <w:numId w:val="19"/>
              </w:numPr>
              <w:ind w:left="792" w:hanging="180"/>
              <w:rPr>
                <w:rFonts w:ascii="Times New Roman" w:hAnsi="Times New Roman" w:cs="Times New Roman"/>
                <w:sz w:val="16"/>
                <w:szCs w:val="16"/>
              </w:rPr>
            </w:pPr>
            <w:proofErr w:type="gramStart"/>
            <w:r>
              <w:rPr>
                <w:rFonts w:ascii="Times New Roman" w:hAnsi="Times New Roman" w:cs="Times New Roman"/>
                <w:sz w:val="14"/>
                <w:szCs w:val="16"/>
              </w:rPr>
              <w:t xml:space="preserve">YES  </w:t>
            </w:r>
            <w:proofErr w:type="gramEnd"/>
            <w:r>
              <w:rPr>
                <w:rFonts w:ascii="Times New Roman" w:hAnsi="Times New Roman" w:cs="Times New Roman"/>
                <w:sz w:val="14"/>
                <w:szCs w:val="16"/>
              </w:rPr>
              <w:br/>
            </w:r>
            <w:r w:rsidRPr="008718AD">
              <w:rPr>
                <w:rFonts w:ascii="Times New Roman" w:hAnsi="Times New Roman" w:cs="Times New Roman"/>
                <w:i/>
                <w:sz w:val="14"/>
                <w:szCs w:val="16"/>
              </w:rPr>
              <w:t xml:space="preserve">Proceed with </w:t>
            </w:r>
            <w:r w:rsidR="007E33BD">
              <w:rPr>
                <w:rFonts w:ascii="Times New Roman" w:hAnsi="Times New Roman" w:cs="Times New Roman"/>
                <w:b/>
                <w:i/>
                <w:sz w:val="14"/>
                <w:szCs w:val="16"/>
              </w:rPr>
              <w:t>Spill Cleanup</w:t>
            </w:r>
            <w:r w:rsidR="00000824">
              <w:rPr>
                <w:rFonts w:ascii="Times New Roman" w:hAnsi="Times New Roman" w:cs="Times New Roman"/>
                <w:b/>
                <w:i/>
                <w:sz w:val="14"/>
                <w:szCs w:val="16"/>
              </w:rPr>
              <w:t xml:space="preserve"> </w:t>
            </w:r>
            <w:r w:rsidRPr="008718AD">
              <w:rPr>
                <w:rFonts w:ascii="Times New Roman" w:hAnsi="Times New Roman" w:cs="Times New Roman"/>
                <w:i/>
                <w:sz w:val="14"/>
                <w:szCs w:val="16"/>
              </w:rPr>
              <w:t>if it is a small spill (i.e., 30 mL), you are knowledgeable about the hazards of the spill, it can be cleaned up within 15 minutes, and an appropriate spill kit is available.</w:t>
            </w:r>
            <w:r w:rsidRPr="008718AD">
              <w:rPr>
                <w:rFonts w:ascii="Times New Roman" w:hAnsi="Times New Roman" w:cs="Times New Roman"/>
                <w:sz w:val="14"/>
                <w:szCs w:val="16"/>
              </w:rPr>
              <w:t xml:space="preserve">  </w:t>
            </w:r>
          </w:p>
          <w:p w:rsidR="008718AD" w:rsidRPr="00000824" w:rsidRDefault="008718AD" w:rsidP="00553D5B">
            <w:pPr>
              <w:pStyle w:val="NoSpacing"/>
              <w:numPr>
                <w:ilvl w:val="1"/>
                <w:numId w:val="19"/>
              </w:numPr>
              <w:ind w:left="792" w:hanging="180"/>
              <w:rPr>
                <w:rFonts w:ascii="Times New Roman" w:hAnsi="Times New Roman" w:cs="Times New Roman"/>
                <w:sz w:val="16"/>
                <w:szCs w:val="16"/>
              </w:rPr>
            </w:pPr>
            <w:proofErr w:type="gramStart"/>
            <w:r>
              <w:rPr>
                <w:rFonts w:ascii="Times New Roman" w:hAnsi="Times New Roman" w:cs="Times New Roman"/>
                <w:sz w:val="14"/>
                <w:szCs w:val="16"/>
              </w:rPr>
              <w:t xml:space="preserve">NO  </w:t>
            </w:r>
            <w:proofErr w:type="gramEnd"/>
            <w:r>
              <w:rPr>
                <w:rFonts w:ascii="Times New Roman" w:hAnsi="Times New Roman" w:cs="Times New Roman"/>
                <w:sz w:val="14"/>
                <w:szCs w:val="16"/>
              </w:rPr>
              <w:br/>
            </w:r>
            <w:r>
              <w:rPr>
                <w:rFonts w:ascii="Times New Roman" w:hAnsi="Times New Roman" w:cs="Times New Roman"/>
                <w:i/>
                <w:sz w:val="14"/>
                <w:szCs w:val="16"/>
              </w:rPr>
              <w:t>Obtain spill assistance. Contact your institution’s hazardous materials unit</w:t>
            </w:r>
            <w:r w:rsidRPr="008718AD">
              <w:rPr>
                <w:rFonts w:ascii="Times New Roman" w:hAnsi="Times New Roman" w:cs="Times New Roman"/>
                <w:i/>
                <w:sz w:val="14"/>
                <w:szCs w:val="16"/>
              </w:rPr>
              <w:t>.</w:t>
            </w:r>
            <w:r w:rsidRPr="008718AD">
              <w:rPr>
                <w:rFonts w:ascii="Times New Roman" w:hAnsi="Times New Roman" w:cs="Times New Roman"/>
                <w:sz w:val="14"/>
                <w:szCs w:val="16"/>
              </w:rPr>
              <w:t xml:space="preserve">  </w:t>
            </w:r>
          </w:p>
          <w:p w:rsidR="00000824" w:rsidRPr="00000824" w:rsidRDefault="00000824" w:rsidP="00553D5B">
            <w:pPr>
              <w:pStyle w:val="NoSpacing"/>
              <w:numPr>
                <w:ilvl w:val="0"/>
                <w:numId w:val="19"/>
              </w:numPr>
              <w:ind w:left="346" w:hanging="184"/>
              <w:rPr>
                <w:rFonts w:ascii="Times New Roman" w:hAnsi="Times New Roman" w:cs="Times New Roman"/>
                <w:sz w:val="16"/>
                <w:szCs w:val="16"/>
              </w:rPr>
            </w:pPr>
            <w:r>
              <w:rPr>
                <w:rFonts w:ascii="Times New Roman" w:hAnsi="Times New Roman" w:cs="Times New Roman"/>
                <w:b/>
                <w:sz w:val="16"/>
                <w:szCs w:val="16"/>
              </w:rPr>
              <w:t xml:space="preserve">Cleanup Spill. </w:t>
            </w:r>
            <w:r>
              <w:rPr>
                <w:rFonts w:ascii="Times New Roman" w:hAnsi="Times New Roman" w:cs="Times New Roman"/>
                <w:sz w:val="14"/>
                <w:szCs w:val="16"/>
              </w:rPr>
              <w:t>Wear existing PPE (NOTE: Respiratory protection may be required if spill / release is outside the engineering control device).</w:t>
            </w:r>
          </w:p>
          <w:p w:rsidR="00CA4C41" w:rsidRDefault="00CA4C41" w:rsidP="00CA4C41">
            <w:pPr>
              <w:pStyle w:val="NoSpacing"/>
              <w:ind w:left="612"/>
              <w:rPr>
                <w:rFonts w:ascii="Times New Roman" w:hAnsi="Times New Roman" w:cs="Times New Roman"/>
                <w:sz w:val="14"/>
                <w:szCs w:val="16"/>
              </w:rPr>
            </w:pPr>
            <w:r>
              <w:rPr>
                <w:rFonts w:ascii="Times New Roman" w:hAnsi="Times New Roman" w:cs="Times New Roman"/>
                <w:b/>
                <w:i/>
                <w:sz w:val="14"/>
                <w:szCs w:val="16"/>
              </w:rPr>
              <w:t>For powders:</w:t>
            </w:r>
            <w:r>
              <w:rPr>
                <w:rFonts w:ascii="Times New Roman" w:hAnsi="Times New Roman" w:cs="Times New Roman"/>
                <w:sz w:val="14"/>
                <w:szCs w:val="16"/>
              </w:rPr>
              <w:t xml:space="preserve">  </w:t>
            </w:r>
          </w:p>
          <w:p w:rsidR="00CA4C41" w:rsidRDefault="00CA4C41" w:rsidP="00553D5B">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 xml:space="preserve">Use a dedicated, approved HEPA vacuum whose filtration effectiveness has been verified.  </w:t>
            </w:r>
          </w:p>
          <w:p w:rsidR="00CA4C41" w:rsidRDefault="00CA4C41" w:rsidP="00553D5B">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 xml:space="preserve">Do not sweep dry nanoparticles or use compressed air. </w:t>
            </w:r>
          </w:p>
          <w:p w:rsidR="00CA4C41" w:rsidRDefault="00CA4C41" w:rsidP="00553D5B">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Consider possible pyrophoric hazards associated with vacuuming up nanoparticles.</w:t>
            </w:r>
          </w:p>
          <w:p w:rsidR="00CA4C41" w:rsidRPr="00CA4C41" w:rsidRDefault="00CA4C41" w:rsidP="00553D5B">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Wet wipe using damp cloths with soaps or cleaning oils, or commercially available wet or electrostatic microfiber cleaning cloths.  Consider possible reactivity of nanoparticles with the wipe solvent</w:t>
            </w:r>
            <w:proofErr w:type="gramStart"/>
            <w:r w:rsidRPr="00CA4C41">
              <w:rPr>
                <w:rFonts w:ascii="Times New Roman" w:hAnsi="Times New Roman" w:cs="Times New Roman"/>
                <w:i/>
                <w:sz w:val="14"/>
                <w:szCs w:val="16"/>
              </w:rPr>
              <w:t>..</w:t>
            </w:r>
            <w:proofErr w:type="gramEnd"/>
            <w:r w:rsidRPr="00CA4C41">
              <w:rPr>
                <w:rFonts w:ascii="Times New Roman" w:hAnsi="Times New Roman" w:cs="Times New Roman"/>
                <w:sz w:val="14"/>
                <w:szCs w:val="16"/>
              </w:rPr>
              <w:t xml:space="preserve">  </w:t>
            </w:r>
          </w:p>
          <w:p w:rsidR="00CA4C41" w:rsidRDefault="00CA4C41" w:rsidP="00CA4C41">
            <w:pPr>
              <w:pStyle w:val="NoSpacing"/>
              <w:ind w:left="612"/>
              <w:rPr>
                <w:rFonts w:ascii="Times New Roman" w:hAnsi="Times New Roman" w:cs="Times New Roman"/>
                <w:sz w:val="14"/>
                <w:szCs w:val="16"/>
              </w:rPr>
            </w:pPr>
            <w:r>
              <w:rPr>
                <w:rFonts w:ascii="Times New Roman" w:hAnsi="Times New Roman" w:cs="Times New Roman"/>
                <w:b/>
                <w:i/>
                <w:sz w:val="14"/>
                <w:szCs w:val="16"/>
              </w:rPr>
              <w:t>For liquid dispersions:</w:t>
            </w:r>
            <w:r>
              <w:rPr>
                <w:rFonts w:ascii="Times New Roman" w:hAnsi="Times New Roman" w:cs="Times New Roman"/>
                <w:sz w:val="14"/>
                <w:szCs w:val="16"/>
              </w:rPr>
              <w:t xml:space="preserve">  </w:t>
            </w:r>
          </w:p>
          <w:p w:rsidR="00E7481C" w:rsidRPr="00EC114A" w:rsidRDefault="00CA4C41" w:rsidP="00553D5B">
            <w:pPr>
              <w:pStyle w:val="NoSpacing"/>
              <w:numPr>
                <w:ilvl w:val="0"/>
                <w:numId w:val="18"/>
              </w:numPr>
              <w:ind w:left="882" w:hanging="180"/>
              <w:rPr>
                <w:rFonts w:ascii="Times New Roman" w:hAnsi="Times New Roman" w:cs="Times New Roman"/>
                <w:i/>
                <w:sz w:val="14"/>
                <w:szCs w:val="16"/>
              </w:rPr>
            </w:pPr>
            <w:r w:rsidRPr="00EC114A">
              <w:rPr>
                <w:rFonts w:ascii="Times New Roman" w:hAnsi="Times New Roman" w:cs="Times New Roman"/>
                <w:i/>
                <w:sz w:val="14"/>
                <w:szCs w:val="16"/>
              </w:rPr>
              <w:t>Apply absorbent material (appropriate for the solvent in the dispersion) to liquid spill.</w:t>
            </w:r>
          </w:p>
          <w:p w:rsidR="00E7481C" w:rsidRDefault="00E7481C" w:rsidP="00553D5B">
            <w:pPr>
              <w:pStyle w:val="NoSpacing"/>
              <w:numPr>
                <w:ilvl w:val="0"/>
                <w:numId w:val="19"/>
              </w:numPr>
              <w:ind w:left="342" w:hanging="180"/>
              <w:rPr>
                <w:rFonts w:ascii="Times New Roman" w:hAnsi="Times New Roman" w:cs="Times New Roman"/>
                <w:sz w:val="14"/>
                <w:szCs w:val="16"/>
              </w:rPr>
            </w:pPr>
            <w:r>
              <w:rPr>
                <w:rFonts w:ascii="Times New Roman" w:hAnsi="Times New Roman" w:cs="Times New Roman"/>
                <w:b/>
                <w:sz w:val="16"/>
                <w:szCs w:val="16"/>
              </w:rPr>
              <w:t xml:space="preserve">Dispose. </w:t>
            </w:r>
            <w:r w:rsidRPr="00E7481C">
              <w:rPr>
                <w:rFonts w:ascii="Times New Roman" w:hAnsi="Times New Roman" w:cs="Times New Roman"/>
                <w:sz w:val="14"/>
                <w:szCs w:val="16"/>
              </w:rPr>
              <w:t>Dispose of used cleaning materials and wastes as hazardous waste</w:t>
            </w:r>
            <w:r>
              <w:rPr>
                <w:rFonts w:ascii="Times New Roman" w:hAnsi="Times New Roman" w:cs="Times New Roman"/>
                <w:sz w:val="14"/>
                <w:szCs w:val="16"/>
              </w:rPr>
              <w:t>.</w:t>
            </w:r>
          </w:p>
          <w:p w:rsidR="00000824" w:rsidRDefault="00E7481C" w:rsidP="00553D5B">
            <w:pPr>
              <w:pStyle w:val="NoSpacing"/>
              <w:numPr>
                <w:ilvl w:val="0"/>
                <w:numId w:val="19"/>
              </w:numPr>
              <w:ind w:left="342" w:hanging="180"/>
              <w:rPr>
                <w:rFonts w:ascii="Times New Roman" w:hAnsi="Times New Roman" w:cs="Times New Roman"/>
                <w:sz w:val="14"/>
                <w:szCs w:val="16"/>
              </w:rPr>
            </w:pPr>
            <w:r>
              <w:rPr>
                <w:rFonts w:ascii="Times New Roman" w:hAnsi="Times New Roman" w:cs="Times New Roman"/>
                <w:b/>
                <w:sz w:val="16"/>
                <w:szCs w:val="16"/>
              </w:rPr>
              <w:t>Report</w:t>
            </w:r>
            <w:r>
              <w:rPr>
                <w:rFonts w:ascii="Times New Roman" w:hAnsi="Times New Roman" w:cs="Times New Roman"/>
                <w:sz w:val="14"/>
                <w:szCs w:val="16"/>
              </w:rPr>
              <w:t xml:space="preserve">. </w:t>
            </w:r>
            <w:r w:rsidRPr="00E7481C">
              <w:rPr>
                <w:rFonts w:ascii="Times New Roman" w:hAnsi="Times New Roman" w:cs="Times New Roman"/>
                <w:sz w:val="14"/>
                <w:szCs w:val="16"/>
              </w:rPr>
              <w:t>File incident report with your institution.</w:t>
            </w:r>
          </w:p>
          <w:p w:rsidR="00FB6658" w:rsidRPr="00E7481C" w:rsidRDefault="00FB6658" w:rsidP="00FB6658">
            <w:pPr>
              <w:pStyle w:val="NoSpacing"/>
              <w:ind w:left="342"/>
              <w:rPr>
                <w:rFonts w:ascii="Times New Roman" w:hAnsi="Times New Roman" w:cs="Times New Roman"/>
                <w:sz w:val="14"/>
                <w:szCs w:val="16"/>
              </w:rPr>
            </w:pPr>
          </w:p>
        </w:tc>
      </w:tr>
    </w:tbl>
    <w:p w:rsidR="00E976E4" w:rsidRPr="00851721" w:rsidRDefault="00E976E4" w:rsidP="00E976E4">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583"/>
        <w:gridCol w:w="9875"/>
      </w:tblGrid>
      <w:tr w:rsidR="00E976E4" w:rsidRPr="002E5EBC" w:rsidTr="000A00F0">
        <w:trPr>
          <w:trHeight w:val="404"/>
        </w:trPr>
        <w:tc>
          <w:tcPr>
            <w:tcW w:w="583" w:type="dxa"/>
            <w:vMerge w:val="restart"/>
            <w:shd w:val="clear" w:color="auto" w:fill="000000" w:themeFill="text1"/>
            <w:textDirection w:val="btLr"/>
          </w:tcPr>
          <w:p w:rsidR="00E976E4" w:rsidRPr="00363DC4" w:rsidRDefault="00E976E4" w:rsidP="000A00F0">
            <w:pPr>
              <w:pStyle w:val="NoSpacing"/>
              <w:ind w:left="113" w:right="113"/>
              <w:jc w:val="center"/>
              <w:rPr>
                <w:rFonts w:asciiTheme="majorHAnsi" w:hAnsiTheme="majorHAnsi" w:cs="Times New Roman"/>
                <w:b/>
                <w:smallCaps/>
                <w:sz w:val="29"/>
                <w:szCs w:val="29"/>
              </w:rPr>
            </w:pPr>
            <w:r>
              <w:rPr>
                <w:rFonts w:asciiTheme="majorHAnsi" w:hAnsiTheme="majorHAnsi" w:cs="Times New Roman"/>
                <w:b/>
                <w:smallCaps/>
                <w:color w:val="FFFFFF" w:themeColor="background1"/>
                <w:sz w:val="29"/>
                <w:szCs w:val="29"/>
              </w:rPr>
              <w:t>Training</w:t>
            </w:r>
          </w:p>
        </w:tc>
        <w:tc>
          <w:tcPr>
            <w:tcW w:w="9875" w:type="dxa"/>
          </w:tcPr>
          <w:p w:rsidR="00054CA6" w:rsidRDefault="00054CA6" w:rsidP="00054CA6">
            <w:pPr>
              <w:pStyle w:val="NoSpacing"/>
              <w:rPr>
                <w:rFonts w:ascii="Times New Roman" w:hAnsi="Times New Roman" w:cs="Times New Roman"/>
                <w:i/>
                <w:sz w:val="16"/>
                <w:szCs w:val="16"/>
              </w:rPr>
            </w:pPr>
            <w:r>
              <w:rPr>
                <w:rFonts w:ascii="Times New Roman" w:hAnsi="Times New Roman" w:cs="Times New Roman"/>
                <w:b/>
                <w:smallCaps/>
                <w:sz w:val="20"/>
                <w:szCs w:val="16"/>
              </w:rPr>
              <w:t xml:space="preserve">General </w:t>
            </w:r>
            <w:r w:rsidR="00F85B1F">
              <w:rPr>
                <w:rFonts w:ascii="Times New Roman" w:hAnsi="Times New Roman" w:cs="Times New Roman"/>
                <w:b/>
                <w:smallCaps/>
                <w:sz w:val="20"/>
                <w:szCs w:val="16"/>
              </w:rPr>
              <w:t>Safety training</w:t>
            </w:r>
            <w:r>
              <w:rPr>
                <w:rFonts w:ascii="Times New Roman" w:hAnsi="Times New Roman" w:cs="Times New Roman"/>
                <w:smallCaps/>
                <w:sz w:val="16"/>
                <w:szCs w:val="16"/>
              </w:rPr>
              <w:t>. Describe your institution’s general laboratory safety training.</w:t>
            </w:r>
          </w:p>
          <w:p w:rsidR="00054CA6" w:rsidRDefault="00054CA6" w:rsidP="00054CA6">
            <w:pPr>
              <w:pStyle w:val="NoSpacing"/>
              <w:ind w:left="226"/>
              <w:rPr>
                <w:rFonts w:ascii="Times New Roman" w:hAnsi="Times New Roman" w:cs="Times New Roman"/>
                <w:b/>
                <w:smallCaps/>
                <w:sz w:val="20"/>
                <w:szCs w:val="16"/>
              </w:rPr>
            </w:pPr>
          </w:p>
          <w:p w:rsidR="00054CA6" w:rsidRDefault="00054CA6" w:rsidP="00054CA6">
            <w:pPr>
              <w:pStyle w:val="NoSpacing"/>
              <w:ind w:left="226"/>
              <w:rPr>
                <w:rFonts w:ascii="Times New Roman" w:hAnsi="Times New Roman" w:cs="Times New Roman"/>
                <w:b/>
                <w:smallCaps/>
                <w:sz w:val="20"/>
                <w:szCs w:val="16"/>
              </w:rPr>
            </w:pPr>
          </w:p>
          <w:p w:rsidR="00054CA6" w:rsidRDefault="00054CA6" w:rsidP="00054CA6">
            <w:pPr>
              <w:pStyle w:val="NoSpacing"/>
              <w:ind w:left="226"/>
              <w:rPr>
                <w:rFonts w:ascii="Times New Roman" w:hAnsi="Times New Roman" w:cs="Times New Roman"/>
                <w:b/>
                <w:smallCaps/>
                <w:sz w:val="20"/>
                <w:szCs w:val="16"/>
              </w:rPr>
            </w:pPr>
          </w:p>
          <w:p w:rsidR="00054CA6" w:rsidRDefault="00054CA6" w:rsidP="00054CA6">
            <w:pPr>
              <w:pStyle w:val="NoSpacing"/>
              <w:ind w:left="226"/>
              <w:rPr>
                <w:rFonts w:ascii="Times New Roman" w:hAnsi="Times New Roman" w:cs="Times New Roman"/>
                <w:b/>
                <w:smallCaps/>
                <w:sz w:val="20"/>
                <w:szCs w:val="16"/>
              </w:rPr>
            </w:pPr>
          </w:p>
          <w:p w:rsidR="00054CA6" w:rsidRDefault="00054CA6" w:rsidP="00054CA6">
            <w:pPr>
              <w:pStyle w:val="NoSpacing"/>
              <w:ind w:left="226"/>
              <w:rPr>
                <w:rFonts w:ascii="Times New Roman" w:hAnsi="Times New Roman" w:cs="Times New Roman"/>
                <w:b/>
                <w:smallCaps/>
                <w:sz w:val="20"/>
                <w:szCs w:val="16"/>
              </w:rPr>
            </w:pPr>
          </w:p>
          <w:p w:rsidR="00054CA6" w:rsidRDefault="00054CA6" w:rsidP="00054CA6">
            <w:pPr>
              <w:pStyle w:val="NoSpacing"/>
              <w:ind w:left="226"/>
              <w:rPr>
                <w:rFonts w:ascii="Times New Roman" w:hAnsi="Times New Roman" w:cs="Times New Roman"/>
                <w:b/>
                <w:smallCaps/>
                <w:sz w:val="20"/>
                <w:szCs w:val="16"/>
              </w:rPr>
            </w:pPr>
          </w:p>
          <w:p w:rsidR="00E976E4" w:rsidRPr="002E5EBC" w:rsidRDefault="00054CA6" w:rsidP="00054CA6">
            <w:pPr>
              <w:pStyle w:val="NoSpacing"/>
              <w:ind w:left="226"/>
              <w:rPr>
                <w:rFonts w:ascii="Times New Roman" w:hAnsi="Times New Roman" w:cs="Times New Roman"/>
                <w:smallCaps/>
                <w:sz w:val="16"/>
                <w:szCs w:val="16"/>
              </w:rPr>
            </w:pPr>
            <w:r w:rsidRPr="00BA32BD">
              <w:rPr>
                <w:rFonts w:ascii="Times New Roman" w:hAnsi="Times New Roman" w:cs="Times New Roman"/>
                <w:b/>
                <w:smallCaps/>
                <w:sz w:val="20"/>
                <w:szCs w:val="16"/>
              </w:rPr>
              <w:t xml:space="preserve"> </w:t>
            </w:r>
          </w:p>
        </w:tc>
      </w:tr>
      <w:tr w:rsidR="00E976E4" w:rsidRPr="002E5EBC" w:rsidTr="000A00F0">
        <w:trPr>
          <w:trHeight w:val="449"/>
        </w:trPr>
        <w:tc>
          <w:tcPr>
            <w:tcW w:w="583" w:type="dxa"/>
            <w:vMerge/>
            <w:shd w:val="clear" w:color="auto" w:fill="000000" w:themeFill="text1"/>
          </w:tcPr>
          <w:p w:rsidR="00E976E4" w:rsidRPr="002E5EBC" w:rsidRDefault="00E976E4" w:rsidP="000A00F0">
            <w:pPr>
              <w:pStyle w:val="NoSpacing"/>
              <w:rPr>
                <w:rFonts w:ascii="Times New Roman" w:hAnsi="Times New Roman" w:cs="Times New Roman"/>
                <w:smallCaps/>
                <w:sz w:val="16"/>
                <w:szCs w:val="16"/>
              </w:rPr>
            </w:pPr>
          </w:p>
        </w:tc>
        <w:tc>
          <w:tcPr>
            <w:tcW w:w="9875" w:type="dxa"/>
          </w:tcPr>
          <w:p w:rsidR="00054CA6" w:rsidRDefault="00054CA6" w:rsidP="00054CA6">
            <w:pPr>
              <w:pStyle w:val="NoSpacing"/>
              <w:rPr>
                <w:rFonts w:ascii="Times New Roman" w:hAnsi="Times New Roman" w:cs="Times New Roman"/>
                <w:i/>
                <w:sz w:val="16"/>
                <w:szCs w:val="16"/>
              </w:rPr>
            </w:pPr>
            <w:r>
              <w:rPr>
                <w:rFonts w:ascii="Times New Roman" w:hAnsi="Times New Roman" w:cs="Times New Roman"/>
                <w:b/>
                <w:smallCaps/>
                <w:sz w:val="20"/>
                <w:szCs w:val="16"/>
              </w:rPr>
              <w:t>Laboratory</w:t>
            </w:r>
            <w:r w:rsidR="00F85B1F">
              <w:rPr>
                <w:rFonts w:ascii="Times New Roman" w:hAnsi="Times New Roman" w:cs="Times New Roman"/>
                <w:b/>
                <w:smallCaps/>
                <w:sz w:val="20"/>
                <w:szCs w:val="16"/>
              </w:rPr>
              <w:t>-Specific</w:t>
            </w:r>
            <w:r>
              <w:rPr>
                <w:rFonts w:ascii="Times New Roman" w:hAnsi="Times New Roman" w:cs="Times New Roman"/>
                <w:b/>
                <w:smallCaps/>
                <w:sz w:val="20"/>
                <w:szCs w:val="16"/>
              </w:rPr>
              <w:t xml:space="preserve"> training</w:t>
            </w:r>
            <w:r>
              <w:rPr>
                <w:rFonts w:ascii="Times New Roman" w:hAnsi="Times New Roman" w:cs="Times New Roman"/>
                <w:smallCaps/>
                <w:sz w:val="16"/>
                <w:szCs w:val="16"/>
              </w:rPr>
              <w:t>. (Check all the apply)</w:t>
            </w:r>
          </w:p>
          <w:p w:rsidR="00054CA6" w:rsidRDefault="00054CA6" w:rsidP="00054CA6">
            <w:pPr>
              <w:pStyle w:val="NoSpacing"/>
              <w:rPr>
                <w:rFonts w:ascii="Times New Roman" w:hAnsi="Times New Roman" w:cs="Times New Roman"/>
                <w:i/>
                <w:sz w:val="16"/>
                <w:szCs w:val="16"/>
              </w:rPr>
            </w:pPr>
          </w:p>
          <w:p w:rsidR="00054CA6" w:rsidRPr="009C0D78" w:rsidRDefault="00054CA6" w:rsidP="00A37304">
            <w:pPr>
              <w:pStyle w:val="NoSpacing"/>
              <w:spacing w:line="360" w:lineRule="auto"/>
              <w:ind w:left="230"/>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009C0D78">
              <w:rPr>
                <w:rFonts w:ascii="Times New Roman" w:hAnsi="Times New Roman" w:cs="Times New Roman"/>
                <w:b/>
                <w:smallCaps/>
                <w:sz w:val="20"/>
                <w:szCs w:val="16"/>
              </w:rPr>
              <w:t xml:space="preserve">Review </w:t>
            </w:r>
            <w:r w:rsidR="009C0D78">
              <w:rPr>
                <w:rFonts w:ascii="Times New Roman" w:hAnsi="Times New Roman" w:cs="Times New Roman"/>
                <w:smallCaps/>
                <w:sz w:val="20"/>
                <w:szCs w:val="16"/>
              </w:rPr>
              <w:t xml:space="preserve">this </w:t>
            </w:r>
            <w:proofErr w:type="spellStart"/>
            <w:r w:rsidR="009C0D78">
              <w:rPr>
                <w:rFonts w:ascii="Times New Roman" w:hAnsi="Times New Roman" w:cs="Times New Roman"/>
                <w:smallCaps/>
                <w:sz w:val="20"/>
                <w:szCs w:val="16"/>
              </w:rPr>
              <w:t>nanotool</w:t>
            </w:r>
            <w:proofErr w:type="spellEnd"/>
          </w:p>
          <w:p w:rsidR="009C0D78" w:rsidRPr="009C0D78" w:rsidRDefault="009C0D78" w:rsidP="00A37304">
            <w:pPr>
              <w:pStyle w:val="NoSpacing"/>
              <w:spacing w:line="360" w:lineRule="auto"/>
              <w:ind w:left="230"/>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b/>
                <w:smallCaps/>
                <w:sz w:val="20"/>
                <w:szCs w:val="16"/>
              </w:rPr>
              <w:t xml:space="preserve">Review </w:t>
            </w:r>
            <w:r>
              <w:rPr>
                <w:rFonts w:ascii="Times New Roman" w:hAnsi="Times New Roman" w:cs="Times New Roman"/>
                <w:smallCaps/>
                <w:sz w:val="20"/>
                <w:szCs w:val="16"/>
              </w:rPr>
              <w:t xml:space="preserve">the MSDS for the nanomaterial(s), </w:t>
            </w:r>
            <w:r w:rsidRPr="009C0D78">
              <w:rPr>
                <w:rFonts w:ascii="Times New Roman" w:hAnsi="Times New Roman" w:cs="Times New Roman"/>
                <w:i/>
                <w:sz w:val="18"/>
                <w:szCs w:val="16"/>
              </w:rPr>
              <w:t>if available</w:t>
            </w:r>
          </w:p>
          <w:p w:rsidR="009C0D78" w:rsidRPr="009C0D78" w:rsidRDefault="009C0D78" w:rsidP="00A37304">
            <w:pPr>
              <w:pStyle w:val="NoSpacing"/>
              <w:spacing w:line="360" w:lineRule="auto"/>
              <w:ind w:left="230"/>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b/>
                <w:smallCaps/>
                <w:sz w:val="20"/>
                <w:szCs w:val="16"/>
              </w:rPr>
              <w:t xml:space="preserve">Review </w:t>
            </w:r>
            <w:r>
              <w:rPr>
                <w:rFonts w:ascii="Times New Roman" w:hAnsi="Times New Roman" w:cs="Times New Roman"/>
                <w:smallCaps/>
                <w:sz w:val="20"/>
                <w:szCs w:val="16"/>
              </w:rPr>
              <w:t>the MSDS for other chemicals involved in the experiment / process</w:t>
            </w:r>
          </w:p>
          <w:p w:rsidR="009C0D78" w:rsidRPr="009C0D78" w:rsidRDefault="009C0D78" w:rsidP="00A37304">
            <w:pPr>
              <w:pStyle w:val="NoSpacing"/>
              <w:spacing w:line="360" w:lineRule="auto"/>
              <w:ind w:left="230"/>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b/>
                <w:smallCaps/>
                <w:sz w:val="20"/>
                <w:szCs w:val="16"/>
              </w:rPr>
              <w:t xml:space="preserve">Review </w:t>
            </w:r>
            <w:r>
              <w:rPr>
                <w:rFonts w:ascii="Times New Roman" w:hAnsi="Times New Roman" w:cs="Times New Roman"/>
                <w:smallCaps/>
                <w:sz w:val="20"/>
                <w:szCs w:val="16"/>
              </w:rPr>
              <w:t>this SOP</w:t>
            </w:r>
          </w:p>
          <w:p w:rsidR="009C0D78" w:rsidRDefault="009C0D78" w:rsidP="00A37304">
            <w:pPr>
              <w:pStyle w:val="NoSpacing"/>
              <w:spacing w:line="360" w:lineRule="auto"/>
              <w:ind w:left="230"/>
              <w:rPr>
                <w:rFonts w:ascii="Times New Roman" w:hAnsi="Times New Roman" w:cs="Times New Roman"/>
                <w:b/>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b/>
                <w:smallCaps/>
                <w:sz w:val="20"/>
                <w:szCs w:val="16"/>
              </w:rPr>
              <w:t>Other:</w:t>
            </w:r>
          </w:p>
          <w:p w:rsidR="009C0D78" w:rsidRDefault="009C0D78" w:rsidP="009C0D78">
            <w:pPr>
              <w:pStyle w:val="NoSpacing"/>
              <w:ind w:left="226"/>
              <w:rPr>
                <w:rFonts w:ascii="Times New Roman" w:hAnsi="Times New Roman" w:cs="Times New Roman"/>
                <w:i/>
                <w:sz w:val="14"/>
                <w:szCs w:val="16"/>
              </w:rPr>
            </w:pPr>
          </w:p>
          <w:p w:rsidR="009C0D78" w:rsidRPr="009C0D78" w:rsidRDefault="009C0D78" w:rsidP="009C0D78">
            <w:pPr>
              <w:pStyle w:val="NoSpacing"/>
              <w:ind w:left="226"/>
              <w:rPr>
                <w:rFonts w:ascii="Times New Roman" w:hAnsi="Times New Roman" w:cs="Times New Roman"/>
                <w:i/>
                <w:sz w:val="14"/>
                <w:szCs w:val="16"/>
              </w:rPr>
            </w:pPr>
          </w:p>
          <w:p w:rsidR="00E976E4" w:rsidRPr="002E5EBC" w:rsidRDefault="00E976E4" w:rsidP="000A00F0">
            <w:pPr>
              <w:pStyle w:val="NoSpacing"/>
              <w:rPr>
                <w:rFonts w:ascii="Times New Roman" w:hAnsi="Times New Roman" w:cs="Times New Roman"/>
                <w:smallCaps/>
                <w:sz w:val="16"/>
                <w:szCs w:val="16"/>
              </w:rPr>
            </w:pPr>
          </w:p>
        </w:tc>
      </w:tr>
    </w:tbl>
    <w:p w:rsidR="00E976E4" w:rsidRPr="00851721" w:rsidRDefault="00E976E4" w:rsidP="00E976E4">
      <w:pPr>
        <w:pStyle w:val="NoSpacing"/>
        <w:rPr>
          <w:rFonts w:ascii="Times New Roman" w:hAnsi="Times New Roman" w:cs="Times New Roman"/>
          <w:sz w:val="10"/>
          <w:szCs w:val="10"/>
        </w:rPr>
      </w:pPr>
    </w:p>
    <w:p w:rsidR="00E976E4" w:rsidRDefault="00D656FB" w:rsidP="00787BAB">
      <w:pPr>
        <w:pStyle w:val="NoSpacing"/>
        <w:jc w:val="both"/>
        <w:rPr>
          <w:rFonts w:ascii="Times New Roman" w:hAnsi="Times New Roman" w:cs="Times New Roman"/>
          <w:smallCaps/>
          <w:sz w:val="16"/>
          <w:szCs w:val="16"/>
        </w:rPr>
      </w:pPr>
      <w:r>
        <w:rPr>
          <w:noProof/>
          <w:lang w:eastAsia="en-US"/>
        </w:rPr>
        <mc:AlternateContent>
          <mc:Choice Requires="wps">
            <w:drawing>
              <wp:anchor distT="0" distB="0" distL="114300" distR="114300" simplePos="0" relativeHeight="251717632" behindDoc="0" locked="0" layoutInCell="0" allowOverlap="1" wp14:anchorId="0AC236A8" wp14:editId="57B7725E">
                <wp:simplePos x="0" y="0"/>
                <wp:positionH relativeFrom="rightMargin">
                  <wp:posOffset>-407035</wp:posOffset>
                </wp:positionH>
                <wp:positionV relativeFrom="bottomMargin">
                  <wp:posOffset>-10160</wp:posOffset>
                </wp:positionV>
                <wp:extent cx="396875" cy="321310"/>
                <wp:effectExtent l="0" t="0" r="22225" b="21590"/>
                <wp:wrapNone/>
                <wp:docPr id="2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65" style="position:absolute;left:0;text-align:left;margin-left:-32.05pt;margin-top:-.8pt;width:31.25pt;height:25.3pt;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" o:allowincell="f" adj="14135" strokecolor="gray" strokeweight=".25pt">
                <v:textbox>
                  <w:txbxContent>
                    <w:p w:rsidR="00A51FD6" w:rsidRPr="00D656FB" w:rsidRDefault="00A51FD6" w:rsidP="00D656FB">
                      <w:pPr>
                        <w:jc w:val="center"/>
                        <w:rPr>
                          <w:sz w:val="16"/>
                        </w:rPr>
                      </w:pPr>
                      <w:r>
                        <w:rPr>
                          <w:sz w:val="16"/>
                        </w:rPr>
                        <w:t>14</w:t>
                      </w:r>
                    </w:p>
                  </w:txbxContent>
                </v:textbox>
                <w10:wrap anchorx="margin" anchory="margin"/>
              </v:shape>
            </w:pict>
          </mc:Fallback>
        </mc:AlternateContent>
      </w:r>
    </w:p>
    <w:tbl>
      <w:tblPr>
        <w:tblStyle w:val="TableGrid"/>
        <w:tblW w:w="10458" w:type="dxa"/>
        <w:tblLook w:val="04A0" w:firstRow="1" w:lastRow="0" w:firstColumn="1" w:lastColumn="0" w:noHBand="0" w:noVBand="1"/>
      </w:tblPr>
      <w:tblGrid>
        <w:gridCol w:w="572"/>
        <w:gridCol w:w="9886"/>
      </w:tblGrid>
      <w:tr w:rsidR="002253B5" w:rsidRPr="002E5EBC" w:rsidTr="00954732">
        <w:trPr>
          <w:cantSplit/>
          <w:trHeight w:val="1134"/>
        </w:trPr>
        <w:tc>
          <w:tcPr>
            <w:tcW w:w="572" w:type="dxa"/>
            <w:vMerge w:val="restart"/>
            <w:tcBorders>
              <w:right w:val="single" w:sz="4" w:space="0" w:color="auto"/>
            </w:tcBorders>
            <w:shd w:val="clear" w:color="auto" w:fill="000000" w:themeFill="text1"/>
            <w:textDirection w:val="btLr"/>
            <w:vAlign w:val="center"/>
          </w:tcPr>
          <w:p w:rsidR="002253B5" w:rsidRPr="00A61188" w:rsidRDefault="002253B5" w:rsidP="00553D5B">
            <w:pPr>
              <w:pStyle w:val="NoSpacing"/>
              <w:ind w:left="113" w:right="113"/>
              <w:jc w:val="center"/>
              <w:rPr>
                <w:rFonts w:ascii="Times New Roman" w:hAnsi="Times New Roman" w:cs="Times New Roman"/>
                <w:smallCaps/>
                <w:sz w:val="16"/>
                <w:szCs w:val="16"/>
              </w:rPr>
            </w:pPr>
            <w:r>
              <w:rPr>
                <w:rFonts w:asciiTheme="majorHAnsi" w:hAnsiTheme="majorHAnsi" w:cs="Times New Roman"/>
                <w:b/>
                <w:smallCaps/>
                <w:color w:val="FFFFFF" w:themeColor="background1"/>
                <w:sz w:val="29"/>
                <w:szCs w:val="29"/>
              </w:rPr>
              <w:lastRenderedPageBreak/>
              <w:t>Disposal</w:t>
            </w:r>
          </w:p>
        </w:tc>
        <w:tc>
          <w:tcPr>
            <w:tcW w:w="9886" w:type="dxa"/>
            <w:tcBorders>
              <w:top w:val="single" w:sz="4" w:space="0" w:color="auto"/>
              <w:left w:val="single" w:sz="4" w:space="0" w:color="auto"/>
              <w:bottom w:val="single" w:sz="4" w:space="0" w:color="auto"/>
              <w:right w:val="single" w:sz="4" w:space="0" w:color="auto"/>
            </w:tcBorders>
          </w:tcPr>
          <w:p w:rsidR="002253B5" w:rsidRDefault="002253B5" w:rsidP="00E067A2">
            <w:pPr>
              <w:pStyle w:val="NoSpacing"/>
              <w:rPr>
                <w:rFonts w:ascii="Times New Roman" w:hAnsi="Times New Roman" w:cs="Times New Roman"/>
                <w:sz w:val="14"/>
                <w:szCs w:val="16"/>
              </w:rPr>
            </w:pPr>
            <w:r w:rsidRPr="00A61188">
              <w:rPr>
                <w:rFonts w:ascii="Times New Roman" w:hAnsi="Times New Roman" w:cs="Times New Roman"/>
                <w:smallCaps/>
                <w:sz w:val="16"/>
                <w:szCs w:val="16"/>
              </w:rPr>
              <w:t xml:space="preserve">Indicate </w:t>
            </w:r>
            <w:r>
              <w:rPr>
                <w:rFonts w:ascii="Times New Roman" w:hAnsi="Times New Roman" w:cs="Times New Roman"/>
                <w:smallCaps/>
                <w:sz w:val="16"/>
                <w:szCs w:val="16"/>
              </w:rPr>
              <w:t>the nanomaterial waste management procedures to be utilized.</w:t>
            </w:r>
          </w:p>
          <w:p w:rsidR="002253B5" w:rsidRDefault="002253B5" w:rsidP="00E067A2">
            <w:pPr>
              <w:pStyle w:val="NoSpacing"/>
              <w:rPr>
                <w:rFonts w:ascii="Times New Roman" w:hAnsi="Times New Roman" w:cs="Times New Roman"/>
                <w:sz w:val="14"/>
                <w:szCs w:val="16"/>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none" w:sz="0" w:space="0" w:color="auto"/>
              </w:tblBorders>
              <w:tblLook w:val="04A0" w:firstRow="1" w:lastRow="0" w:firstColumn="1" w:lastColumn="0" w:noHBand="0" w:noVBand="1"/>
            </w:tblPr>
            <w:tblGrid>
              <w:gridCol w:w="563"/>
              <w:gridCol w:w="3258"/>
              <w:gridCol w:w="5760"/>
            </w:tblGrid>
            <w:tr w:rsidR="00A30753" w:rsidRPr="005C6945" w:rsidTr="00A30753">
              <w:tc>
                <w:tcPr>
                  <w:tcW w:w="563" w:type="dxa"/>
                  <w:shd w:val="clear" w:color="auto" w:fill="0070C0"/>
                </w:tcPr>
                <w:p w:rsidR="002253B5" w:rsidRPr="005C6945" w:rsidRDefault="002253B5" w:rsidP="000A00F0">
                  <w:pPr>
                    <w:pStyle w:val="NoSpacing"/>
                    <w:ind w:right="1008"/>
                    <w:jc w:val="both"/>
                    <w:rPr>
                      <w:rFonts w:asciiTheme="majorHAnsi" w:hAnsiTheme="majorHAnsi"/>
                      <w:b/>
                      <w:color w:val="FFFFFF" w:themeColor="background1"/>
                      <w:sz w:val="24"/>
                      <w:szCs w:val="20"/>
                    </w:rPr>
                  </w:pPr>
                </w:p>
              </w:tc>
              <w:tc>
                <w:tcPr>
                  <w:tcW w:w="3258" w:type="dxa"/>
                  <w:shd w:val="clear" w:color="auto" w:fill="0070C0"/>
                </w:tcPr>
                <w:p w:rsidR="002253B5" w:rsidRPr="005C6945" w:rsidRDefault="002253B5" w:rsidP="000A00F0">
                  <w:pPr>
                    <w:pStyle w:val="NoSpacing"/>
                    <w:ind w:right="1008"/>
                    <w:jc w:val="both"/>
                    <w:rPr>
                      <w:rFonts w:asciiTheme="majorHAnsi" w:hAnsiTheme="majorHAnsi"/>
                      <w:b/>
                      <w:color w:val="FFFFFF" w:themeColor="background1"/>
                      <w:sz w:val="24"/>
                      <w:szCs w:val="20"/>
                    </w:rPr>
                  </w:pPr>
                  <w:r w:rsidRPr="005C6945">
                    <w:rPr>
                      <w:rFonts w:asciiTheme="majorHAnsi" w:hAnsiTheme="majorHAnsi"/>
                      <w:b/>
                      <w:color w:val="FFFFFF" w:themeColor="background1"/>
                      <w:sz w:val="24"/>
                      <w:szCs w:val="20"/>
                    </w:rPr>
                    <w:t>Waste Stream</w:t>
                  </w:r>
                </w:p>
              </w:tc>
              <w:tc>
                <w:tcPr>
                  <w:tcW w:w="5760" w:type="dxa"/>
                  <w:shd w:val="clear" w:color="auto" w:fill="0070C0"/>
                </w:tcPr>
                <w:p w:rsidR="002253B5" w:rsidRPr="005C6945" w:rsidRDefault="002253B5" w:rsidP="000A00F0">
                  <w:pPr>
                    <w:pStyle w:val="NoSpacing"/>
                    <w:ind w:right="1008"/>
                    <w:jc w:val="both"/>
                    <w:rPr>
                      <w:rFonts w:asciiTheme="majorHAnsi" w:hAnsiTheme="majorHAnsi"/>
                      <w:b/>
                      <w:color w:val="FFFFFF" w:themeColor="background1"/>
                      <w:sz w:val="24"/>
                      <w:szCs w:val="20"/>
                    </w:rPr>
                  </w:pPr>
                  <w:r w:rsidRPr="005C6945">
                    <w:rPr>
                      <w:rFonts w:asciiTheme="majorHAnsi" w:hAnsiTheme="majorHAnsi"/>
                      <w:b/>
                      <w:color w:val="FFFFFF" w:themeColor="background1"/>
                      <w:sz w:val="24"/>
                      <w:szCs w:val="20"/>
                    </w:rPr>
                    <w:t>Management Method</w:t>
                  </w:r>
                </w:p>
              </w:tc>
            </w:tr>
            <w:tr w:rsidR="00954732" w:rsidTr="00A30753">
              <w:tc>
                <w:tcPr>
                  <w:tcW w:w="563" w:type="dxa"/>
                </w:tcPr>
                <w:p w:rsidR="002253B5" w:rsidRDefault="002253B5" w:rsidP="000A00F0">
                  <w:pPr>
                    <w:pStyle w:val="NoSpacing"/>
                    <w:ind w:right="-35"/>
                    <w:rPr>
                      <w:rFonts w:asciiTheme="majorHAnsi" w:hAnsiTheme="majorHAnsi"/>
                      <w:b/>
                    </w:rPr>
                  </w:pPr>
                  <w:r w:rsidRPr="00D67F12">
                    <w:rPr>
                      <w:rFonts w:ascii="Times New Roman" w:hAnsi="Times New Roman" w:cs="Times New Roman"/>
                      <w:smallCaps/>
                      <w:sz w:val="24"/>
                      <w:szCs w:val="16"/>
                    </w:rPr>
                    <w:sym w:font="Wingdings" w:char="F06F"/>
                  </w:r>
                </w:p>
              </w:tc>
              <w:tc>
                <w:tcPr>
                  <w:tcW w:w="3258" w:type="dxa"/>
                  <w:shd w:val="clear" w:color="auto" w:fill="DBE5F1" w:themeFill="accent1" w:themeFillTint="33"/>
                </w:tcPr>
                <w:p w:rsidR="002253B5" w:rsidRDefault="002253B5" w:rsidP="000A00F0">
                  <w:pPr>
                    <w:pStyle w:val="NoSpacing"/>
                    <w:ind w:right="-35"/>
                    <w:rPr>
                      <w:rFonts w:asciiTheme="majorHAnsi" w:hAnsiTheme="majorHAnsi"/>
                      <w:b/>
                    </w:rPr>
                  </w:pPr>
                  <w:r>
                    <w:rPr>
                      <w:rFonts w:asciiTheme="majorHAnsi" w:hAnsiTheme="majorHAnsi"/>
                      <w:b/>
                    </w:rPr>
                    <w:t>Solid</w:t>
                  </w:r>
                </w:p>
                <w:p w:rsidR="002253B5" w:rsidRPr="00C21188" w:rsidRDefault="002253B5" w:rsidP="00553D5B">
                  <w:pPr>
                    <w:pStyle w:val="NoSpacing"/>
                    <w:numPr>
                      <w:ilvl w:val="0"/>
                      <w:numId w:val="10"/>
                    </w:numPr>
                    <w:ind w:left="522" w:right="39" w:hanging="180"/>
                    <w:rPr>
                      <w:rFonts w:cstheme="minorHAnsi"/>
                      <w:sz w:val="14"/>
                      <w:szCs w:val="18"/>
                    </w:rPr>
                  </w:pPr>
                  <w:r w:rsidRPr="00C21188">
                    <w:rPr>
                      <w:rFonts w:cstheme="minorHAnsi"/>
                      <w:sz w:val="14"/>
                      <w:szCs w:val="18"/>
                    </w:rPr>
                    <w:t>Dry ENM product</w:t>
                  </w:r>
                </w:p>
                <w:p w:rsidR="002253B5" w:rsidRDefault="002253B5" w:rsidP="00553D5B">
                  <w:pPr>
                    <w:pStyle w:val="NoSpacing"/>
                    <w:numPr>
                      <w:ilvl w:val="0"/>
                      <w:numId w:val="10"/>
                    </w:numPr>
                    <w:ind w:left="522" w:right="39" w:hanging="180"/>
                    <w:rPr>
                      <w:rFonts w:cstheme="minorHAnsi"/>
                      <w:sz w:val="14"/>
                      <w:szCs w:val="18"/>
                    </w:rPr>
                  </w:pPr>
                  <w:r w:rsidRPr="00C21188">
                    <w:rPr>
                      <w:rFonts w:cstheme="minorHAnsi"/>
                      <w:sz w:val="14"/>
                      <w:szCs w:val="18"/>
                    </w:rPr>
                    <w:t>Filter media containing ENMs</w:t>
                  </w:r>
                </w:p>
                <w:p w:rsidR="002253B5" w:rsidRDefault="002253B5" w:rsidP="00553D5B">
                  <w:pPr>
                    <w:pStyle w:val="NoSpacing"/>
                    <w:numPr>
                      <w:ilvl w:val="0"/>
                      <w:numId w:val="10"/>
                    </w:numPr>
                    <w:ind w:left="522" w:right="39" w:hanging="180"/>
                    <w:rPr>
                      <w:rFonts w:cstheme="minorHAnsi"/>
                      <w:sz w:val="14"/>
                      <w:szCs w:val="18"/>
                    </w:rPr>
                  </w:pPr>
                  <w:r w:rsidRPr="00865BB6">
                    <w:rPr>
                      <w:rFonts w:cstheme="minorHAnsi"/>
                      <w:sz w:val="14"/>
                      <w:szCs w:val="18"/>
                    </w:rPr>
                    <w:t>Debris / dust from ENMs bound in matrix</w:t>
                  </w:r>
                </w:p>
                <w:p w:rsidR="002253B5" w:rsidRPr="00865BB6" w:rsidRDefault="002253B5" w:rsidP="000A00F0">
                  <w:pPr>
                    <w:pStyle w:val="NoSpacing"/>
                    <w:ind w:left="162" w:right="39"/>
                    <w:rPr>
                      <w:rFonts w:cstheme="minorHAnsi"/>
                      <w:sz w:val="14"/>
                      <w:szCs w:val="18"/>
                    </w:rPr>
                  </w:pPr>
                </w:p>
              </w:tc>
              <w:tc>
                <w:tcPr>
                  <w:tcW w:w="5760" w:type="dxa"/>
                </w:tcPr>
                <w:p w:rsidR="002253B5" w:rsidRPr="00FD1018" w:rsidRDefault="002253B5" w:rsidP="00553D5B">
                  <w:pPr>
                    <w:pStyle w:val="NoSpacing"/>
                    <w:numPr>
                      <w:ilvl w:val="0"/>
                      <w:numId w:val="20"/>
                    </w:numPr>
                    <w:rPr>
                      <w:rFonts w:cstheme="minorHAnsi"/>
                      <w:sz w:val="18"/>
                      <w:szCs w:val="18"/>
                    </w:rPr>
                  </w:pPr>
                  <w:r w:rsidRPr="00FD1018">
                    <w:rPr>
                      <w:rFonts w:cstheme="minorHAnsi"/>
                      <w:sz w:val="18"/>
                      <w:szCs w:val="18"/>
                    </w:rPr>
                    <w:t xml:space="preserve">Manage according to hazardous waste program requirements at your institution. </w:t>
                  </w:r>
                </w:p>
                <w:p w:rsidR="002253B5" w:rsidRPr="00FD1018" w:rsidRDefault="002253B5" w:rsidP="00553D5B">
                  <w:pPr>
                    <w:pStyle w:val="NoSpacing"/>
                    <w:numPr>
                      <w:ilvl w:val="0"/>
                      <w:numId w:val="20"/>
                    </w:numPr>
                    <w:rPr>
                      <w:rFonts w:cstheme="minorHAnsi"/>
                      <w:sz w:val="18"/>
                      <w:szCs w:val="18"/>
                    </w:rPr>
                  </w:pPr>
                  <w:r w:rsidRPr="00FD1018">
                    <w:rPr>
                      <w:rFonts w:cstheme="minorHAnsi"/>
                      <w:sz w:val="18"/>
                      <w:szCs w:val="18"/>
                    </w:rPr>
                    <w:t>Label nanomaterial waste containers at all times. Specify the nanomaterial and its hazard characteristic (or the hazard characteristic of the parent material) on container labels; label information to contain the word “</w:t>
                  </w:r>
                  <w:proofErr w:type="spellStart"/>
                  <w:r w:rsidRPr="00FD1018">
                    <w:rPr>
                      <w:rFonts w:cstheme="minorHAnsi"/>
                      <w:sz w:val="18"/>
                      <w:szCs w:val="18"/>
                    </w:rPr>
                    <w:t>nano</w:t>
                  </w:r>
                  <w:proofErr w:type="spellEnd"/>
                  <w:r w:rsidRPr="00FD1018">
                    <w:rPr>
                      <w:rFonts w:cstheme="minorHAnsi"/>
                      <w:sz w:val="18"/>
                      <w:szCs w:val="18"/>
                    </w:rPr>
                    <w:t>” as a descriptor.</w:t>
                  </w:r>
                </w:p>
                <w:p w:rsidR="002253B5" w:rsidRPr="00FD1018" w:rsidRDefault="002253B5" w:rsidP="00553D5B">
                  <w:pPr>
                    <w:pStyle w:val="NoSpacing"/>
                    <w:numPr>
                      <w:ilvl w:val="0"/>
                      <w:numId w:val="20"/>
                    </w:numPr>
                    <w:rPr>
                      <w:rFonts w:cstheme="minorHAnsi"/>
                      <w:sz w:val="18"/>
                      <w:szCs w:val="18"/>
                    </w:rPr>
                  </w:pPr>
                  <w:r w:rsidRPr="00FD1018">
                    <w:rPr>
                      <w:rFonts w:cstheme="minorHAnsi"/>
                      <w:sz w:val="18"/>
                      <w:szCs w:val="18"/>
                    </w:rPr>
                    <w:t>Keep containers closed at all times when not in use.</w:t>
                  </w:r>
                </w:p>
                <w:p w:rsidR="002253B5" w:rsidRPr="00FD1018" w:rsidRDefault="002253B5" w:rsidP="00553D5B">
                  <w:pPr>
                    <w:pStyle w:val="NoSpacing"/>
                    <w:numPr>
                      <w:ilvl w:val="0"/>
                      <w:numId w:val="20"/>
                    </w:numPr>
                    <w:rPr>
                      <w:rFonts w:cstheme="minorHAnsi"/>
                      <w:sz w:val="18"/>
                      <w:szCs w:val="18"/>
                    </w:rPr>
                  </w:pPr>
                  <w:r w:rsidRPr="00FD1018">
                    <w:rPr>
                      <w:rFonts w:cstheme="minorHAnsi"/>
                      <w:sz w:val="18"/>
                      <w:szCs w:val="18"/>
                    </w:rPr>
                    <w:t>Maintain containers in good condition and free of exterior contamination.</w:t>
                  </w:r>
                </w:p>
                <w:p w:rsidR="002253B5" w:rsidRPr="00865BB6" w:rsidRDefault="002253B5" w:rsidP="00553D5B">
                  <w:pPr>
                    <w:pStyle w:val="NoSpacing"/>
                    <w:numPr>
                      <w:ilvl w:val="0"/>
                      <w:numId w:val="20"/>
                    </w:numPr>
                    <w:rPr>
                      <w:rFonts w:cstheme="minorHAnsi"/>
                      <w:sz w:val="18"/>
                      <w:szCs w:val="18"/>
                    </w:rPr>
                  </w:pPr>
                  <w:r w:rsidRPr="00865BB6">
                    <w:rPr>
                      <w:rFonts w:cstheme="minorHAnsi"/>
                      <w:sz w:val="18"/>
                      <w:szCs w:val="18"/>
                    </w:rPr>
                    <w:t>Collect waste in rigid container with tight fitting lid.</w:t>
                  </w:r>
                </w:p>
              </w:tc>
            </w:tr>
            <w:tr w:rsidR="00954732" w:rsidTr="00A30753">
              <w:tc>
                <w:tcPr>
                  <w:tcW w:w="563" w:type="dxa"/>
                </w:tcPr>
                <w:p w:rsidR="002253B5" w:rsidRDefault="00A30753" w:rsidP="000A00F0">
                  <w:pPr>
                    <w:pStyle w:val="NoSpacing"/>
                    <w:ind w:right="-35"/>
                    <w:rPr>
                      <w:rFonts w:asciiTheme="majorHAnsi" w:hAnsiTheme="majorHAnsi"/>
                      <w:b/>
                    </w:rPr>
                  </w:pPr>
                  <w:r w:rsidRPr="00D67F12">
                    <w:rPr>
                      <w:rFonts w:ascii="Times New Roman" w:hAnsi="Times New Roman" w:cs="Times New Roman"/>
                      <w:smallCaps/>
                      <w:sz w:val="24"/>
                      <w:szCs w:val="16"/>
                    </w:rPr>
                    <w:sym w:font="Wingdings" w:char="F06F"/>
                  </w:r>
                </w:p>
              </w:tc>
              <w:tc>
                <w:tcPr>
                  <w:tcW w:w="3258" w:type="dxa"/>
                  <w:shd w:val="clear" w:color="auto" w:fill="DBE5F1" w:themeFill="accent1" w:themeFillTint="33"/>
                </w:tcPr>
                <w:p w:rsidR="002253B5" w:rsidRDefault="002253B5" w:rsidP="000A00F0">
                  <w:pPr>
                    <w:pStyle w:val="NoSpacing"/>
                    <w:ind w:right="-35"/>
                    <w:rPr>
                      <w:rFonts w:cstheme="minorHAnsi"/>
                      <w:sz w:val="14"/>
                      <w:szCs w:val="20"/>
                    </w:rPr>
                  </w:pPr>
                  <w:r>
                    <w:rPr>
                      <w:rFonts w:asciiTheme="majorHAnsi" w:hAnsiTheme="majorHAnsi"/>
                      <w:b/>
                    </w:rPr>
                    <w:t>Liquid</w:t>
                  </w:r>
                  <w:r w:rsidRPr="00C21188">
                    <w:rPr>
                      <w:rFonts w:cstheme="minorHAnsi"/>
                      <w:sz w:val="14"/>
                      <w:szCs w:val="20"/>
                    </w:rPr>
                    <w:t xml:space="preserve"> </w:t>
                  </w:r>
                </w:p>
                <w:p w:rsidR="002253B5" w:rsidRPr="00865BB6" w:rsidRDefault="002253B5" w:rsidP="00553D5B">
                  <w:pPr>
                    <w:pStyle w:val="NoSpacing"/>
                    <w:numPr>
                      <w:ilvl w:val="0"/>
                      <w:numId w:val="10"/>
                    </w:numPr>
                    <w:ind w:left="522" w:right="39" w:hanging="180"/>
                    <w:rPr>
                      <w:rFonts w:cstheme="minorHAnsi"/>
                      <w:sz w:val="14"/>
                      <w:szCs w:val="20"/>
                    </w:rPr>
                  </w:pPr>
                  <w:r w:rsidRPr="00865BB6">
                    <w:rPr>
                      <w:rFonts w:cstheme="minorHAnsi"/>
                      <w:sz w:val="14"/>
                      <w:szCs w:val="20"/>
                    </w:rPr>
                    <w:t>Suspensions containing ENMs</w:t>
                  </w:r>
                </w:p>
              </w:tc>
              <w:tc>
                <w:tcPr>
                  <w:tcW w:w="5760" w:type="dxa"/>
                </w:tcPr>
                <w:p w:rsidR="002253B5" w:rsidRPr="00FD1018" w:rsidRDefault="002253B5" w:rsidP="00553D5B">
                  <w:pPr>
                    <w:pStyle w:val="NoSpacing"/>
                    <w:numPr>
                      <w:ilvl w:val="0"/>
                      <w:numId w:val="21"/>
                    </w:numPr>
                    <w:rPr>
                      <w:rFonts w:cstheme="minorHAnsi"/>
                      <w:sz w:val="18"/>
                      <w:szCs w:val="18"/>
                    </w:rPr>
                  </w:pPr>
                  <w:r w:rsidRPr="00FD1018">
                    <w:rPr>
                      <w:rFonts w:cstheme="minorHAnsi"/>
                      <w:sz w:val="18"/>
                      <w:szCs w:val="18"/>
                    </w:rPr>
                    <w:t xml:space="preserve">Manage according to hazardous waste program requirements at your institution. </w:t>
                  </w:r>
                </w:p>
                <w:p w:rsidR="002253B5" w:rsidRPr="00FD1018" w:rsidRDefault="002253B5" w:rsidP="00553D5B">
                  <w:pPr>
                    <w:pStyle w:val="NoSpacing"/>
                    <w:numPr>
                      <w:ilvl w:val="0"/>
                      <w:numId w:val="21"/>
                    </w:numPr>
                    <w:rPr>
                      <w:rFonts w:cstheme="minorHAnsi"/>
                      <w:sz w:val="18"/>
                      <w:szCs w:val="18"/>
                    </w:rPr>
                  </w:pPr>
                  <w:r w:rsidRPr="00FD1018">
                    <w:rPr>
                      <w:rFonts w:cstheme="minorHAnsi"/>
                      <w:sz w:val="18"/>
                      <w:szCs w:val="18"/>
                    </w:rPr>
                    <w:t>Label nanomaterial waste containers at all times. Specify the nanomaterial and its hazard characteristic (or the hazard characteristic of the parent material) on container labels; label information to contain the word “</w:t>
                  </w:r>
                  <w:proofErr w:type="spellStart"/>
                  <w:r w:rsidRPr="00FD1018">
                    <w:rPr>
                      <w:rFonts w:cstheme="minorHAnsi"/>
                      <w:sz w:val="18"/>
                      <w:szCs w:val="18"/>
                    </w:rPr>
                    <w:t>nano</w:t>
                  </w:r>
                  <w:proofErr w:type="spellEnd"/>
                  <w:r w:rsidRPr="00FD1018">
                    <w:rPr>
                      <w:rFonts w:cstheme="minorHAnsi"/>
                      <w:sz w:val="18"/>
                      <w:szCs w:val="18"/>
                    </w:rPr>
                    <w:t>” as a descriptor.</w:t>
                  </w:r>
                </w:p>
                <w:p w:rsidR="002253B5" w:rsidRPr="00FD1018" w:rsidRDefault="002253B5" w:rsidP="00553D5B">
                  <w:pPr>
                    <w:pStyle w:val="NoSpacing"/>
                    <w:numPr>
                      <w:ilvl w:val="0"/>
                      <w:numId w:val="21"/>
                    </w:numPr>
                    <w:rPr>
                      <w:rFonts w:cstheme="minorHAnsi"/>
                      <w:sz w:val="18"/>
                      <w:szCs w:val="18"/>
                    </w:rPr>
                  </w:pPr>
                  <w:r w:rsidRPr="00FD1018">
                    <w:rPr>
                      <w:rFonts w:cstheme="minorHAnsi"/>
                      <w:sz w:val="18"/>
                      <w:szCs w:val="18"/>
                    </w:rPr>
                    <w:t>Keep containers closed at all times when not in use.</w:t>
                  </w:r>
                </w:p>
                <w:p w:rsidR="002253B5" w:rsidRPr="00FD1018" w:rsidRDefault="002253B5" w:rsidP="00553D5B">
                  <w:pPr>
                    <w:pStyle w:val="NoSpacing"/>
                    <w:numPr>
                      <w:ilvl w:val="0"/>
                      <w:numId w:val="21"/>
                    </w:numPr>
                    <w:rPr>
                      <w:rFonts w:cstheme="minorHAnsi"/>
                      <w:sz w:val="18"/>
                      <w:szCs w:val="18"/>
                    </w:rPr>
                  </w:pPr>
                  <w:r w:rsidRPr="00FD1018">
                    <w:rPr>
                      <w:rFonts w:cstheme="minorHAnsi"/>
                      <w:sz w:val="18"/>
                      <w:szCs w:val="18"/>
                    </w:rPr>
                    <w:t>Maintain containers in good condition and free of exterior contamination.</w:t>
                  </w:r>
                </w:p>
                <w:p w:rsidR="002253B5" w:rsidRPr="00865BB6" w:rsidRDefault="002253B5" w:rsidP="00553D5B">
                  <w:pPr>
                    <w:pStyle w:val="NoSpacing"/>
                    <w:numPr>
                      <w:ilvl w:val="0"/>
                      <w:numId w:val="21"/>
                    </w:numPr>
                    <w:rPr>
                      <w:rFonts w:cstheme="minorHAnsi"/>
                      <w:sz w:val="18"/>
                      <w:szCs w:val="18"/>
                    </w:rPr>
                  </w:pPr>
                  <w:r w:rsidRPr="00865BB6">
                    <w:rPr>
                      <w:rFonts w:cstheme="minorHAnsi"/>
                      <w:sz w:val="18"/>
                      <w:szCs w:val="18"/>
                    </w:rPr>
                    <w:t>Indicate both the chemical constituents of the solution and their hazard characteristics, and the identity and approximate percentage of ENMs on container labels.</w:t>
                  </w:r>
                </w:p>
                <w:p w:rsidR="002253B5" w:rsidRPr="00865BB6" w:rsidRDefault="002253B5" w:rsidP="00553D5B">
                  <w:pPr>
                    <w:pStyle w:val="NoSpacing"/>
                    <w:numPr>
                      <w:ilvl w:val="0"/>
                      <w:numId w:val="21"/>
                    </w:numPr>
                    <w:rPr>
                      <w:rFonts w:cstheme="minorHAnsi"/>
                      <w:sz w:val="18"/>
                      <w:szCs w:val="18"/>
                    </w:rPr>
                  </w:pPr>
                  <w:r w:rsidRPr="00865BB6">
                    <w:rPr>
                      <w:rFonts w:cstheme="minorHAnsi"/>
                      <w:sz w:val="18"/>
                      <w:szCs w:val="18"/>
                    </w:rPr>
                    <w:t>Use leak proof containers that are compatible with all contents.</w:t>
                  </w:r>
                </w:p>
                <w:p w:rsidR="002253B5" w:rsidRPr="00865BB6" w:rsidRDefault="002253B5" w:rsidP="00553D5B">
                  <w:pPr>
                    <w:pStyle w:val="NoSpacing"/>
                    <w:numPr>
                      <w:ilvl w:val="0"/>
                      <w:numId w:val="21"/>
                    </w:numPr>
                    <w:rPr>
                      <w:rFonts w:cstheme="minorHAnsi"/>
                      <w:sz w:val="18"/>
                      <w:szCs w:val="18"/>
                    </w:rPr>
                  </w:pPr>
                  <w:r w:rsidRPr="00865BB6">
                    <w:rPr>
                      <w:rFonts w:cstheme="minorHAnsi"/>
                      <w:sz w:val="18"/>
                      <w:szCs w:val="18"/>
                    </w:rPr>
                    <w:t>Place liquid waste containers in secondary containment and segregate from incompatible chemicals during storage.</w:t>
                  </w:r>
                </w:p>
              </w:tc>
            </w:tr>
            <w:tr w:rsidR="00954732" w:rsidTr="00A30753">
              <w:tc>
                <w:tcPr>
                  <w:tcW w:w="563" w:type="dxa"/>
                </w:tcPr>
                <w:p w:rsidR="002253B5" w:rsidRDefault="00A30753" w:rsidP="000A00F0">
                  <w:pPr>
                    <w:pStyle w:val="NoSpacing"/>
                    <w:ind w:right="-35"/>
                    <w:rPr>
                      <w:rFonts w:asciiTheme="majorHAnsi" w:hAnsiTheme="majorHAnsi"/>
                      <w:b/>
                    </w:rPr>
                  </w:pPr>
                  <w:r w:rsidRPr="00D67F12">
                    <w:rPr>
                      <w:rFonts w:ascii="Times New Roman" w:hAnsi="Times New Roman" w:cs="Times New Roman"/>
                      <w:smallCaps/>
                      <w:sz w:val="24"/>
                      <w:szCs w:val="16"/>
                    </w:rPr>
                    <w:sym w:font="Wingdings" w:char="F06F"/>
                  </w:r>
                </w:p>
              </w:tc>
              <w:tc>
                <w:tcPr>
                  <w:tcW w:w="3258" w:type="dxa"/>
                  <w:shd w:val="clear" w:color="auto" w:fill="DBE5F1" w:themeFill="accent1" w:themeFillTint="33"/>
                </w:tcPr>
                <w:p w:rsidR="00EA7FC3" w:rsidRDefault="00EA7FC3" w:rsidP="00EA7FC3">
                  <w:pPr>
                    <w:pStyle w:val="NoSpacing"/>
                    <w:ind w:right="-35"/>
                    <w:rPr>
                      <w:rFonts w:asciiTheme="majorHAnsi" w:hAnsiTheme="majorHAnsi"/>
                      <w:b/>
                    </w:rPr>
                  </w:pPr>
                  <w:r>
                    <w:rPr>
                      <w:rFonts w:asciiTheme="majorHAnsi" w:hAnsiTheme="majorHAnsi"/>
                      <w:b/>
                    </w:rPr>
                    <w:t>Laboratory trash with trace nanomaterials</w:t>
                  </w:r>
                </w:p>
                <w:p w:rsidR="002253B5" w:rsidRPr="00C21188" w:rsidRDefault="002253B5" w:rsidP="00553D5B">
                  <w:pPr>
                    <w:pStyle w:val="NoSpacing"/>
                    <w:numPr>
                      <w:ilvl w:val="0"/>
                      <w:numId w:val="10"/>
                    </w:numPr>
                    <w:ind w:left="522" w:right="39" w:hanging="180"/>
                    <w:rPr>
                      <w:rFonts w:cstheme="minorHAnsi"/>
                      <w:sz w:val="14"/>
                      <w:szCs w:val="20"/>
                    </w:rPr>
                  </w:pPr>
                  <w:r w:rsidRPr="00C21188">
                    <w:rPr>
                      <w:rFonts w:cstheme="minorHAnsi"/>
                      <w:sz w:val="14"/>
                      <w:szCs w:val="20"/>
                    </w:rPr>
                    <w:t>PPE</w:t>
                  </w:r>
                </w:p>
                <w:p w:rsidR="002253B5" w:rsidRDefault="007E33BD" w:rsidP="00553D5B">
                  <w:pPr>
                    <w:pStyle w:val="NoSpacing"/>
                    <w:numPr>
                      <w:ilvl w:val="0"/>
                      <w:numId w:val="10"/>
                    </w:numPr>
                    <w:ind w:left="522" w:right="39" w:hanging="180"/>
                    <w:rPr>
                      <w:rFonts w:cstheme="minorHAnsi"/>
                      <w:sz w:val="14"/>
                      <w:szCs w:val="20"/>
                    </w:rPr>
                  </w:pPr>
                  <w:r>
                    <w:rPr>
                      <w:rFonts w:cstheme="minorHAnsi"/>
                      <w:sz w:val="14"/>
                      <w:szCs w:val="20"/>
                    </w:rPr>
                    <w:t>Sticky</w:t>
                  </w:r>
                  <w:r w:rsidR="002253B5" w:rsidRPr="00C21188">
                    <w:rPr>
                      <w:rFonts w:cstheme="minorHAnsi"/>
                      <w:sz w:val="14"/>
                      <w:szCs w:val="20"/>
                    </w:rPr>
                    <w:t xml:space="preserve"> mats</w:t>
                  </w:r>
                </w:p>
                <w:p w:rsidR="002253B5" w:rsidRPr="00865BB6" w:rsidRDefault="002253B5" w:rsidP="00553D5B">
                  <w:pPr>
                    <w:pStyle w:val="NoSpacing"/>
                    <w:numPr>
                      <w:ilvl w:val="0"/>
                      <w:numId w:val="10"/>
                    </w:numPr>
                    <w:ind w:left="522" w:right="39" w:hanging="180"/>
                    <w:rPr>
                      <w:rFonts w:cstheme="minorHAnsi"/>
                      <w:sz w:val="14"/>
                      <w:szCs w:val="20"/>
                    </w:rPr>
                  </w:pPr>
                  <w:r w:rsidRPr="00865BB6">
                    <w:rPr>
                      <w:rFonts w:cstheme="minorHAnsi"/>
                      <w:sz w:val="14"/>
                      <w:szCs w:val="20"/>
                    </w:rPr>
                    <w:t>Spill clean-up materials</w:t>
                  </w:r>
                </w:p>
              </w:tc>
              <w:tc>
                <w:tcPr>
                  <w:tcW w:w="5760" w:type="dxa"/>
                </w:tcPr>
                <w:p w:rsidR="002253B5" w:rsidRPr="00FD1018" w:rsidRDefault="002253B5" w:rsidP="00553D5B">
                  <w:pPr>
                    <w:pStyle w:val="NoSpacing"/>
                    <w:numPr>
                      <w:ilvl w:val="0"/>
                      <w:numId w:val="22"/>
                    </w:numPr>
                    <w:rPr>
                      <w:rFonts w:cstheme="minorHAnsi"/>
                      <w:sz w:val="18"/>
                      <w:szCs w:val="18"/>
                    </w:rPr>
                  </w:pPr>
                  <w:r w:rsidRPr="00FD1018">
                    <w:rPr>
                      <w:rFonts w:cstheme="minorHAnsi"/>
                      <w:sz w:val="18"/>
                      <w:szCs w:val="18"/>
                    </w:rPr>
                    <w:t xml:space="preserve">Manage according to hazardous waste program requirements at your institution. </w:t>
                  </w:r>
                </w:p>
                <w:p w:rsidR="002253B5" w:rsidRPr="00FD1018" w:rsidRDefault="002253B5" w:rsidP="00553D5B">
                  <w:pPr>
                    <w:pStyle w:val="NoSpacing"/>
                    <w:numPr>
                      <w:ilvl w:val="0"/>
                      <w:numId w:val="22"/>
                    </w:numPr>
                    <w:rPr>
                      <w:rFonts w:cstheme="minorHAnsi"/>
                      <w:sz w:val="18"/>
                      <w:szCs w:val="18"/>
                    </w:rPr>
                  </w:pPr>
                  <w:r w:rsidRPr="00FD1018">
                    <w:rPr>
                      <w:rFonts w:cstheme="minorHAnsi"/>
                      <w:sz w:val="18"/>
                      <w:szCs w:val="18"/>
                    </w:rPr>
                    <w:t>Label nanomaterial waste containers at all times. Specify the nanomaterial and its hazard characteristic (or the hazard characteristic of the parent material) on container labels; label information to contain the word “</w:t>
                  </w:r>
                  <w:proofErr w:type="spellStart"/>
                  <w:r w:rsidRPr="00FD1018">
                    <w:rPr>
                      <w:rFonts w:cstheme="minorHAnsi"/>
                      <w:sz w:val="18"/>
                      <w:szCs w:val="18"/>
                    </w:rPr>
                    <w:t>nano</w:t>
                  </w:r>
                  <w:proofErr w:type="spellEnd"/>
                  <w:r w:rsidRPr="00FD1018">
                    <w:rPr>
                      <w:rFonts w:cstheme="minorHAnsi"/>
                      <w:sz w:val="18"/>
                      <w:szCs w:val="18"/>
                    </w:rPr>
                    <w:t>” as a descriptor.</w:t>
                  </w:r>
                </w:p>
                <w:p w:rsidR="002253B5" w:rsidRPr="00FD1018" w:rsidRDefault="002253B5" w:rsidP="00553D5B">
                  <w:pPr>
                    <w:pStyle w:val="NoSpacing"/>
                    <w:numPr>
                      <w:ilvl w:val="0"/>
                      <w:numId w:val="22"/>
                    </w:numPr>
                    <w:rPr>
                      <w:rFonts w:cstheme="minorHAnsi"/>
                      <w:sz w:val="18"/>
                      <w:szCs w:val="18"/>
                    </w:rPr>
                  </w:pPr>
                  <w:r w:rsidRPr="00FD1018">
                    <w:rPr>
                      <w:rFonts w:cstheme="minorHAnsi"/>
                      <w:sz w:val="18"/>
                      <w:szCs w:val="18"/>
                    </w:rPr>
                    <w:t>Keep containers closed at all times when not in use.</w:t>
                  </w:r>
                </w:p>
                <w:p w:rsidR="002253B5" w:rsidRPr="00FD1018" w:rsidRDefault="002253B5" w:rsidP="00553D5B">
                  <w:pPr>
                    <w:pStyle w:val="NoSpacing"/>
                    <w:numPr>
                      <w:ilvl w:val="0"/>
                      <w:numId w:val="22"/>
                    </w:numPr>
                    <w:rPr>
                      <w:rFonts w:cstheme="minorHAnsi"/>
                      <w:sz w:val="18"/>
                      <w:szCs w:val="18"/>
                    </w:rPr>
                  </w:pPr>
                  <w:r w:rsidRPr="00FD1018">
                    <w:rPr>
                      <w:rFonts w:cstheme="minorHAnsi"/>
                      <w:sz w:val="18"/>
                      <w:szCs w:val="18"/>
                    </w:rPr>
                    <w:t>Maintain containers in good condition and free of exterior contamination.</w:t>
                  </w:r>
                </w:p>
                <w:p w:rsidR="002253B5" w:rsidRPr="00FC5B94" w:rsidRDefault="002253B5" w:rsidP="00553D5B">
                  <w:pPr>
                    <w:pStyle w:val="ListParagraph"/>
                    <w:numPr>
                      <w:ilvl w:val="0"/>
                      <w:numId w:val="22"/>
                    </w:numPr>
                    <w:rPr>
                      <w:rFonts w:eastAsiaTheme="minorEastAsia" w:cstheme="minorHAnsi"/>
                      <w:sz w:val="18"/>
                      <w:szCs w:val="18"/>
                      <w:lang w:eastAsia="ja-JP"/>
                    </w:rPr>
                  </w:pPr>
                  <w:r w:rsidRPr="00FC5B94">
                    <w:rPr>
                      <w:rFonts w:eastAsiaTheme="minorEastAsia" w:cstheme="minorHAnsi"/>
                      <w:sz w:val="18"/>
                      <w:szCs w:val="18"/>
                      <w:lang w:eastAsia="ja-JP"/>
                    </w:rPr>
                    <w:t>Dispose of in double clear plastic bags, folded over and taped at the neck.</w:t>
                  </w:r>
                </w:p>
                <w:p w:rsidR="002253B5" w:rsidRPr="00FC5B94" w:rsidRDefault="002253B5" w:rsidP="00553D5B">
                  <w:pPr>
                    <w:pStyle w:val="ListParagraph"/>
                    <w:numPr>
                      <w:ilvl w:val="0"/>
                      <w:numId w:val="22"/>
                    </w:numPr>
                    <w:rPr>
                      <w:rFonts w:eastAsiaTheme="minorEastAsia" w:cstheme="minorHAnsi"/>
                      <w:sz w:val="18"/>
                      <w:szCs w:val="18"/>
                      <w:lang w:eastAsia="ja-JP"/>
                    </w:rPr>
                  </w:pPr>
                  <w:r w:rsidRPr="00FC5B94">
                    <w:rPr>
                      <w:rFonts w:eastAsiaTheme="minorEastAsia" w:cstheme="minorHAnsi"/>
                      <w:sz w:val="18"/>
                      <w:szCs w:val="18"/>
                      <w:lang w:eastAsia="ja-JP"/>
                    </w:rPr>
                    <w:t>Avoid rupturing the bags during storage and transport.</w:t>
                  </w:r>
                </w:p>
              </w:tc>
            </w:tr>
            <w:tr w:rsidR="00954732" w:rsidTr="00A30753">
              <w:tc>
                <w:tcPr>
                  <w:tcW w:w="563" w:type="dxa"/>
                </w:tcPr>
                <w:p w:rsidR="002253B5" w:rsidRDefault="00A30753" w:rsidP="000A00F0">
                  <w:pPr>
                    <w:pStyle w:val="NoSpacing"/>
                    <w:ind w:right="-35"/>
                    <w:rPr>
                      <w:rFonts w:asciiTheme="majorHAnsi" w:hAnsiTheme="majorHAnsi"/>
                      <w:b/>
                    </w:rPr>
                  </w:pPr>
                  <w:r w:rsidRPr="00D67F12">
                    <w:rPr>
                      <w:rFonts w:ascii="Times New Roman" w:hAnsi="Times New Roman" w:cs="Times New Roman"/>
                      <w:smallCaps/>
                      <w:sz w:val="24"/>
                      <w:szCs w:val="16"/>
                    </w:rPr>
                    <w:sym w:font="Wingdings" w:char="F06F"/>
                  </w:r>
                </w:p>
              </w:tc>
              <w:tc>
                <w:tcPr>
                  <w:tcW w:w="3258" w:type="dxa"/>
                  <w:shd w:val="clear" w:color="auto" w:fill="DBE5F1" w:themeFill="accent1" w:themeFillTint="33"/>
                </w:tcPr>
                <w:p w:rsidR="002253B5" w:rsidRDefault="002253B5" w:rsidP="000A00F0">
                  <w:pPr>
                    <w:pStyle w:val="NoSpacing"/>
                    <w:ind w:right="-35"/>
                    <w:rPr>
                      <w:rFonts w:asciiTheme="majorHAnsi" w:hAnsiTheme="majorHAnsi"/>
                      <w:b/>
                    </w:rPr>
                  </w:pPr>
                  <w:r>
                    <w:rPr>
                      <w:rFonts w:asciiTheme="majorHAnsi" w:hAnsiTheme="majorHAnsi"/>
                      <w:b/>
                    </w:rPr>
                    <w:t>Solid Matrix</w:t>
                  </w:r>
                </w:p>
                <w:p w:rsidR="002253B5" w:rsidRDefault="002253B5" w:rsidP="000A00F0">
                  <w:pPr>
                    <w:pStyle w:val="NoSpacing"/>
                    <w:ind w:right="-35"/>
                    <w:rPr>
                      <w:rFonts w:asciiTheme="majorHAnsi" w:hAnsiTheme="majorHAnsi"/>
                      <w:sz w:val="20"/>
                    </w:rPr>
                  </w:pPr>
                  <w:r w:rsidRPr="00C21188">
                    <w:rPr>
                      <w:rFonts w:asciiTheme="majorHAnsi" w:hAnsiTheme="majorHAnsi"/>
                      <w:sz w:val="20"/>
                    </w:rPr>
                    <w:t>embedded with nanomaterials</w:t>
                  </w:r>
                </w:p>
                <w:p w:rsidR="002253B5" w:rsidRPr="008F68D0" w:rsidRDefault="002253B5" w:rsidP="000A00F0">
                  <w:pPr>
                    <w:pStyle w:val="NoSpacing"/>
                    <w:ind w:right="-35"/>
                    <w:rPr>
                      <w:rFonts w:asciiTheme="majorHAnsi" w:hAnsiTheme="majorHAnsi"/>
                      <w:sz w:val="18"/>
                    </w:rPr>
                  </w:pPr>
                  <w:r w:rsidRPr="008F68D0">
                    <w:rPr>
                      <w:rFonts w:asciiTheme="majorHAnsi" w:hAnsiTheme="majorHAnsi"/>
                      <w:sz w:val="18"/>
                    </w:rPr>
                    <w:t>(intact and in good condition)</w:t>
                  </w:r>
                </w:p>
                <w:p w:rsidR="002253B5" w:rsidRDefault="002253B5" w:rsidP="000A00F0">
                  <w:pPr>
                    <w:pStyle w:val="NoSpacing"/>
                    <w:ind w:right="-35"/>
                    <w:rPr>
                      <w:rFonts w:asciiTheme="majorHAnsi" w:hAnsiTheme="majorHAnsi"/>
                      <w:b/>
                    </w:rPr>
                  </w:pPr>
                </w:p>
              </w:tc>
              <w:tc>
                <w:tcPr>
                  <w:tcW w:w="5760" w:type="dxa"/>
                </w:tcPr>
                <w:p w:rsidR="002253B5" w:rsidRPr="00FC5B94" w:rsidRDefault="002253B5" w:rsidP="00553D5B">
                  <w:pPr>
                    <w:pStyle w:val="ListParagraph"/>
                    <w:numPr>
                      <w:ilvl w:val="0"/>
                      <w:numId w:val="23"/>
                    </w:numPr>
                    <w:rPr>
                      <w:rFonts w:eastAsiaTheme="minorEastAsia" w:cstheme="minorHAnsi"/>
                      <w:sz w:val="18"/>
                      <w:szCs w:val="18"/>
                      <w:lang w:eastAsia="ja-JP"/>
                    </w:rPr>
                  </w:pPr>
                  <w:r w:rsidRPr="00FC5B94">
                    <w:rPr>
                      <w:rFonts w:eastAsiaTheme="minorEastAsia" w:cstheme="minorHAnsi"/>
                      <w:sz w:val="18"/>
                      <w:szCs w:val="18"/>
                      <w:lang w:eastAsia="ja-JP"/>
                    </w:rPr>
                    <w:t>Consult with your EH&amp;S department, as these materials may be non-hazardous.</w:t>
                  </w:r>
                </w:p>
              </w:tc>
            </w:tr>
          </w:tbl>
          <w:p w:rsidR="002253B5" w:rsidRPr="00E7481C" w:rsidRDefault="002253B5" w:rsidP="00E067A2">
            <w:pPr>
              <w:pStyle w:val="NoSpacing"/>
              <w:rPr>
                <w:rFonts w:ascii="Times New Roman" w:hAnsi="Times New Roman" w:cs="Times New Roman"/>
                <w:sz w:val="14"/>
                <w:szCs w:val="16"/>
              </w:rPr>
            </w:pPr>
          </w:p>
        </w:tc>
      </w:tr>
      <w:tr w:rsidR="002253B5" w:rsidRPr="002E5EBC" w:rsidTr="00954732">
        <w:trPr>
          <w:cantSplit/>
          <w:trHeight w:val="1134"/>
        </w:trPr>
        <w:tc>
          <w:tcPr>
            <w:tcW w:w="572" w:type="dxa"/>
            <w:vMerge/>
            <w:tcBorders>
              <w:right w:val="single" w:sz="4" w:space="0" w:color="auto"/>
            </w:tcBorders>
            <w:shd w:val="clear" w:color="auto" w:fill="000000" w:themeFill="text1"/>
            <w:textDirection w:val="btLr"/>
            <w:vAlign w:val="center"/>
          </w:tcPr>
          <w:p w:rsidR="002253B5" w:rsidRPr="00553D5B" w:rsidRDefault="002253B5" w:rsidP="00553D5B">
            <w:pPr>
              <w:pStyle w:val="NoSpacing"/>
              <w:ind w:left="113" w:right="113"/>
              <w:jc w:val="center"/>
              <w:rPr>
                <w:rFonts w:asciiTheme="majorHAnsi" w:hAnsiTheme="majorHAnsi" w:cs="Times New Roman"/>
                <w:b/>
                <w:smallCaps/>
                <w:color w:val="FFFFFF" w:themeColor="background1"/>
                <w:sz w:val="29"/>
                <w:szCs w:val="29"/>
              </w:rPr>
            </w:pPr>
          </w:p>
        </w:tc>
        <w:tc>
          <w:tcPr>
            <w:tcW w:w="9886" w:type="dxa"/>
            <w:tcBorders>
              <w:top w:val="single" w:sz="4" w:space="0" w:color="auto"/>
              <w:left w:val="single" w:sz="4" w:space="0" w:color="auto"/>
              <w:right w:val="single" w:sz="4" w:space="0" w:color="auto"/>
            </w:tcBorders>
          </w:tcPr>
          <w:p w:rsidR="002253B5" w:rsidRDefault="002253B5" w:rsidP="002253B5">
            <w:pPr>
              <w:pStyle w:val="NoSpacing"/>
              <w:rPr>
                <w:rFonts w:ascii="Times New Roman" w:hAnsi="Times New Roman" w:cs="Times New Roman"/>
                <w:b/>
                <w:smallCaps/>
                <w:sz w:val="16"/>
                <w:szCs w:val="16"/>
              </w:rPr>
            </w:pPr>
          </w:p>
          <w:p w:rsidR="002253B5" w:rsidRDefault="002253B5" w:rsidP="002253B5">
            <w:pPr>
              <w:pStyle w:val="NoSpacing"/>
              <w:rPr>
                <w:rFonts w:ascii="Times New Roman" w:hAnsi="Times New Roman" w:cs="Times New Roman"/>
                <w:b/>
                <w:smallCaps/>
                <w:sz w:val="16"/>
                <w:szCs w:val="16"/>
              </w:rPr>
            </w:pPr>
            <w:r>
              <w:rPr>
                <w:rFonts w:ascii="Times New Roman" w:hAnsi="Times New Roman" w:cs="Times New Roman"/>
                <w:b/>
                <w:smallCaps/>
                <w:sz w:val="16"/>
                <w:szCs w:val="16"/>
              </w:rPr>
              <w:t>Describe institution’s waste management procedures here (if applicable):</w:t>
            </w:r>
          </w:p>
          <w:p w:rsidR="002253B5" w:rsidRDefault="002253B5" w:rsidP="002253B5">
            <w:pPr>
              <w:pStyle w:val="NoSpacing"/>
              <w:rPr>
                <w:rFonts w:ascii="Times New Roman" w:hAnsi="Times New Roman" w:cs="Times New Roman"/>
                <w:b/>
                <w:smallCaps/>
                <w:sz w:val="16"/>
                <w:szCs w:val="16"/>
              </w:rPr>
            </w:pPr>
          </w:p>
          <w:p w:rsidR="002253B5" w:rsidRDefault="002253B5" w:rsidP="002253B5">
            <w:pPr>
              <w:pStyle w:val="NoSpacing"/>
              <w:rPr>
                <w:rFonts w:ascii="Times New Roman" w:hAnsi="Times New Roman" w:cs="Times New Roman"/>
                <w:b/>
                <w:smallCaps/>
                <w:sz w:val="16"/>
                <w:szCs w:val="16"/>
              </w:rPr>
            </w:pPr>
          </w:p>
          <w:p w:rsidR="002253B5" w:rsidRDefault="002253B5" w:rsidP="002253B5">
            <w:pPr>
              <w:pStyle w:val="NoSpacing"/>
              <w:rPr>
                <w:rFonts w:ascii="Times New Roman" w:hAnsi="Times New Roman" w:cs="Times New Roman"/>
                <w:b/>
                <w:smallCaps/>
                <w:sz w:val="16"/>
                <w:szCs w:val="16"/>
              </w:rPr>
            </w:pPr>
          </w:p>
          <w:p w:rsidR="002253B5" w:rsidRDefault="002253B5" w:rsidP="002253B5">
            <w:pPr>
              <w:pStyle w:val="NoSpacing"/>
              <w:rPr>
                <w:rFonts w:ascii="Times New Roman" w:hAnsi="Times New Roman" w:cs="Times New Roman"/>
                <w:b/>
                <w:smallCaps/>
                <w:sz w:val="16"/>
                <w:szCs w:val="16"/>
              </w:rPr>
            </w:pPr>
          </w:p>
          <w:p w:rsidR="00151900" w:rsidRDefault="00151900" w:rsidP="002253B5">
            <w:pPr>
              <w:pStyle w:val="NoSpacing"/>
              <w:rPr>
                <w:rFonts w:ascii="Times New Roman" w:hAnsi="Times New Roman" w:cs="Times New Roman"/>
                <w:b/>
                <w:smallCaps/>
                <w:sz w:val="16"/>
                <w:szCs w:val="16"/>
              </w:rPr>
            </w:pPr>
          </w:p>
          <w:p w:rsidR="00151900" w:rsidRDefault="00151900" w:rsidP="002253B5">
            <w:pPr>
              <w:pStyle w:val="NoSpacing"/>
              <w:rPr>
                <w:rFonts w:ascii="Times New Roman" w:hAnsi="Times New Roman" w:cs="Times New Roman"/>
                <w:b/>
                <w:smallCaps/>
                <w:sz w:val="16"/>
                <w:szCs w:val="16"/>
              </w:rPr>
            </w:pPr>
          </w:p>
          <w:p w:rsidR="00151900" w:rsidRDefault="00151900" w:rsidP="002253B5">
            <w:pPr>
              <w:pStyle w:val="NoSpacing"/>
              <w:rPr>
                <w:rFonts w:ascii="Times New Roman" w:hAnsi="Times New Roman" w:cs="Times New Roman"/>
                <w:b/>
                <w:smallCaps/>
                <w:sz w:val="16"/>
                <w:szCs w:val="16"/>
              </w:rPr>
            </w:pPr>
          </w:p>
          <w:p w:rsidR="00151900" w:rsidRDefault="00151900" w:rsidP="002253B5">
            <w:pPr>
              <w:pStyle w:val="NoSpacing"/>
              <w:rPr>
                <w:rFonts w:ascii="Times New Roman" w:hAnsi="Times New Roman" w:cs="Times New Roman"/>
                <w:b/>
                <w:smallCaps/>
                <w:sz w:val="16"/>
                <w:szCs w:val="16"/>
              </w:rPr>
            </w:pPr>
          </w:p>
          <w:p w:rsidR="00151900" w:rsidRDefault="00151900" w:rsidP="002253B5">
            <w:pPr>
              <w:pStyle w:val="NoSpacing"/>
              <w:rPr>
                <w:rFonts w:ascii="Times New Roman" w:hAnsi="Times New Roman" w:cs="Times New Roman"/>
                <w:b/>
                <w:smallCaps/>
                <w:sz w:val="16"/>
                <w:szCs w:val="16"/>
              </w:rPr>
            </w:pPr>
          </w:p>
          <w:p w:rsidR="002253B5" w:rsidRDefault="002253B5" w:rsidP="002253B5">
            <w:pPr>
              <w:pStyle w:val="NoSpacing"/>
              <w:rPr>
                <w:rFonts w:ascii="Times New Roman" w:hAnsi="Times New Roman" w:cs="Times New Roman"/>
                <w:b/>
                <w:smallCaps/>
                <w:sz w:val="16"/>
                <w:szCs w:val="16"/>
              </w:rPr>
            </w:pPr>
          </w:p>
          <w:p w:rsidR="002253B5" w:rsidRDefault="002253B5" w:rsidP="002253B5">
            <w:pPr>
              <w:pStyle w:val="NoSpacing"/>
              <w:rPr>
                <w:rFonts w:ascii="Times New Roman" w:hAnsi="Times New Roman" w:cs="Times New Roman"/>
                <w:b/>
                <w:smallCaps/>
                <w:sz w:val="16"/>
                <w:szCs w:val="16"/>
              </w:rPr>
            </w:pPr>
          </w:p>
          <w:p w:rsidR="002253B5" w:rsidRPr="00A61188" w:rsidRDefault="002253B5" w:rsidP="00E067A2">
            <w:pPr>
              <w:pStyle w:val="NoSpacing"/>
              <w:rPr>
                <w:rFonts w:ascii="Times New Roman" w:hAnsi="Times New Roman" w:cs="Times New Roman"/>
                <w:smallCaps/>
                <w:sz w:val="16"/>
                <w:szCs w:val="16"/>
              </w:rPr>
            </w:pPr>
          </w:p>
        </w:tc>
      </w:tr>
    </w:tbl>
    <w:p w:rsidR="00441E97" w:rsidRDefault="00441E97" w:rsidP="006A13B4">
      <w:pPr>
        <w:pStyle w:val="NoSpacing"/>
        <w:jc w:val="both"/>
        <w:rPr>
          <w:sz w:val="20"/>
          <w:szCs w:val="20"/>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3438"/>
        <w:gridCol w:w="5040"/>
        <w:gridCol w:w="1980"/>
      </w:tblGrid>
      <w:tr w:rsidR="00954732" w:rsidRPr="002E5EBC" w:rsidTr="00954732">
        <w:tc>
          <w:tcPr>
            <w:tcW w:w="3438" w:type="dxa"/>
          </w:tcPr>
          <w:p w:rsidR="00954732" w:rsidRPr="001072A5" w:rsidRDefault="00B950E1" w:rsidP="00954732">
            <w:pPr>
              <w:pStyle w:val="NoSpacing"/>
              <w:rPr>
                <w:rFonts w:ascii="Times New Roman" w:hAnsi="Times New Roman" w:cs="Times New Roman"/>
                <w:sz w:val="16"/>
                <w:szCs w:val="16"/>
              </w:rPr>
            </w:pPr>
            <w:r>
              <w:rPr>
                <w:rFonts w:ascii="Times New Roman" w:hAnsi="Times New Roman" w:cs="Times New Roman"/>
                <w:b/>
                <w:sz w:val="20"/>
                <w:szCs w:val="16"/>
              </w:rPr>
              <w:t>Acknowledgement</w:t>
            </w:r>
            <w:r w:rsidR="00954732" w:rsidRPr="00954732">
              <w:rPr>
                <w:rFonts w:ascii="Times New Roman" w:hAnsi="Times New Roman" w:cs="Times New Roman"/>
                <w:b/>
                <w:sz w:val="20"/>
                <w:szCs w:val="16"/>
              </w:rPr>
              <w:t xml:space="preserve">. </w:t>
            </w:r>
            <w:r w:rsidR="00954732" w:rsidRPr="00954732">
              <w:rPr>
                <w:rFonts w:ascii="Times New Roman" w:hAnsi="Times New Roman" w:cs="Times New Roman"/>
                <w:i/>
                <w:sz w:val="20"/>
                <w:szCs w:val="16"/>
              </w:rPr>
              <w:t>By signing this form the individual certifies that the information provided is true and correct to the best of their knowledge.</w:t>
            </w:r>
          </w:p>
        </w:tc>
        <w:tc>
          <w:tcPr>
            <w:tcW w:w="5040" w:type="dxa"/>
          </w:tcPr>
          <w:p w:rsidR="00954732" w:rsidRPr="002E5EBC" w:rsidRDefault="00954732" w:rsidP="000A00F0">
            <w:pPr>
              <w:pStyle w:val="NoSpacing"/>
              <w:rPr>
                <w:rFonts w:ascii="Times New Roman" w:hAnsi="Times New Roman" w:cs="Times New Roman"/>
                <w:smallCaps/>
                <w:sz w:val="16"/>
                <w:szCs w:val="16"/>
              </w:rPr>
            </w:pPr>
            <w:r>
              <w:rPr>
                <w:rFonts w:ascii="Times New Roman" w:hAnsi="Times New Roman" w:cs="Times New Roman"/>
                <w:smallCaps/>
                <w:sz w:val="16"/>
                <w:szCs w:val="16"/>
              </w:rPr>
              <w:t>Print name / Signature</w:t>
            </w:r>
          </w:p>
        </w:tc>
        <w:tc>
          <w:tcPr>
            <w:tcW w:w="1980" w:type="dxa"/>
          </w:tcPr>
          <w:p w:rsidR="00954732" w:rsidRPr="002E5EBC" w:rsidRDefault="00954732" w:rsidP="000A00F0">
            <w:pPr>
              <w:pStyle w:val="NoSpacing"/>
              <w:rPr>
                <w:rFonts w:ascii="Times New Roman" w:hAnsi="Times New Roman" w:cs="Times New Roman"/>
                <w:smallCaps/>
                <w:sz w:val="16"/>
                <w:szCs w:val="16"/>
              </w:rPr>
            </w:pPr>
            <w:r>
              <w:rPr>
                <w:rFonts w:ascii="Times New Roman" w:hAnsi="Times New Roman" w:cs="Times New Roman"/>
                <w:smallCaps/>
                <w:sz w:val="16"/>
                <w:szCs w:val="16"/>
              </w:rPr>
              <w:t>Date:</w:t>
            </w:r>
            <w:r w:rsidR="00D656FB">
              <w:rPr>
                <w:noProof/>
                <w:lang w:eastAsia="en-US"/>
              </w:rPr>
              <w:t xml:space="preserve"> </w:t>
            </w:r>
          </w:p>
        </w:tc>
      </w:tr>
    </w:tbl>
    <w:p w:rsidR="008E15F4" w:rsidRDefault="00D656FB" w:rsidP="008E15F4">
      <w:pPr>
        <w:pStyle w:val="NoSpacing"/>
        <w:jc w:val="both"/>
        <w:rPr>
          <w:rFonts w:asciiTheme="majorHAnsi" w:hAnsiTheme="majorHAnsi"/>
          <w:sz w:val="20"/>
          <w:szCs w:val="20"/>
        </w:rPr>
      </w:pPr>
      <w:r>
        <w:rPr>
          <w:noProof/>
          <w:lang w:eastAsia="en-US"/>
        </w:rPr>
        <mc:AlternateContent>
          <mc:Choice Requires="wps">
            <w:drawing>
              <wp:anchor distT="0" distB="0" distL="114300" distR="114300" simplePos="0" relativeHeight="251719680" behindDoc="0" locked="0" layoutInCell="0" allowOverlap="1" wp14:anchorId="33AB67DA" wp14:editId="51BBD8A8">
                <wp:simplePos x="0" y="0"/>
                <wp:positionH relativeFrom="rightMargin">
                  <wp:posOffset>-407035</wp:posOffset>
                </wp:positionH>
                <wp:positionV relativeFrom="bottomMargin">
                  <wp:posOffset>4445</wp:posOffset>
                </wp:positionV>
                <wp:extent cx="396875" cy="321310"/>
                <wp:effectExtent l="0" t="0" r="22225" b="21590"/>
                <wp:wrapNone/>
                <wp:docPr id="22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5" style="position:absolute;left:0;text-align:left;margin-left:-32.05pt;margin-top:.35pt;width:31.25pt;height:25.3pt;z-index:25171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" o:allowincell="f" adj="14135" strokecolor="gray" strokeweight=".25pt">
                <v:textbox>
                  <w:txbxContent>
                    <w:p w:rsidR="00A51FD6" w:rsidRPr="00D656FB" w:rsidRDefault="00A51FD6" w:rsidP="00D656FB">
                      <w:pPr>
                        <w:jc w:val="center"/>
                        <w:rPr>
                          <w:sz w:val="16"/>
                        </w:rPr>
                      </w:pPr>
                      <w:r>
                        <w:rPr>
                          <w:sz w:val="16"/>
                        </w:rPr>
                        <w:t>15</w:t>
                      </w:r>
                    </w:p>
                  </w:txbxContent>
                </v:textbox>
                <w10:wrap anchorx="margin" anchory="margin"/>
              </v:shape>
            </w:pict>
          </mc:Fallback>
        </mc:AlternateContent>
      </w:r>
    </w:p>
    <w:p w:rsidR="00BC548A" w:rsidRDefault="00BC548A" w:rsidP="00BC548A">
      <w:pPr>
        <w:pStyle w:val="NoSpacing"/>
        <w:jc w:val="both"/>
        <w:rPr>
          <w:rFonts w:asciiTheme="majorHAnsi" w:eastAsiaTheme="majorEastAsia" w:hAnsiTheme="majorHAnsi" w:cstheme="majorBidi"/>
          <w:color w:val="17365D" w:themeColor="text2" w:themeShade="BF"/>
          <w:spacing w:val="5"/>
          <w:kern w:val="28"/>
          <w:sz w:val="52"/>
          <w:szCs w:val="52"/>
        </w:rPr>
      </w:pPr>
      <w:r>
        <w:rPr>
          <w:rFonts w:asciiTheme="majorHAnsi" w:hAnsiTheme="majorHAnsi"/>
          <w:sz w:val="20"/>
          <w:szCs w:val="20"/>
        </w:rPr>
        <w:lastRenderedPageBreak/>
        <w:t>Appendix B</w:t>
      </w:r>
    </w:p>
    <w:p w:rsidR="00BC548A" w:rsidRDefault="00BC548A" w:rsidP="00BC548A">
      <w:pPr>
        <w:pStyle w:val="Title"/>
      </w:pPr>
      <w:r>
        <w:t xml:space="preserve">Standard Operating Procedures (SOP) </w:t>
      </w:r>
      <w:r w:rsidR="00E5079E">
        <w:t>sample</w:t>
      </w:r>
    </w:p>
    <w:p w:rsidR="00BC548A" w:rsidRDefault="00BC548A" w:rsidP="00BC548A">
      <w:pPr>
        <w:pStyle w:val="Subtitle"/>
        <w:rPr>
          <w:rStyle w:val="SubtleEmphasis"/>
          <w:i/>
        </w:rPr>
      </w:pPr>
      <w:r w:rsidRPr="00C1664A">
        <w:rPr>
          <w:rStyle w:val="SubtleEmphasis"/>
          <w:i/>
        </w:rPr>
        <w:t xml:space="preserve">For the </w:t>
      </w:r>
      <w:proofErr w:type="gramStart"/>
      <w:r w:rsidRPr="00C1664A">
        <w:rPr>
          <w:rStyle w:val="SubtleEmphasis"/>
          <w:i/>
        </w:rPr>
        <w:t>Laboratory  Use</w:t>
      </w:r>
      <w:proofErr w:type="gramEnd"/>
      <w:r w:rsidRPr="00C1664A">
        <w:rPr>
          <w:rStyle w:val="SubtleEmphasis"/>
          <w:i/>
        </w:rPr>
        <w:t xml:space="preserve"> of Engineered Nanomaterials</w:t>
      </w:r>
    </w:p>
    <w:p w:rsidR="00BC548A" w:rsidRPr="00921D44" w:rsidRDefault="00BC548A" w:rsidP="00BC548A">
      <w:pPr>
        <w:pStyle w:val="NoSpacing"/>
        <w:jc w:val="both"/>
        <w:rPr>
          <w:rFonts w:asciiTheme="majorHAnsi" w:hAnsiTheme="majorHAnsi"/>
          <w:sz w:val="20"/>
          <w:szCs w:val="20"/>
        </w:rPr>
      </w:pPr>
      <w:r>
        <w:rPr>
          <w:noProof/>
          <w:lang w:eastAsia="en-US"/>
        </w:rPr>
        <mc:AlternateContent>
          <mc:Choice Requires="wps">
            <w:drawing>
              <wp:anchor distT="0" distB="0" distL="114300" distR="114300" simplePos="0" relativeHeight="251684864" behindDoc="1" locked="0" layoutInCell="1" allowOverlap="1" wp14:anchorId="2E73834B" wp14:editId="20809B0E">
                <wp:simplePos x="0" y="0"/>
                <wp:positionH relativeFrom="column">
                  <wp:posOffset>671195</wp:posOffset>
                </wp:positionH>
                <wp:positionV relativeFrom="paragraph">
                  <wp:posOffset>150657</wp:posOffset>
                </wp:positionV>
                <wp:extent cx="5220335" cy="1594485"/>
                <wp:effectExtent l="0" t="0" r="0" b="5715"/>
                <wp:wrapNone/>
                <wp:docPr id="227" name="Text Box 227"/>
                <wp:cNvGraphicFramePr/>
                <a:graphic xmlns:a="http://schemas.openxmlformats.org/drawingml/2006/main">
                  <a:graphicData uri="http://schemas.microsoft.com/office/word/2010/wordprocessingShape">
                    <wps:wsp>
                      <wps:cNvSpPr txBox="1"/>
                      <wps:spPr>
                        <a:xfrm>
                          <a:off x="0" y="0"/>
                          <a:ext cx="5220335" cy="1594485"/>
                        </a:xfrm>
                        <a:prstGeom prst="rect">
                          <a:avLst/>
                        </a:prstGeom>
                        <a:noFill/>
                        <a:ln>
                          <a:noFill/>
                        </a:ln>
                        <a:effectLst/>
                      </wps:spPr>
                      <wps:txbx>
                        <w:txbxContent>
                          <w:p w:rsidR="0027445C" w:rsidRPr="00BC548A" w:rsidRDefault="0027445C"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49" type="#_x0000_t202" style="position:absolute;left:0;text-align:left;margin-left:52.85pt;margin-top:11.85pt;width:411.05pt;height:12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" filled="f" stroked="f">
                <v:textbox>
                  <w:txbxContent>
                    <w:p w:rsidR="00A51FD6" w:rsidRPr="00BC548A" w:rsidRDefault="00A51FD6"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v:textbox>
              </v:shape>
            </w:pict>
          </mc:Fallback>
        </mc:AlternateContent>
      </w:r>
      <w:r w:rsidRPr="00921D44">
        <w:rPr>
          <w:rFonts w:asciiTheme="majorHAnsi" w:hAnsiTheme="majorHAnsi"/>
          <w:b/>
          <w:sz w:val="20"/>
          <w:szCs w:val="20"/>
        </w:rPr>
        <w:t>Instructions</w:t>
      </w:r>
      <w:r w:rsidRPr="00921D44">
        <w:rPr>
          <w:rFonts w:asciiTheme="majorHAnsi" w:hAnsiTheme="majorHAnsi"/>
          <w:sz w:val="20"/>
          <w:szCs w:val="20"/>
        </w:rPr>
        <w:t xml:space="preserve">: Review the </w:t>
      </w:r>
      <w:r w:rsidRPr="00921D44">
        <w:rPr>
          <w:rFonts w:asciiTheme="majorHAnsi" w:hAnsiTheme="majorHAnsi"/>
          <w:b/>
          <w:i/>
          <w:sz w:val="20"/>
          <w:szCs w:val="20"/>
        </w:rPr>
        <w:t>Quick Guide: Risk Levels and Con</w:t>
      </w:r>
      <w:r>
        <w:rPr>
          <w:rFonts w:asciiTheme="majorHAnsi" w:hAnsiTheme="majorHAnsi"/>
          <w:b/>
          <w:i/>
          <w:sz w:val="20"/>
          <w:szCs w:val="20"/>
        </w:rPr>
        <w:t>trol Measures for Nanomaterials</w:t>
      </w:r>
      <w:r>
        <w:rPr>
          <w:rFonts w:asciiTheme="majorHAnsi" w:hAnsiTheme="majorHAnsi"/>
          <w:sz w:val="20"/>
          <w:szCs w:val="20"/>
        </w:rPr>
        <w:t xml:space="preserve">. Use this template to develop a Standard Operating Procedure for your experiment / process. </w:t>
      </w:r>
    </w:p>
    <w:p w:rsidR="00BC548A" w:rsidRPr="00851721" w:rsidRDefault="00BC548A" w:rsidP="00BC548A">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583"/>
        <w:gridCol w:w="3291"/>
        <w:gridCol w:w="1544"/>
        <w:gridCol w:w="1748"/>
        <w:gridCol w:w="592"/>
        <w:gridCol w:w="2700"/>
      </w:tblGrid>
      <w:tr w:rsidR="00BC548A" w:rsidRPr="002E5EBC" w:rsidTr="00BC548A">
        <w:trPr>
          <w:trHeight w:val="404"/>
        </w:trPr>
        <w:tc>
          <w:tcPr>
            <w:tcW w:w="583" w:type="dxa"/>
            <w:vMerge w:val="restart"/>
            <w:shd w:val="clear" w:color="auto" w:fill="000000" w:themeFill="text1"/>
            <w:textDirection w:val="btLr"/>
          </w:tcPr>
          <w:p w:rsidR="00BC548A" w:rsidRPr="00363DC4" w:rsidRDefault="00BC548A" w:rsidP="00BC548A">
            <w:pPr>
              <w:pStyle w:val="NoSpacing"/>
              <w:ind w:left="113" w:right="113"/>
              <w:jc w:val="center"/>
              <w:rPr>
                <w:rFonts w:asciiTheme="majorHAnsi" w:hAnsiTheme="majorHAnsi" w:cs="Times New Roman"/>
                <w:b/>
                <w:smallCaps/>
                <w:sz w:val="29"/>
                <w:szCs w:val="29"/>
              </w:rPr>
            </w:pPr>
            <w:r>
              <w:rPr>
                <w:rFonts w:asciiTheme="majorHAnsi" w:hAnsiTheme="majorHAnsi" w:cs="Times New Roman"/>
                <w:b/>
                <w:smallCaps/>
                <w:color w:val="FFFFFF" w:themeColor="background1"/>
                <w:sz w:val="29"/>
                <w:szCs w:val="29"/>
              </w:rPr>
              <w:t>Overview</w:t>
            </w:r>
          </w:p>
        </w:tc>
        <w:tc>
          <w:tcPr>
            <w:tcW w:w="9875" w:type="dxa"/>
            <w:gridSpan w:val="5"/>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Procedure Title:</w:t>
            </w:r>
          </w:p>
          <w:p w:rsidR="00BC548A" w:rsidRPr="007F09F5" w:rsidRDefault="007F09F5" w:rsidP="00BC548A">
            <w:pPr>
              <w:pStyle w:val="NoSpacing"/>
              <w:rPr>
                <w:rFonts w:ascii="Times New Roman" w:hAnsi="Times New Roman" w:cs="Times New Roman"/>
                <w:b/>
                <w:i/>
                <w:color w:val="0000FF"/>
                <w:sz w:val="20"/>
                <w:szCs w:val="20"/>
              </w:rPr>
            </w:pPr>
            <w:r w:rsidRPr="007F09F5">
              <w:rPr>
                <w:rFonts w:ascii="Times New Roman" w:hAnsi="Times New Roman" w:cs="Times New Roman"/>
                <w:b/>
                <w:i/>
                <w:color w:val="0000FF"/>
                <w:sz w:val="20"/>
                <w:szCs w:val="20"/>
              </w:rPr>
              <w:t xml:space="preserve">Use of </w:t>
            </w:r>
            <w:r>
              <w:rPr>
                <w:rFonts w:ascii="Times New Roman" w:hAnsi="Times New Roman" w:cs="Times New Roman"/>
                <w:b/>
                <w:i/>
                <w:color w:val="0000FF"/>
                <w:sz w:val="20"/>
                <w:szCs w:val="20"/>
              </w:rPr>
              <w:t xml:space="preserve">fluorescent </w:t>
            </w:r>
            <w:proofErr w:type="spellStart"/>
            <w:r>
              <w:rPr>
                <w:rFonts w:ascii="Times New Roman" w:hAnsi="Times New Roman" w:cs="Times New Roman"/>
                <w:b/>
                <w:i/>
                <w:color w:val="0000FF"/>
                <w:sz w:val="20"/>
                <w:szCs w:val="20"/>
              </w:rPr>
              <w:t>nanocrystals</w:t>
            </w:r>
            <w:proofErr w:type="spellEnd"/>
            <w:r>
              <w:rPr>
                <w:rFonts w:ascii="Times New Roman" w:hAnsi="Times New Roman" w:cs="Times New Roman"/>
                <w:b/>
                <w:i/>
                <w:color w:val="0000FF"/>
                <w:sz w:val="20"/>
                <w:szCs w:val="20"/>
              </w:rPr>
              <w:t xml:space="preserve"> as biological markers</w:t>
            </w:r>
          </w:p>
        </w:tc>
      </w:tr>
      <w:tr w:rsidR="00BC548A" w:rsidRPr="002E5EBC" w:rsidTr="00BC548A">
        <w:trPr>
          <w:trHeight w:val="449"/>
        </w:trPr>
        <w:tc>
          <w:tcPr>
            <w:tcW w:w="583" w:type="dxa"/>
            <w:vMerge/>
            <w:shd w:val="clear" w:color="auto" w:fill="000000" w:themeFill="text1"/>
          </w:tcPr>
          <w:p w:rsidR="00BC548A" w:rsidRPr="002E5EBC" w:rsidRDefault="00BC548A" w:rsidP="00BC548A">
            <w:pPr>
              <w:pStyle w:val="NoSpacing"/>
              <w:rPr>
                <w:rFonts w:ascii="Times New Roman" w:hAnsi="Times New Roman" w:cs="Times New Roman"/>
                <w:smallCaps/>
                <w:sz w:val="16"/>
                <w:szCs w:val="16"/>
              </w:rPr>
            </w:pPr>
          </w:p>
        </w:tc>
        <w:tc>
          <w:tcPr>
            <w:tcW w:w="9875" w:type="dxa"/>
            <w:gridSpan w:val="5"/>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Date of Creation / Revision:</w:t>
            </w:r>
          </w:p>
          <w:p w:rsidR="007F09F5" w:rsidRPr="002E5EBC" w:rsidRDefault="007F09F5"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09/24/2011</w:t>
            </w:r>
          </w:p>
        </w:tc>
      </w:tr>
      <w:tr w:rsidR="00BC548A" w:rsidRPr="002E5EBC" w:rsidTr="00BC548A">
        <w:trPr>
          <w:trHeight w:val="431"/>
        </w:trPr>
        <w:tc>
          <w:tcPr>
            <w:tcW w:w="583" w:type="dxa"/>
            <w:vMerge/>
            <w:shd w:val="clear" w:color="auto" w:fill="000000" w:themeFill="text1"/>
          </w:tcPr>
          <w:p w:rsidR="00BC548A" w:rsidRPr="002E5EBC" w:rsidRDefault="00BC548A" w:rsidP="00BC548A">
            <w:pPr>
              <w:pStyle w:val="NoSpacing"/>
              <w:rPr>
                <w:rFonts w:ascii="Times New Roman" w:hAnsi="Times New Roman" w:cs="Times New Roman"/>
                <w:smallCaps/>
                <w:sz w:val="16"/>
                <w:szCs w:val="16"/>
              </w:rPr>
            </w:pPr>
          </w:p>
        </w:tc>
        <w:tc>
          <w:tcPr>
            <w:tcW w:w="9875" w:type="dxa"/>
            <w:gridSpan w:val="5"/>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Location:</w:t>
            </w:r>
          </w:p>
          <w:p w:rsidR="00BC548A" w:rsidRPr="00A4063E" w:rsidRDefault="00BC548A" w:rsidP="003D0DA1">
            <w:pPr>
              <w:pStyle w:val="NoSpacing"/>
              <w:rPr>
                <w:rFonts w:ascii="Times New Roman" w:hAnsi="Times New Roman" w:cs="Times New Roman"/>
                <w:i/>
                <w:sz w:val="16"/>
                <w:szCs w:val="16"/>
              </w:rPr>
            </w:pPr>
            <w:r w:rsidRPr="00A4063E">
              <w:rPr>
                <w:rFonts w:ascii="Times New Roman" w:hAnsi="Times New Roman" w:cs="Times New Roman"/>
                <w:i/>
                <w:color w:val="808080" w:themeColor="background1" w:themeShade="80"/>
                <w:sz w:val="16"/>
                <w:szCs w:val="16"/>
              </w:rPr>
              <w:t>(Building, Room #)</w:t>
            </w:r>
            <w:r w:rsidR="007F09F5">
              <w:rPr>
                <w:rFonts w:ascii="Times New Roman" w:hAnsi="Times New Roman" w:cs="Times New Roman"/>
                <w:i/>
                <w:color w:val="808080" w:themeColor="background1" w:themeShade="80"/>
                <w:sz w:val="16"/>
                <w:szCs w:val="16"/>
              </w:rPr>
              <w:t xml:space="preserve"> </w:t>
            </w:r>
            <w:r w:rsidR="003D0DA1">
              <w:rPr>
                <w:rFonts w:ascii="Times New Roman" w:hAnsi="Times New Roman" w:cs="Times New Roman"/>
                <w:b/>
                <w:i/>
                <w:color w:val="0000FF"/>
                <w:sz w:val="20"/>
                <w:szCs w:val="20"/>
              </w:rPr>
              <w:t>Sproul</w:t>
            </w:r>
            <w:r w:rsidR="00481D3F">
              <w:rPr>
                <w:rFonts w:ascii="Times New Roman" w:hAnsi="Times New Roman" w:cs="Times New Roman"/>
                <w:b/>
                <w:i/>
                <w:color w:val="0000FF"/>
                <w:sz w:val="20"/>
                <w:szCs w:val="20"/>
              </w:rPr>
              <w:t xml:space="preserve"> Hall</w:t>
            </w:r>
            <w:r w:rsidR="007F09F5">
              <w:rPr>
                <w:rFonts w:ascii="Times New Roman" w:hAnsi="Times New Roman" w:cs="Times New Roman"/>
                <w:b/>
                <w:i/>
                <w:color w:val="0000FF"/>
                <w:sz w:val="20"/>
                <w:szCs w:val="20"/>
              </w:rPr>
              <w:t xml:space="preserve"> 4127</w:t>
            </w:r>
          </w:p>
        </w:tc>
      </w:tr>
      <w:tr w:rsidR="00BC548A" w:rsidRPr="002E5EBC" w:rsidTr="00BC548A">
        <w:trPr>
          <w:trHeight w:val="359"/>
        </w:trPr>
        <w:tc>
          <w:tcPr>
            <w:tcW w:w="583" w:type="dxa"/>
            <w:vMerge/>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4835" w:type="dxa"/>
            <w:gridSpan w:val="2"/>
            <w:tcBorders>
              <w:top w:val="single" w:sz="4" w:space="0" w:color="auto"/>
              <w:left w:val="single" w:sz="4" w:space="0" w:color="auto"/>
              <w:bottom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Principal Investigator (PI) or Laboratory Supervisor Name:</w:t>
            </w:r>
          </w:p>
          <w:p w:rsidR="00BC548A" w:rsidRDefault="003D0DA1" w:rsidP="007F09F5">
            <w:pPr>
              <w:pStyle w:val="NoSpacing"/>
              <w:rPr>
                <w:rFonts w:ascii="Times New Roman" w:hAnsi="Times New Roman" w:cs="Times New Roman"/>
                <w:b/>
                <w:i/>
                <w:color w:val="0000FF"/>
                <w:sz w:val="20"/>
                <w:szCs w:val="20"/>
              </w:rPr>
            </w:pPr>
            <w:r>
              <w:rPr>
                <w:rFonts w:ascii="Times New Roman" w:hAnsi="Times New Roman" w:cs="Times New Roman"/>
                <w:b/>
                <w:i/>
                <w:color w:val="0000FF"/>
                <w:sz w:val="20"/>
                <w:szCs w:val="20"/>
              </w:rPr>
              <w:t>Jane Doe</w:t>
            </w:r>
          </w:p>
          <w:p w:rsidR="007F09F5" w:rsidRDefault="007F09F5" w:rsidP="007F09F5">
            <w:pPr>
              <w:pStyle w:val="NoSpacing"/>
              <w:rPr>
                <w:rFonts w:ascii="Times New Roman" w:hAnsi="Times New Roman" w:cs="Times New Roman"/>
                <w:smallCaps/>
                <w:sz w:val="16"/>
                <w:szCs w:val="16"/>
              </w:rPr>
            </w:pPr>
          </w:p>
        </w:tc>
        <w:tc>
          <w:tcPr>
            <w:tcW w:w="2340" w:type="dxa"/>
            <w:gridSpan w:val="2"/>
            <w:tcBorders>
              <w:top w:val="single" w:sz="4" w:space="0" w:color="auto"/>
              <w:left w:val="single" w:sz="4" w:space="0" w:color="auto"/>
              <w:bottom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Phone:</w:t>
            </w:r>
          </w:p>
          <w:p w:rsidR="00BC548A" w:rsidRPr="002E5EBC" w:rsidRDefault="007F09F5"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(951) 827-6303</w:t>
            </w:r>
          </w:p>
        </w:tc>
        <w:tc>
          <w:tcPr>
            <w:tcW w:w="2700" w:type="dxa"/>
            <w:tcBorders>
              <w:top w:val="single" w:sz="4" w:space="0" w:color="auto"/>
              <w:left w:val="single" w:sz="4" w:space="0" w:color="auto"/>
              <w:bottom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Email:</w:t>
            </w:r>
          </w:p>
          <w:p w:rsidR="007F09F5" w:rsidRPr="002E5EBC" w:rsidRDefault="003D0DA1"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jane.doe@university.edu</w:t>
            </w:r>
          </w:p>
        </w:tc>
      </w:tr>
      <w:tr w:rsidR="00BC548A" w:rsidRPr="002E5EBC" w:rsidTr="00BC548A">
        <w:trPr>
          <w:trHeight w:val="359"/>
        </w:trPr>
        <w:tc>
          <w:tcPr>
            <w:tcW w:w="583" w:type="dxa"/>
            <w:vMerge/>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9875" w:type="dxa"/>
            <w:gridSpan w:val="5"/>
            <w:tcBorders>
              <w:top w:val="single" w:sz="4" w:space="0" w:color="auto"/>
              <w:left w:val="single" w:sz="4" w:space="0" w:color="auto"/>
              <w:bottom w:val="single" w:sz="4" w:space="0" w:color="auto"/>
            </w:tcBorders>
          </w:tcPr>
          <w:p w:rsidR="00BC548A" w:rsidRDefault="00BC548A" w:rsidP="00BC548A">
            <w:pPr>
              <w:pStyle w:val="NoSpacing"/>
              <w:rPr>
                <w:rFonts w:ascii="Times New Roman" w:hAnsi="Times New Roman" w:cs="Times New Roman"/>
                <w:i/>
                <w:sz w:val="16"/>
                <w:szCs w:val="16"/>
              </w:rPr>
            </w:pPr>
            <w:r w:rsidRPr="00C1538A">
              <w:rPr>
                <w:rFonts w:ascii="Times New Roman" w:hAnsi="Times New Roman" w:cs="Times New Roman"/>
                <w:b/>
                <w:smallCaps/>
                <w:sz w:val="16"/>
                <w:szCs w:val="16"/>
              </w:rPr>
              <w:t>Description</w:t>
            </w:r>
            <w:r>
              <w:rPr>
                <w:rFonts w:ascii="Times New Roman" w:hAnsi="Times New Roman" w:cs="Times New Roman"/>
                <w:smallCaps/>
                <w:sz w:val="16"/>
                <w:szCs w:val="16"/>
              </w:rPr>
              <w:t>. Provide a 1-2 sentence brief description of the process. Indicate if aerosols are likely to be created.</w:t>
            </w:r>
          </w:p>
          <w:p w:rsidR="00BC548A" w:rsidRDefault="00BC548A" w:rsidP="00BC548A">
            <w:pPr>
              <w:pStyle w:val="NoSpacing"/>
              <w:rPr>
                <w:rFonts w:ascii="Times New Roman" w:hAnsi="Times New Roman" w:cs="Times New Roman"/>
                <w:i/>
                <w:sz w:val="16"/>
                <w:szCs w:val="16"/>
              </w:rPr>
            </w:pPr>
          </w:p>
          <w:p w:rsidR="00BC548A" w:rsidRDefault="007F09F5" w:rsidP="00BC548A">
            <w:pPr>
              <w:pStyle w:val="NoSpacing"/>
              <w:rPr>
                <w:rFonts w:ascii="Times New Roman" w:hAnsi="Times New Roman" w:cs="Times New Roman"/>
                <w:i/>
                <w:sz w:val="16"/>
                <w:szCs w:val="16"/>
              </w:rPr>
            </w:pPr>
            <w:r>
              <w:rPr>
                <w:rFonts w:ascii="Times New Roman" w:hAnsi="Times New Roman" w:cs="Times New Roman"/>
                <w:b/>
                <w:i/>
                <w:color w:val="0000FF"/>
                <w:sz w:val="20"/>
                <w:szCs w:val="20"/>
              </w:rPr>
              <w:t xml:space="preserve">To achieve high optical density, maintain thinness, and prevent </w:t>
            </w:r>
            <w:proofErr w:type="spellStart"/>
            <w:r>
              <w:rPr>
                <w:rFonts w:ascii="Times New Roman" w:hAnsi="Times New Roman" w:cs="Times New Roman"/>
                <w:b/>
                <w:i/>
                <w:color w:val="0000FF"/>
                <w:sz w:val="20"/>
                <w:szCs w:val="20"/>
              </w:rPr>
              <w:t>photodegredation</w:t>
            </w:r>
            <w:proofErr w:type="spellEnd"/>
            <w:r>
              <w:rPr>
                <w:rFonts w:ascii="Times New Roman" w:hAnsi="Times New Roman" w:cs="Times New Roman"/>
                <w:b/>
                <w:i/>
                <w:color w:val="0000FF"/>
                <w:sz w:val="20"/>
                <w:szCs w:val="20"/>
              </w:rPr>
              <w:t xml:space="preserve">, fluorescent </w:t>
            </w:r>
            <w:proofErr w:type="spellStart"/>
            <w:r>
              <w:rPr>
                <w:rFonts w:ascii="Times New Roman" w:hAnsi="Times New Roman" w:cs="Times New Roman"/>
                <w:b/>
                <w:i/>
                <w:color w:val="0000FF"/>
                <w:sz w:val="20"/>
                <w:szCs w:val="20"/>
              </w:rPr>
              <w:t>nanocrystals</w:t>
            </w:r>
            <w:proofErr w:type="spellEnd"/>
            <w:r>
              <w:rPr>
                <w:rFonts w:ascii="Times New Roman" w:hAnsi="Times New Roman" w:cs="Times New Roman"/>
                <w:b/>
                <w:i/>
                <w:color w:val="0000FF"/>
                <w:sz w:val="20"/>
                <w:szCs w:val="20"/>
              </w:rPr>
              <w:t xml:space="preserve"> will be used (over organic dyes) as biological markers. This study will also investigate fabrication of </w:t>
            </w:r>
            <w:proofErr w:type="spellStart"/>
            <w:r>
              <w:rPr>
                <w:rFonts w:ascii="Times New Roman" w:hAnsi="Times New Roman" w:cs="Times New Roman"/>
                <w:b/>
                <w:i/>
                <w:color w:val="0000FF"/>
                <w:sz w:val="20"/>
                <w:szCs w:val="20"/>
              </w:rPr>
              <w:t>nanocomposites</w:t>
            </w:r>
            <w:proofErr w:type="spellEnd"/>
            <w:r>
              <w:rPr>
                <w:rFonts w:ascii="Times New Roman" w:hAnsi="Times New Roman" w:cs="Times New Roman"/>
                <w:b/>
                <w:i/>
                <w:color w:val="0000FF"/>
                <w:sz w:val="20"/>
                <w:szCs w:val="20"/>
              </w:rPr>
              <w:t xml:space="preserve"> (polymer spheres) to avoid slow recognition kinetics and high non-specific bonding.</w:t>
            </w: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smallCaps/>
                <w:sz w:val="16"/>
                <w:szCs w:val="16"/>
              </w:rPr>
            </w:pPr>
          </w:p>
        </w:tc>
      </w:tr>
      <w:tr w:rsidR="00BC548A" w:rsidRPr="002E5EBC" w:rsidTr="00BC548A">
        <w:trPr>
          <w:trHeight w:val="359"/>
        </w:trPr>
        <w:tc>
          <w:tcPr>
            <w:tcW w:w="583" w:type="dxa"/>
            <w:vMerge/>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3291" w:type="dxa"/>
            <w:tcBorders>
              <w:top w:val="single" w:sz="4" w:space="0" w:color="auto"/>
              <w:left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Material State and Conditions of Use</w:t>
            </w:r>
          </w:p>
          <w:p w:rsidR="00BC548A" w:rsidRDefault="00BC548A" w:rsidP="00BC548A">
            <w:pPr>
              <w:pStyle w:val="NoSpacing"/>
              <w:rPr>
                <w:rFonts w:ascii="Times New Roman" w:hAnsi="Times New Roman" w:cs="Times New Roman"/>
                <w:smallCaps/>
                <w:sz w:val="16"/>
                <w:szCs w:val="16"/>
              </w:rPr>
            </w:pPr>
          </w:p>
          <w:p w:rsidR="00BC548A" w:rsidRPr="00DE5C0F" w:rsidRDefault="00BC548A" w:rsidP="00BC548A">
            <w:pPr>
              <w:pStyle w:val="NoSpacing"/>
              <w:ind w:left="137"/>
              <w:rPr>
                <w:rFonts w:ascii="Times New Roman" w:hAnsi="Times New Roman" w:cs="Times New Roman"/>
                <w:sz w:val="16"/>
                <w:szCs w:val="16"/>
              </w:rPr>
            </w:pPr>
            <w:r>
              <w:rPr>
                <w:rFonts w:ascii="Times New Roman" w:hAnsi="Times New Roman" w:cs="Times New Roman"/>
                <w:b/>
                <w:sz w:val="16"/>
                <w:szCs w:val="16"/>
              </w:rPr>
              <w:t>Nanomaterials are handled in/as:</w:t>
            </w:r>
          </w:p>
          <w:p w:rsidR="00BC548A" w:rsidRDefault="00BC548A" w:rsidP="00BC548A">
            <w:pPr>
              <w:pStyle w:val="NoSpacing"/>
              <w:ind w:left="317"/>
              <w:rPr>
                <w:rFonts w:ascii="Times New Roman" w:hAnsi="Times New Roman" w:cs="Times New Roman"/>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 xml:space="preserve">dry particles </w:t>
            </w:r>
            <w:r>
              <w:rPr>
                <w:rFonts w:ascii="Times New Roman" w:hAnsi="Times New Roman" w:cs="Times New Roman"/>
                <w:smallCaps/>
                <w:sz w:val="16"/>
                <w:szCs w:val="16"/>
              </w:rPr>
              <w:t>(Powders / Pellets)</w:t>
            </w:r>
          </w:p>
          <w:p w:rsidR="00BC548A" w:rsidRDefault="007F09F5" w:rsidP="00BC548A">
            <w:pPr>
              <w:pStyle w:val="NoSpacing"/>
              <w:ind w:left="317"/>
              <w:rPr>
                <w:rFonts w:ascii="Times New Roman" w:hAnsi="Times New Roman" w:cs="Times New Roman"/>
                <w:b/>
                <w:smallCaps/>
                <w:sz w:val="16"/>
                <w:szCs w:val="16"/>
              </w:rPr>
            </w:pPr>
            <w:r w:rsidRPr="007F09F5">
              <w:rPr>
                <w:rFonts w:ascii="Times New Roman" w:hAnsi="Times New Roman" w:cs="Times New Roman"/>
                <w:smallCaps/>
                <w:color w:val="0000FF"/>
                <w:sz w:val="16"/>
                <w:szCs w:val="16"/>
              </w:rPr>
              <w:sym w:font="Wingdings" w:char="F0FE"/>
            </w:r>
            <w:r w:rsidR="00BC548A" w:rsidRPr="00EA65DE">
              <w:rPr>
                <w:rFonts w:ascii="Times New Roman" w:hAnsi="Times New Roman" w:cs="Times New Roman"/>
                <w:smallCaps/>
                <w:sz w:val="16"/>
                <w:szCs w:val="16"/>
              </w:rPr>
              <w:t xml:space="preserve"> </w:t>
            </w:r>
            <w:r w:rsidR="00BC548A">
              <w:rPr>
                <w:rFonts w:ascii="Times New Roman" w:hAnsi="Times New Roman" w:cs="Times New Roman"/>
                <w:b/>
                <w:smallCaps/>
                <w:sz w:val="16"/>
                <w:szCs w:val="16"/>
              </w:rPr>
              <w:t>suspension / gels</w:t>
            </w:r>
          </w:p>
          <w:p w:rsidR="00BC548A" w:rsidRPr="0019744F" w:rsidRDefault="00BC548A" w:rsidP="00BC548A">
            <w:pPr>
              <w:pStyle w:val="NoSpacing"/>
              <w:ind w:left="317"/>
              <w:rPr>
                <w:rFonts w:ascii="Times New Roman" w:hAnsi="Times New Roman" w:cs="Times New Roman"/>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Gaseous phase</w:t>
            </w:r>
          </w:p>
        </w:tc>
        <w:tc>
          <w:tcPr>
            <w:tcW w:w="3292" w:type="dxa"/>
            <w:gridSpan w:val="2"/>
            <w:tcBorders>
              <w:top w:val="single" w:sz="4" w:space="0" w:color="auto"/>
              <w:left w:val="single" w:sz="4" w:space="0" w:color="auto"/>
            </w:tcBorders>
          </w:tcPr>
          <w:p w:rsidR="00BC548A" w:rsidRDefault="00BC548A" w:rsidP="00BC548A">
            <w:pPr>
              <w:pStyle w:val="NoSpacing"/>
              <w:rPr>
                <w:rFonts w:ascii="Times New Roman" w:hAnsi="Times New Roman" w:cs="Times New Roman"/>
                <w:sz w:val="16"/>
                <w:szCs w:val="16"/>
              </w:rPr>
            </w:pPr>
            <w:r>
              <w:rPr>
                <w:rFonts w:ascii="Times New Roman" w:hAnsi="Times New Roman" w:cs="Times New Roman"/>
                <w:smallCaps/>
                <w:sz w:val="16"/>
                <w:szCs w:val="16"/>
              </w:rPr>
              <w:t>Frequency</w:t>
            </w:r>
            <w:r>
              <w:rPr>
                <w:rFonts w:ascii="Times New Roman" w:hAnsi="Times New Roman" w:cs="Times New Roman"/>
                <w:b/>
                <w:sz w:val="16"/>
                <w:szCs w:val="16"/>
              </w:rPr>
              <w:t xml:space="preserve"> </w:t>
            </w:r>
            <w:r>
              <w:rPr>
                <w:rFonts w:ascii="Times New Roman" w:hAnsi="Times New Roman" w:cs="Times New Roman"/>
                <w:sz w:val="16"/>
                <w:szCs w:val="16"/>
              </w:rPr>
              <w:t>(check one):</w:t>
            </w:r>
          </w:p>
          <w:p w:rsidR="00BC548A" w:rsidRDefault="00BC548A" w:rsidP="00BC548A">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One time</w:t>
            </w:r>
          </w:p>
          <w:p w:rsidR="00BC548A" w:rsidRDefault="00BC548A" w:rsidP="00BC548A">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daily</w:t>
            </w:r>
          </w:p>
          <w:p w:rsidR="00BC548A" w:rsidRDefault="007F09F5" w:rsidP="00BC548A">
            <w:pPr>
              <w:pStyle w:val="NoSpacing"/>
              <w:ind w:left="226"/>
              <w:rPr>
                <w:rFonts w:ascii="Times New Roman" w:hAnsi="Times New Roman" w:cs="Times New Roman"/>
                <w:b/>
                <w:smallCaps/>
                <w:sz w:val="16"/>
                <w:szCs w:val="16"/>
              </w:rPr>
            </w:pPr>
            <w:r w:rsidRPr="007F09F5">
              <w:rPr>
                <w:rFonts w:ascii="Times New Roman" w:hAnsi="Times New Roman" w:cs="Times New Roman"/>
                <w:smallCaps/>
                <w:color w:val="0000FF"/>
                <w:sz w:val="16"/>
                <w:szCs w:val="16"/>
              </w:rPr>
              <w:sym w:font="Wingdings" w:char="F0FE"/>
            </w:r>
            <w:r w:rsidR="00BC548A" w:rsidRPr="00EA65DE">
              <w:rPr>
                <w:rFonts w:ascii="Times New Roman" w:hAnsi="Times New Roman" w:cs="Times New Roman"/>
                <w:smallCaps/>
                <w:sz w:val="16"/>
                <w:szCs w:val="16"/>
              </w:rPr>
              <w:t xml:space="preserve"> </w:t>
            </w:r>
            <w:r w:rsidR="00BC548A">
              <w:rPr>
                <w:rFonts w:ascii="Times New Roman" w:hAnsi="Times New Roman" w:cs="Times New Roman"/>
                <w:b/>
                <w:smallCaps/>
                <w:sz w:val="16"/>
                <w:szCs w:val="16"/>
              </w:rPr>
              <w:t>Weekly</w:t>
            </w:r>
          </w:p>
          <w:p w:rsidR="00BC548A" w:rsidRDefault="00BC548A" w:rsidP="00BC548A">
            <w:pPr>
              <w:pStyle w:val="NoSpacing"/>
              <w:ind w:left="226"/>
              <w:rPr>
                <w:rFonts w:ascii="Times New Roman" w:hAnsi="Times New Roman" w:cs="Times New Roman"/>
                <w:b/>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Monthly</w:t>
            </w:r>
          </w:p>
          <w:p w:rsidR="00BC548A" w:rsidRPr="002E5EBC" w:rsidRDefault="00BC548A" w:rsidP="00BC548A">
            <w:pPr>
              <w:pStyle w:val="NoSpacing"/>
              <w:ind w:left="226"/>
              <w:rPr>
                <w:rFonts w:ascii="Times New Roman" w:hAnsi="Times New Roman" w:cs="Times New Roman"/>
                <w:smallCaps/>
                <w:sz w:val="16"/>
                <w:szCs w:val="16"/>
              </w:rPr>
            </w:pPr>
            <w:r w:rsidRPr="00EA65DE">
              <w:rPr>
                <w:rFonts w:ascii="Times New Roman" w:hAnsi="Times New Roman" w:cs="Times New Roman"/>
                <w:smallCaps/>
                <w:sz w:val="16"/>
                <w:szCs w:val="16"/>
              </w:rPr>
              <w:sym w:font="Wingdings" w:char="F06F"/>
            </w:r>
            <w:r w:rsidRPr="00EA65DE">
              <w:rPr>
                <w:rFonts w:ascii="Times New Roman" w:hAnsi="Times New Roman" w:cs="Times New Roman"/>
                <w:smallCaps/>
                <w:sz w:val="16"/>
                <w:szCs w:val="16"/>
              </w:rPr>
              <w:t xml:space="preserve"> </w:t>
            </w:r>
            <w:r>
              <w:rPr>
                <w:rFonts w:ascii="Times New Roman" w:hAnsi="Times New Roman" w:cs="Times New Roman"/>
                <w:b/>
                <w:smallCaps/>
                <w:sz w:val="16"/>
                <w:szCs w:val="16"/>
              </w:rPr>
              <w:t>Other:</w:t>
            </w:r>
          </w:p>
        </w:tc>
        <w:tc>
          <w:tcPr>
            <w:tcW w:w="3292" w:type="dxa"/>
            <w:gridSpan w:val="2"/>
            <w:tcBorders>
              <w:top w:val="single" w:sz="4" w:space="0" w:color="auto"/>
              <w:left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Duration per Experiment:</w:t>
            </w: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smallCaps/>
                <w:sz w:val="16"/>
                <w:szCs w:val="16"/>
              </w:rPr>
            </w:pPr>
          </w:p>
          <w:p w:rsidR="00BC548A" w:rsidRDefault="007F09F5"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 xml:space="preserve">        30</w:t>
            </w:r>
          </w:p>
          <w:p w:rsidR="00BC548A" w:rsidRPr="002E5EBC"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___________ minutes; or  _________ hours</w:t>
            </w:r>
          </w:p>
        </w:tc>
      </w:tr>
    </w:tbl>
    <w:p w:rsidR="00BC548A" w:rsidRPr="00851721" w:rsidRDefault="00BC548A" w:rsidP="00BC548A">
      <w:pPr>
        <w:pStyle w:val="NoSpacing"/>
        <w:rPr>
          <w:rFonts w:ascii="Times New Roman" w:hAnsi="Times New Roman" w:cs="Times New Roman"/>
          <w:sz w:val="10"/>
          <w:szCs w:val="10"/>
        </w:rPr>
      </w:pPr>
    </w:p>
    <w:tbl>
      <w:tblPr>
        <w:tblStyle w:val="TableGrid"/>
        <w:tblW w:w="10458" w:type="dxa"/>
        <w:tblLook w:val="04A0" w:firstRow="1" w:lastRow="0" w:firstColumn="1" w:lastColumn="0" w:noHBand="0" w:noVBand="1"/>
      </w:tblPr>
      <w:tblGrid>
        <w:gridCol w:w="584"/>
        <w:gridCol w:w="9874"/>
      </w:tblGrid>
      <w:tr w:rsidR="00BC548A" w:rsidRPr="002E5EBC" w:rsidTr="00BC548A">
        <w:trPr>
          <w:trHeight w:val="449"/>
        </w:trPr>
        <w:tc>
          <w:tcPr>
            <w:tcW w:w="584" w:type="dxa"/>
            <w:vMerge w:val="restart"/>
            <w:tcBorders>
              <w:right w:val="single" w:sz="4" w:space="0" w:color="auto"/>
            </w:tcBorders>
            <w:shd w:val="clear" w:color="auto" w:fill="000000" w:themeFill="text1"/>
            <w:textDirection w:val="btLr"/>
            <w:vAlign w:val="center"/>
          </w:tcPr>
          <w:p w:rsidR="00BC548A" w:rsidRDefault="00BC548A" w:rsidP="00BC548A">
            <w:pPr>
              <w:pStyle w:val="NoSpacing"/>
              <w:ind w:left="113" w:right="113"/>
              <w:jc w:val="center"/>
              <w:rPr>
                <w:rFonts w:ascii="Times New Roman" w:hAnsi="Times New Roman" w:cs="Times New Roman"/>
                <w:smallCaps/>
                <w:sz w:val="16"/>
                <w:szCs w:val="16"/>
              </w:rPr>
            </w:pPr>
            <w:r>
              <w:rPr>
                <w:rFonts w:asciiTheme="majorHAnsi" w:hAnsiTheme="majorHAnsi" w:cs="Times New Roman"/>
                <w:b/>
                <w:smallCaps/>
                <w:color w:val="FFFFFF" w:themeColor="background1"/>
                <w:sz w:val="29"/>
                <w:szCs w:val="29"/>
              </w:rPr>
              <w:t>Hazards</w:t>
            </w:r>
          </w:p>
        </w:tc>
        <w:tc>
          <w:tcPr>
            <w:tcW w:w="9874" w:type="dxa"/>
            <w:tcBorders>
              <w:top w:val="single" w:sz="4" w:space="0" w:color="auto"/>
              <w:left w:val="single" w:sz="4" w:space="0" w:color="auto"/>
              <w:bottom w:val="single" w:sz="4" w:space="0" w:color="auto"/>
              <w:right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smallCaps/>
                <w:sz w:val="16"/>
                <w:szCs w:val="16"/>
              </w:rPr>
              <w:t>Risk Level:</w:t>
            </w:r>
          </w:p>
          <w:p w:rsidR="00BC548A" w:rsidRPr="00053F58" w:rsidRDefault="00BC548A" w:rsidP="00BC548A">
            <w:pPr>
              <w:pStyle w:val="NoSpacing"/>
              <w:ind w:left="1440"/>
              <w:rPr>
                <w:rFonts w:ascii="Times New Roman" w:hAnsi="Times New Roman" w:cs="Times New Roman"/>
                <w:smallCaps/>
                <w:szCs w:val="16"/>
              </w:rPr>
            </w:pPr>
            <w:r w:rsidRPr="00053F58">
              <w:rPr>
                <w:rFonts w:ascii="Times New Roman" w:hAnsi="Times New Roman" w:cs="Times New Roman"/>
                <w:smallCaps/>
                <w:szCs w:val="16"/>
              </w:rPr>
              <w:sym w:font="Wingdings" w:char="F06F"/>
            </w:r>
            <w:r w:rsidRPr="00053F58">
              <w:rPr>
                <w:rFonts w:ascii="Times New Roman" w:hAnsi="Times New Roman" w:cs="Times New Roman"/>
                <w:smallCaps/>
                <w:szCs w:val="16"/>
              </w:rPr>
              <w:t xml:space="preserve"> </w:t>
            </w:r>
            <w:r w:rsidRPr="00053F58">
              <w:rPr>
                <w:rFonts w:ascii="Times New Roman" w:hAnsi="Times New Roman" w:cs="Times New Roman"/>
                <w:b/>
                <w:smallCaps/>
                <w:szCs w:val="16"/>
              </w:rPr>
              <w:t>Category 1</w:t>
            </w:r>
            <w:r w:rsidRPr="00053F58">
              <w:rPr>
                <w:rFonts w:ascii="Times New Roman" w:hAnsi="Times New Roman" w:cs="Times New Roman"/>
                <w:smallCaps/>
                <w:szCs w:val="16"/>
              </w:rPr>
              <w:t>: Low Potential for Exposure</w:t>
            </w:r>
          </w:p>
          <w:p w:rsidR="00BC548A" w:rsidRPr="00053F58" w:rsidRDefault="007F09F5" w:rsidP="00BC548A">
            <w:pPr>
              <w:pStyle w:val="NoSpacing"/>
              <w:ind w:left="1440"/>
              <w:rPr>
                <w:rFonts w:ascii="Times New Roman" w:hAnsi="Times New Roman" w:cs="Times New Roman"/>
                <w:smallCaps/>
                <w:szCs w:val="16"/>
              </w:rPr>
            </w:pPr>
            <w:r w:rsidRPr="007F09F5">
              <w:rPr>
                <w:rFonts w:ascii="Times New Roman" w:hAnsi="Times New Roman" w:cs="Times New Roman"/>
                <w:smallCaps/>
                <w:color w:val="0000FF"/>
              </w:rPr>
              <w:sym w:font="Wingdings" w:char="F0FE"/>
            </w:r>
            <w:r w:rsidR="00BC548A" w:rsidRPr="00053F58">
              <w:rPr>
                <w:rFonts w:ascii="Times New Roman" w:hAnsi="Times New Roman" w:cs="Times New Roman"/>
                <w:smallCaps/>
                <w:szCs w:val="16"/>
              </w:rPr>
              <w:t xml:space="preserve"> </w:t>
            </w:r>
            <w:r w:rsidR="00BC548A" w:rsidRPr="00053F58">
              <w:rPr>
                <w:rFonts w:ascii="Times New Roman" w:hAnsi="Times New Roman" w:cs="Times New Roman"/>
                <w:b/>
                <w:smallCaps/>
                <w:szCs w:val="16"/>
              </w:rPr>
              <w:t>Category 2</w:t>
            </w:r>
            <w:r w:rsidR="00BC548A" w:rsidRPr="00053F58">
              <w:rPr>
                <w:rFonts w:ascii="Times New Roman" w:hAnsi="Times New Roman" w:cs="Times New Roman"/>
                <w:smallCaps/>
                <w:szCs w:val="16"/>
              </w:rPr>
              <w:t>: Moderate Potential for Exposure</w:t>
            </w:r>
          </w:p>
          <w:p w:rsidR="00BC548A" w:rsidRPr="00053F58" w:rsidRDefault="00BC548A" w:rsidP="00BC548A">
            <w:pPr>
              <w:pStyle w:val="NoSpacing"/>
              <w:ind w:left="1440"/>
              <w:rPr>
                <w:rFonts w:ascii="Times New Roman" w:hAnsi="Times New Roman" w:cs="Times New Roman"/>
                <w:smallCaps/>
                <w:szCs w:val="16"/>
              </w:rPr>
            </w:pPr>
            <w:r w:rsidRPr="00053F58">
              <w:rPr>
                <w:rFonts w:ascii="Times New Roman" w:hAnsi="Times New Roman" w:cs="Times New Roman"/>
                <w:smallCaps/>
                <w:szCs w:val="16"/>
              </w:rPr>
              <w:sym w:font="Wingdings" w:char="F06F"/>
            </w:r>
            <w:r w:rsidRPr="00053F58">
              <w:rPr>
                <w:rFonts w:ascii="Times New Roman" w:hAnsi="Times New Roman" w:cs="Times New Roman"/>
                <w:smallCaps/>
                <w:szCs w:val="16"/>
              </w:rPr>
              <w:t xml:space="preserve"> </w:t>
            </w:r>
            <w:r w:rsidRPr="00053F58">
              <w:rPr>
                <w:rFonts w:ascii="Times New Roman" w:hAnsi="Times New Roman" w:cs="Times New Roman"/>
                <w:b/>
                <w:smallCaps/>
                <w:szCs w:val="16"/>
              </w:rPr>
              <w:t>Category 3</w:t>
            </w:r>
            <w:r w:rsidRPr="00053F58">
              <w:rPr>
                <w:rFonts w:ascii="Times New Roman" w:hAnsi="Times New Roman" w:cs="Times New Roman"/>
                <w:smallCaps/>
                <w:szCs w:val="16"/>
              </w:rPr>
              <w:t>: High Potential for Exposure</w:t>
            </w:r>
          </w:p>
          <w:p w:rsidR="00BC548A" w:rsidRDefault="00BC548A" w:rsidP="00BC548A">
            <w:pPr>
              <w:pStyle w:val="NoSpacing"/>
              <w:rPr>
                <w:rFonts w:ascii="Times New Roman" w:hAnsi="Times New Roman" w:cs="Times New Roman"/>
                <w:smallCaps/>
                <w:sz w:val="16"/>
                <w:szCs w:val="16"/>
              </w:rPr>
            </w:pPr>
          </w:p>
        </w:tc>
      </w:tr>
      <w:tr w:rsidR="00BC548A" w:rsidRPr="002E5EBC" w:rsidTr="00BC548A">
        <w:trPr>
          <w:trHeight w:val="449"/>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9874" w:type="dxa"/>
            <w:tcBorders>
              <w:top w:val="single" w:sz="4" w:space="0" w:color="auto"/>
              <w:left w:val="single" w:sz="4" w:space="0" w:color="auto"/>
              <w:bottom w:val="single" w:sz="4" w:space="0" w:color="auto"/>
              <w:right w:val="single" w:sz="4" w:space="0" w:color="auto"/>
            </w:tcBorders>
          </w:tcPr>
          <w:p w:rsidR="00BC548A" w:rsidRDefault="00BC548A" w:rsidP="00BC548A">
            <w:pPr>
              <w:pStyle w:val="NoSpacing"/>
              <w:rPr>
                <w:rFonts w:ascii="Times New Roman" w:hAnsi="Times New Roman" w:cs="Times New Roman"/>
                <w:smallCaps/>
                <w:sz w:val="16"/>
                <w:szCs w:val="16"/>
              </w:rPr>
            </w:pPr>
            <w:r>
              <w:rPr>
                <w:rFonts w:ascii="Times New Roman" w:hAnsi="Times New Roman" w:cs="Times New Roman"/>
                <w:b/>
                <w:smallCaps/>
                <w:sz w:val="16"/>
                <w:szCs w:val="16"/>
              </w:rPr>
              <w:t>Potential Hazards</w:t>
            </w:r>
            <w:r>
              <w:rPr>
                <w:rFonts w:ascii="Times New Roman" w:hAnsi="Times New Roman" w:cs="Times New Roman"/>
                <w:smallCaps/>
                <w:sz w:val="16"/>
                <w:szCs w:val="16"/>
              </w:rPr>
              <w:t xml:space="preserve">. </w:t>
            </w:r>
            <w:r w:rsidRPr="007A4FD5">
              <w:rPr>
                <w:rFonts w:ascii="Times New Roman" w:hAnsi="Times New Roman" w:cs="Times New Roman"/>
                <w:smallCaps/>
                <w:sz w:val="16"/>
                <w:szCs w:val="16"/>
              </w:rPr>
              <w:t xml:space="preserve">Identify potential chemical and safety hazards using the Material Safety Data Sheet (MSDS) for the nanomaterial or parent compound.  The toxicity of the nanomaterials may be greater than the parent compound. Special consideration should be given to the high </w:t>
            </w:r>
            <w:r w:rsidRPr="00A43373">
              <w:rPr>
                <w:rFonts w:ascii="Times New Roman" w:hAnsi="Times New Roman" w:cs="Times New Roman"/>
                <w:smallCaps/>
                <w:sz w:val="16"/>
                <w:szCs w:val="16"/>
              </w:rPr>
              <w:t xml:space="preserve">reactivity of some </w:t>
            </w:r>
            <w:proofErr w:type="spellStart"/>
            <w:r w:rsidRPr="00A43373">
              <w:rPr>
                <w:rFonts w:ascii="Times New Roman" w:hAnsi="Times New Roman" w:cs="Times New Roman"/>
                <w:smallCaps/>
                <w:sz w:val="16"/>
                <w:szCs w:val="16"/>
              </w:rPr>
              <w:t>nanopowders</w:t>
            </w:r>
            <w:proofErr w:type="spellEnd"/>
            <w:r w:rsidRPr="00A43373">
              <w:rPr>
                <w:rFonts w:ascii="Times New Roman" w:hAnsi="Times New Roman" w:cs="Times New Roman"/>
                <w:smallCaps/>
                <w:sz w:val="16"/>
                <w:szCs w:val="16"/>
              </w:rPr>
              <w:t xml:space="preserve"> with regard to potential fire and explosion, particularly if scaling up the process. Consider the hazards of any precursor materials in evaluating the process. For more information, refer to the section on “Planning your research”.</w:t>
            </w:r>
          </w:p>
          <w:p w:rsidR="00BC548A" w:rsidRDefault="00BC548A" w:rsidP="00BC548A">
            <w:pPr>
              <w:pStyle w:val="NoSpacing"/>
              <w:rPr>
                <w:rFonts w:ascii="Times New Roman" w:hAnsi="Times New Roman" w:cs="Times New Roman"/>
                <w:smallCaps/>
                <w:sz w:val="16"/>
                <w:szCs w:val="16"/>
              </w:rPr>
            </w:pPr>
          </w:p>
          <w:p w:rsidR="00BC548A" w:rsidRDefault="007F09F5" w:rsidP="00BC548A">
            <w:pPr>
              <w:pStyle w:val="NoSpacing"/>
              <w:rPr>
                <w:rFonts w:ascii="Times New Roman" w:hAnsi="Times New Roman" w:cs="Times New Roman"/>
                <w:b/>
                <w:i/>
                <w:color w:val="0000FF"/>
                <w:sz w:val="20"/>
                <w:szCs w:val="20"/>
              </w:rPr>
            </w:pPr>
            <w:proofErr w:type="spellStart"/>
            <w:r>
              <w:rPr>
                <w:rFonts w:ascii="Times New Roman" w:hAnsi="Times New Roman" w:cs="Times New Roman"/>
                <w:b/>
                <w:i/>
                <w:color w:val="0000FF"/>
                <w:sz w:val="20"/>
                <w:szCs w:val="20"/>
              </w:rPr>
              <w:t>Chalcogen</w:t>
            </w:r>
            <w:proofErr w:type="spellEnd"/>
            <w:r>
              <w:rPr>
                <w:rFonts w:ascii="Times New Roman" w:hAnsi="Times New Roman" w:cs="Times New Roman"/>
                <w:b/>
                <w:i/>
                <w:color w:val="0000FF"/>
                <w:sz w:val="20"/>
                <w:szCs w:val="20"/>
              </w:rPr>
              <w:t xml:space="preserve"> oxide is harmful if inhaled or ingested. Chemical is incompatible with strong bases.</w:t>
            </w:r>
          </w:p>
          <w:p w:rsidR="00BC548A" w:rsidRDefault="00DC6643"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 xml:space="preserve">Cadmium </w:t>
            </w:r>
            <w:proofErr w:type="spellStart"/>
            <w:r>
              <w:rPr>
                <w:rFonts w:ascii="Times New Roman" w:hAnsi="Times New Roman" w:cs="Times New Roman"/>
                <w:b/>
                <w:i/>
                <w:color w:val="0000FF"/>
                <w:sz w:val="20"/>
                <w:szCs w:val="20"/>
              </w:rPr>
              <w:t>Selenide</w:t>
            </w:r>
            <w:proofErr w:type="spellEnd"/>
            <w:r>
              <w:rPr>
                <w:rFonts w:ascii="Times New Roman" w:hAnsi="Times New Roman" w:cs="Times New Roman"/>
                <w:b/>
                <w:i/>
                <w:color w:val="0000FF"/>
                <w:sz w:val="20"/>
                <w:szCs w:val="20"/>
              </w:rPr>
              <w:t xml:space="preserve"> (</w:t>
            </w:r>
            <w:proofErr w:type="spellStart"/>
            <w:r>
              <w:rPr>
                <w:rFonts w:ascii="Times New Roman" w:hAnsi="Times New Roman" w:cs="Times New Roman"/>
                <w:b/>
                <w:i/>
                <w:color w:val="0000FF"/>
                <w:sz w:val="20"/>
                <w:szCs w:val="20"/>
              </w:rPr>
              <w:t>CdSe</w:t>
            </w:r>
            <w:proofErr w:type="spellEnd"/>
            <w:r>
              <w:rPr>
                <w:rFonts w:ascii="Times New Roman" w:hAnsi="Times New Roman" w:cs="Times New Roman"/>
                <w:b/>
                <w:i/>
                <w:color w:val="0000FF"/>
                <w:sz w:val="20"/>
                <w:szCs w:val="20"/>
              </w:rPr>
              <w:t>) is harmful if inhaled or ingested or when in contact with skin. Chemical is incompatible with acids.</w:t>
            </w: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i/>
                <w:sz w:val="16"/>
                <w:szCs w:val="16"/>
              </w:rPr>
            </w:pPr>
          </w:p>
          <w:p w:rsidR="00BC548A" w:rsidRDefault="00BC548A" w:rsidP="00BC548A">
            <w:pPr>
              <w:pStyle w:val="NoSpacing"/>
              <w:rPr>
                <w:rFonts w:ascii="Times New Roman" w:hAnsi="Times New Roman" w:cs="Times New Roman"/>
                <w:smallCaps/>
                <w:sz w:val="16"/>
                <w:szCs w:val="16"/>
              </w:rPr>
            </w:pPr>
          </w:p>
        </w:tc>
      </w:tr>
    </w:tbl>
    <w:p w:rsidR="00BC548A" w:rsidRDefault="00BC548A" w:rsidP="00BC548A">
      <w:pPr>
        <w:pStyle w:val="NoSpacing"/>
        <w:rPr>
          <w:rFonts w:ascii="Times New Roman" w:hAnsi="Times New Roman" w:cs="Times New Roman"/>
          <w:sz w:val="10"/>
          <w:szCs w:val="10"/>
        </w:rPr>
      </w:pPr>
    </w:p>
    <w:p w:rsidR="00BC548A" w:rsidRDefault="00D656FB" w:rsidP="00BC548A">
      <w:pPr>
        <w:rPr>
          <w:rFonts w:asciiTheme="majorHAnsi" w:eastAsiaTheme="minorEastAsia" w:hAnsiTheme="majorHAnsi"/>
          <w:b/>
          <w:smallCaps/>
          <w:sz w:val="20"/>
          <w:szCs w:val="20"/>
          <w:lang w:eastAsia="ja-JP"/>
        </w:rPr>
      </w:pPr>
      <w:r>
        <w:rPr>
          <w:noProof/>
        </w:rPr>
        <mc:AlternateContent>
          <mc:Choice Requires="wps">
            <w:drawing>
              <wp:anchor distT="0" distB="0" distL="114300" distR="114300" simplePos="0" relativeHeight="251721728" behindDoc="0" locked="0" layoutInCell="0" allowOverlap="1" wp14:anchorId="00C93484" wp14:editId="41F069EB">
                <wp:simplePos x="0" y="0"/>
                <wp:positionH relativeFrom="rightMargin">
                  <wp:posOffset>-415621</wp:posOffset>
                </wp:positionH>
                <wp:positionV relativeFrom="bottomMargin">
                  <wp:posOffset>-10160</wp:posOffset>
                </wp:positionV>
                <wp:extent cx="396875" cy="321310"/>
                <wp:effectExtent l="0" t="0" r="22225" b="21590"/>
                <wp:wrapNone/>
                <wp:docPr id="2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65" style="position:absolute;margin-left:-32.75pt;margin-top:-.8pt;width:31.25pt;height:25.3pt;z-index:251721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" o:allowincell="f" adj="14135" strokecolor="gray" strokeweight=".25pt">
                <v:textbox>
                  <w:txbxContent>
                    <w:p w:rsidR="00A51FD6" w:rsidRPr="00D656FB" w:rsidRDefault="00A51FD6" w:rsidP="00D656FB">
                      <w:pPr>
                        <w:jc w:val="center"/>
                        <w:rPr>
                          <w:sz w:val="16"/>
                        </w:rPr>
                      </w:pPr>
                      <w:r>
                        <w:rPr>
                          <w:sz w:val="16"/>
                        </w:rPr>
                        <w:t>16</w:t>
                      </w:r>
                    </w:p>
                  </w:txbxContent>
                </v:textbox>
                <w10:wrap anchorx="margin" anchory="margin"/>
              </v:shape>
            </w:pict>
          </mc:Fallback>
        </mc:AlternateContent>
      </w:r>
      <w:r w:rsidR="00BC548A">
        <w:rPr>
          <w:rFonts w:asciiTheme="majorHAnsi" w:hAnsiTheme="majorHAnsi"/>
          <w:b/>
          <w:smallCaps/>
          <w:sz w:val="20"/>
          <w:szCs w:val="20"/>
        </w:rPr>
        <w:br w:type="page"/>
      </w:r>
    </w:p>
    <w:p w:rsidR="00BC548A" w:rsidRDefault="00BC548A" w:rsidP="00BC548A">
      <w:pPr>
        <w:pStyle w:val="NoSpacing"/>
        <w:jc w:val="both"/>
        <w:rPr>
          <w:rFonts w:asciiTheme="majorHAnsi" w:hAnsiTheme="majorHAnsi"/>
          <w:smallCaps/>
          <w:sz w:val="18"/>
          <w:szCs w:val="20"/>
        </w:rPr>
      </w:pPr>
      <w:r>
        <w:rPr>
          <w:noProof/>
          <w:lang w:eastAsia="en-US"/>
        </w:rPr>
        <w:lastRenderedPageBreak/>
        <mc:AlternateContent>
          <mc:Choice Requires="wps">
            <w:drawing>
              <wp:anchor distT="0" distB="0" distL="114300" distR="114300" simplePos="0" relativeHeight="251686912" behindDoc="1" locked="0" layoutInCell="1" allowOverlap="1" wp14:anchorId="3F1C3E87" wp14:editId="3997A466">
                <wp:simplePos x="0" y="0"/>
                <wp:positionH relativeFrom="column">
                  <wp:posOffset>823595</wp:posOffset>
                </wp:positionH>
                <wp:positionV relativeFrom="paragraph">
                  <wp:posOffset>42545</wp:posOffset>
                </wp:positionV>
                <wp:extent cx="5220335" cy="1594485"/>
                <wp:effectExtent l="0" t="0" r="0" b="5715"/>
                <wp:wrapNone/>
                <wp:docPr id="229" name="Text Box 229"/>
                <wp:cNvGraphicFramePr/>
                <a:graphic xmlns:a="http://schemas.openxmlformats.org/drawingml/2006/main">
                  <a:graphicData uri="http://schemas.microsoft.com/office/word/2010/wordprocessingShape">
                    <wps:wsp>
                      <wps:cNvSpPr txBox="1"/>
                      <wps:spPr>
                        <a:xfrm>
                          <a:off x="0" y="0"/>
                          <a:ext cx="5220335" cy="1594485"/>
                        </a:xfrm>
                        <a:prstGeom prst="rect">
                          <a:avLst/>
                        </a:prstGeom>
                        <a:noFill/>
                        <a:ln>
                          <a:noFill/>
                        </a:ln>
                        <a:effectLst/>
                      </wps:spPr>
                      <wps:txbx>
                        <w:txbxContent>
                          <w:p w:rsidR="0027445C" w:rsidRPr="00BC548A" w:rsidRDefault="0027445C"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51" type="#_x0000_t202" style="position:absolute;left:0;text-align:left;margin-left:64.85pt;margin-top:3.35pt;width:411.05pt;height:125.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" filled="f" stroked="f">
                <v:textbox>
                  <w:txbxContent>
                    <w:p w:rsidR="00A51FD6" w:rsidRPr="00BC548A" w:rsidRDefault="00A51FD6"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v:textbox>
              </v:shape>
            </w:pict>
          </mc:Fallback>
        </mc:AlternateContent>
      </w:r>
      <w:r w:rsidRPr="008A045B">
        <w:rPr>
          <w:rFonts w:asciiTheme="majorHAnsi" w:hAnsiTheme="majorHAnsi"/>
          <w:b/>
          <w:smallCaps/>
          <w:sz w:val="20"/>
          <w:szCs w:val="20"/>
        </w:rPr>
        <w:t>Instructions</w:t>
      </w:r>
      <w:r w:rsidRPr="008A045B">
        <w:rPr>
          <w:rFonts w:asciiTheme="majorHAnsi" w:hAnsiTheme="majorHAnsi"/>
          <w:smallCaps/>
          <w:sz w:val="20"/>
          <w:szCs w:val="20"/>
        </w:rPr>
        <w:t xml:space="preserve">: </w:t>
      </w:r>
      <w:r w:rsidRPr="008A045B">
        <w:rPr>
          <w:rFonts w:asciiTheme="majorHAnsi" w:hAnsiTheme="majorHAnsi"/>
          <w:smallCaps/>
          <w:sz w:val="18"/>
          <w:szCs w:val="20"/>
        </w:rPr>
        <w:t xml:space="preserve">Indicate the engineering, work practice, and Personal Protective Equipment (PPE) controls you will be implementing to reduce the hazardous effects of working with your nanomaterials. Base your selection according to </w:t>
      </w:r>
      <w:r w:rsidRPr="00A43373">
        <w:rPr>
          <w:rFonts w:asciiTheme="majorHAnsi" w:hAnsiTheme="majorHAnsi"/>
          <w:smallCaps/>
          <w:sz w:val="18"/>
          <w:szCs w:val="20"/>
        </w:rPr>
        <w:t>the “Quick Guide” section.</w:t>
      </w:r>
      <w:r w:rsidRPr="00BC548A">
        <w:rPr>
          <w:noProof/>
        </w:rPr>
        <w:t xml:space="preserve"> </w:t>
      </w:r>
    </w:p>
    <w:p w:rsidR="00BC548A" w:rsidRPr="00214018" w:rsidRDefault="00BC548A" w:rsidP="00BC548A">
      <w:pPr>
        <w:pStyle w:val="NoSpacing"/>
        <w:jc w:val="both"/>
        <w:rPr>
          <w:rFonts w:asciiTheme="majorHAnsi" w:hAnsiTheme="majorHAnsi"/>
          <w:smallCaps/>
          <w:sz w:val="10"/>
          <w:szCs w:val="10"/>
        </w:rPr>
      </w:pPr>
    </w:p>
    <w:tbl>
      <w:tblPr>
        <w:tblStyle w:val="TableGrid"/>
        <w:tblW w:w="10458" w:type="dxa"/>
        <w:tblLook w:val="04A0" w:firstRow="1" w:lastRow="0" w:firstColumn="1" w:lastColumn="0" w:noHBand="0" w:noVBand="1"/>
      </w:tblPr>
      <w:tblGrid>
        <w:gridCol w:w="584"/>
        <w:gridCol w:w="2944"/>
        <w:gridCol w:w="347"/>
        <w:gridCol w:w="3291"/>
        <w:gridCol w:w="3292"/>
      </w:tblGrid>
      <w:tr w:rsidR="00BC548A" w:rsidRPr="002E5EBC" w:rsidTr="00BC548A">
        <w:tc>
          <w:tcPr>
            <w:tcW w:w="584" w:type="dxa"/>
            <w:vMerge w:val="restart"/>
            <w:tcBorders>
              <w:right w:val="single" w:sz="4" w:space="0" w:color="auto"/>
            </w:tcBorders>
            <w:shd w:val="clear" w:color="auto" w:fill="000000" w:themeFill="text1"/>
            <w:textDirection w:val="btLr"/>
          </w:tcPr>
          <w:p w:rsidR="00BC548A" w:rsidRPr="002E5EBC" w:rsidRDefault="00BC548A" w:rsidP="00BC548A">
            <w:pPr>
              <w:pStyle w:val="NoSpacing"/>
              <w:ind w:left="113" w:right="113"/>
              <w:jc w:val="center"/>
              <w:rPr>
                <w:rFonts w:ascii="Times New Roman" w:hAnsi="Times New Roman" w:cs="Times New Roman"/>
                <w:smallCaps/>
                <w:sz w:val="16"/>
                <w:szCs w:val="16"/>
              </w:rPr>
            </w:pPr>
            <w:r>
              <w:rPr>
                <w:rFonts w:asciiTheme="majorHAnsi" w:hAnsiTheme="majorHAnsi" w:cs="Times New Roman"/>
                <w:b/>
                <w:smallCaps/>
                <w:color w:val="FFFFFF" w:themeColor="background1"/>
                <w:sz w:val="29"/>
                <w:szCs w:val="29"/>
              </w:rPr>
              <w:t>Controls</w:t>
            </w:r>
          </w:p>
        </w:tc>
        <w:tc>
          <w:tcPr>
            <w:tcW w:w="9874" w:type="dxa"/>
            <w:gridSpan w:val="4"/>
            <w:tcBorders>
              <w:left w:val="single" w:sz="4" w:space="0" w:color="auto"/>
              <w:bottom w:val="single" w:sz="2" w:space="0" w:color="000000" w:themeColor="text1"/>
            </w:tcBorders>
          </w:tcPr>
          <w:p w:rsidR="00BC548A" w:rsidRDefault="00BC548A" w:rsidP="00BC548A">
            <w:pPr>
              <w:pStyle w:val="NoSpacing"/>
              <w:rPr>
                <w:rFonts w:ascii="Times New Roman" w:hAnsi="Times New Roman" w:cs="Times New Roman"/>
                <w:i/>
                <w:sz w:val="16"/>
                <w:szCs w:val="16"/>
              </w:rPr>
            </w:pPr>
            <w:r w:rsidRPr="005D4041">
              <w:rPr>
                <w:rFonts w:ascii="Times New Roman" w:hAnsi="Times New Roman" w:cs="Times New Roman"/>
                <w:b/>
                <w:smallCaps/>
                <w:sz w:val="20"/>
                <w:szCs w:val="16"/>
              </w:rPr>
              <w:t>Engineering Controls</w:t>
            </w:r>
            <w:r>
              <w:rPr>
                <w:rFonts w:ascii="Times New Roman" w:hAnsi="Times New Roman" w:cs="Times New Roman"/>
                <w:smallCaps/>
                <w:sz w:val="16"/>
                <w:szCs w:val="16"/>
              </w:rPr>
              <w:t xml:space="preserve">. </w:t>
            </w:r>
            <w:r w:rsidRPr="00A61188">
              <w:rPr>
                <w:rFonts w:ascii="Times New Roman" w:hAnsi="Times New Roman" w:cs="Times New Roman"/>
                <w:smallCaps/>
                <w:sz w:val="16"/>
                <w:szCs w:val="16"/>
              </w:rPr>
              <w:t>Indicate engineering device</w:t>
            </w:r>
            <w:r>
              <w:rPr>
                <w:rFonts w:ascii="Times New Roman" w:hAnsi="Times New Roman" w:cs="Times New Roman"/>
                <w:smallCaps/>
                <w:sz w:val="16"/>
                <w:szCs w:val="16"/>
              </w:rPr>
              <w:t>(s)</w:t>
            </w:r>
            <w:r w:rsidRPr="00A61188">
              <w:rPr>
                <w:rFonts w:ascii="Times New Roman" w:hAnsi="Times New Roman" w:cs="Times New Roman"/>
                <w:smallCaps/>
                <w:sz w:val="16"/>
                <w:szCs w:val="16"/>
              </w:rPr>
              <w:t xml:space="preserve"> to be utilized. </w:t>
            </w:r>
            <w:r>
              <w:rPr>
                <w:rFonts w:ascii="Times New Roman" w:hAnsi="Times New Roman" w:cs="Times New Roman"/>
                <w:smallCaps/>
                <w:sz w:val="16"/>
                <w:szCs w:val="16"/>
              </w:rPr>
              <w:t>NOTE: If work cannot be conducted with appropriate engineering controls, consult with an EH&amp;S Professional.</w:t>
            </w:r>
          </w:p>
          <w:p w:rsidR="00BC548A" w:rsidRDefault="00BC548A" w:rsidP="00BC548A">
            <w:pPr>
              <w:pStyle w:val="NoSpacing"/>
              <w:rPr>
                <w:rFonts w:ascii="Times New Roman" w:hAnsi="Times New Roman" w:cs="Times New Roman"/>
                <w:i/>
                <w:sz w:val="16"/>
                <w:szCs w:val="16"/>
              </w:rPr>
            </w:pPr>
          </w:p>
          <w:p w:rsidR="00BC548A" w:rsidRPr="00BA32BD" w:rsidRDefault="00BC548A" w:rsidP="00BC548A">
            <w:pPr>
              <w:pStyle w:val="NoSpacing"/>
              <w:ind w:left="226"/>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 xml:space="preserve">Fume hood </w:t>
            </w:r>
            <w:r w:rsidRPr="00BA32BD">
              <w:rPr>
                <w:rFonts w:ascii="Times New Roman" w:hAnsi="Times New Roman" w:cs="Times New Roman"/>
                <w:i/>
                <w:sz w:val="14"/>
                <w:szCs w:val="16"/>
              </w:rPr>
              <w:t>(laboratory-type)</w:t>
            </w:r>
          </w:p>
          <w:p w:rsidR="00BC548A" w:rsidRPr="00BA32BD" w:rsidRDefault="007F09F5" w:rsidP="00BC548A">
            <w:pPr>
              <w:pStyle w:val="NoSpacing"/>
              <w:ind w:left="226"/>
              <w:rPr>
                <w:rFonts w:ascii="Times New Roman" w:hAnsi="Times New Roman" w:cs="Times New Roman"/>
                <w:i/>
                <w:sz w:val="14"/>
                <w:szCs w:val="16"/>
              </w:rPr>
            </w:pPr>
            <w:r w:rsidRPr="007F09F5">
              <w:rPr>
                <w:rFonts w:ascii="Times New Roman" w:hAnsi="Times New Roman" w:cs="Times New Roman"/>
                <w:smallCaps/>
                <w:color w:val="0000FF"/>
              </w:rPr>
              <w:sym w:font="Wingdings" w:char="F0FE"/>
            </w:r>
            <w:r w:rsidR="00BC548A" w:rsidRPr="00BA32BD">
              <w:rPr>
                <w:rFonts w:ascii="Times New Roman" w:hAnsi="Times New Roman" w:cs="Times New Roman"/>
                <w:smallCaps/>
                <w:sz w:val="20"/>
                <w:szCs w:val="16"/>
              </w:rPr>
              <w:t xml:space="preserve"> </w:t>
            </w:r>
            <w:r w:rsidR="00BC548A" w:rsidRPr="00BA32BD">
              <w:rPr>
                <w:rFonts w:ascii="Times New Roman" w:hAnsi="Times New Roman" w:cs="Times New Roman"/>
                <w:b/>
                <w:smallCaps/>
                <w:sz w:val="20"/>
                <w:szCs w:val="16"/>
              </w:rPr>
              <w:t xml:space="preserve">Biosafety Cabinet </w:t>
            </w:r>
            <w:r w:rsidR="00BC548A" w:rsidRPr="00BA32BD">
              <w:rPr>
                <w:rFonts w:ascii="Times New Roman" w:hAnsi="Times New Roman" w:cs="Times New Roman"/>
                <w:i/>
                <w:sz w:val="14"/>
                <w:szCs w:val="16"/>
              </w:rPr>
              <w:t>(must be ducted if used in conjunction with volatile compounds)</w:t>
            </w:r>
          </w:p>
          <w:p w:rsidR="00BC548A" w:rsidRPr="00BA32BD" w:rsidRDefault="00BC548A" w:rsidP="00BC548A">
            <w:pPr>
              <w:pStyle w:val="NoSpacing"/>
              <w:ind w:left="226"/>
              <w:rPr>
                <w:rFonts w:ascii="Times New Roman" w:hAnsi="Times New Roman" w:cs="Times New Roman"/>
                <w:b/>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 xml:space="preserve">Enclosed System </w:t>
            </w:r>
            <w:r w:rsidRPr="00BA32BD">
              <w:rPr>
                <w:rFonts w:ascii="Times New Roman" w:hAnsi="Times New Roman" w:cs="Times New Roman"/>
                <w:i/>
                <w:sz w:val="14"/>
                <w:szCs w:val="16"/>
              </w:rPr>
              <w:t>(i.e., glove box, glove bag, or sealed chamber)</w:t>
            </w:r>
          </w:p>
          <w:p w:rsidR="00BC548A" w:rsidRPr="00BA32BD" w:rsidRDefault="00BC548A" w:rsidP="00BC548A">
            <w:pPr>
              <w:pStyle w:val="NoSpacing"/>
              <w:ind w:left="226"/>
              <w:rPr>
                <w:rFonts w:ascii="Times New Roman" w:hAnsi="Times New Roman" w:cs="Times New Roman"/>
                <w:b/>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Powder handling enclosure</w:t>
            </w:r>
          </w:p>
          <w:p w:rsidR="00BC548A" w:rsidRPr="00BA32BD" w:rsidRDefault="00BC548A" w:rsidP="00BC548A">
            <w:pPr>
              <w:pStyle w:val="NoSpacing"/>
              <w:ind w:left="226"/>
              <w:rPr>
                <w:rFonts w:ascii="Times New Roman" w:hAnsi="Times New Roman" w:cs="Times New Roman"/>
                <w:i/>
                <w:sz w:val="14"/>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sidRPr="00BA32BD">
              <w:rPr>
                <w:rFonts w:ascii="Times New Roman" w:hAnsi="Times New Roman" w:cs="Times New Roman"/>
                <w:b/>
                <w:smallCaps/>
                <w:sz w:val="20"/>
                <w:szCs w:val="16"/>
              </w:rPr>
              <w:t>Other:</w:t>
            </w:r>
          </w:p>
          <w:p w:rsidR="00BC548A" w:rsidRPr="00DA5AB5" w:rsidRDefault="00BC548A" w:rsidP="00BC548A">
            <w:pPr>
              <w:pStyle w:val="NoSpacing"/>
              <w:rPr>
                <w:rFonts w:ascii="Times New Roman" w:hAnsi="Times New Roman" w:cs="Times New Roman"/>
                <w:sz w:val="16"/>
                <w:szCs w:val="16"/>
              </w:rPr>
            </w:pPr>
          </w:p>
        </w:tc>
      </w:tr>
      <w:tr w:rsidR="00BC548A" w:rsidRPr="002E5EBC" w:rsidTr="00BC548A">
        <w:tc>
          <w:tcPr>
            <w:tcW w:w="584" w:type="dxa"/>
            <w:vMerge/>
            <w:tcBorders>
              <w:right w:val="single" w:sz="4" w:space="0" w:color="auto"/>
            </w:tcBorders>
            <w:shd w:val="clear" w:color="auto" w:fill="000000" w:themeFill="text1"/>
            <w:textDirection w:val="btLr"/>
          </w:tcPr>
          <w:p w:rsidR="00BC548A" w:rsidRDefault="00BC548A" w:rsidP="00BC548A">
            <w:pPr>
              <w:pStyle w:val="NoSpacing"/>
              <w:ind w:left="113" w:right="113"/>
              <w:jc w:val="center"/>
              <w:rPr>
                <w:rFonts w:asciiTheme="majorHAnsi" w:hAnsiTheme="majorHAnsi" w:cs="Times New Roman"/>
                <w:b/>
                <w:smallCaps/>
                <w:color w:val="FFFFFF" w:themeColor="background1"/>
                <w:sz w:val="29"/>
                <w:szCs w:val="29"/>
              </w:rPr>
            </w:pPr>
          </w:p>
        </w:tc>
        <w:tc>
          <w:tcPr>
            <w:tcW w:w="9874" w:type="dxa"/>
            <w:gridSpan w:val="4"/>
            <w:tcBorders>
              <w:top w:val="single" w:sz="2" w:space="0" w:color="000000" w:themeColor="text1"/>
              <w:left w:val="single" w:sz="4" w:space="0" w:color="auto"/>
              <w:bottom w:val="nil"/>
              <w:right w:val="single" w:sz="2" w:space="0" w:color="000000" w:themeColor="text1"/>
            </w:tcBorders>
          </w:tcPr>
          <w:p w:rsidR="00BC548A" w:rsidRDefault="00BC548A" w:rsidP="00BC548A">
            <w:pPr>
              <w:pStyle w:val="NoSpacing"/>
              <w:rPr>
                <w:rFonts w:ascii="Times New Roman" w:hAnsi="Times New Roman" w:cs="Times New Roman"/>
                <w:b/>
                <w:smallCaps/>
                <w:sz w:val="16"/>
                <w:szCs w:val="16"/>
              </w:rPr>
            </w:pPr>
            <w:r w:rsidRPr="005D4041">
              <w:rPr>
                <w:rFonts w:ascii="Times New Roman" w:hAnsi="Times New Roman" w:cs="Times New Roman"/>
                <w:b/>
                <w:smallCaps/>
                <w:sz w:val="20"/>
                <w:szCs w:val="16"/>
              </w:rPr>
              <w:t>Work Practice Controls</w:t>
            </w:r>
            <w:r>
              <w:rPr>
                <w:rFonts w:ascii="Times New Roman" w:hAnsi="Times New Roman" w:cs="Times New Roman"/>
                <w:smallCaps/>
                <w:sz w:val="16"/>
                <w:szCs w:val="16"/>
              </w:rPr>
              <w:t xml:space="preserve">. The following controls will be implemented </w:t>
            </w:r>
            <w:r w:rsidRPr="00F816D3">
              <w:rPr>
                <w:rFonts w:ascii="Times New Roman" w:hAnsi="Times New Roman" w:cs="Times New Roman"/>
                <w:i/>
                <w:sz w:val="16"/>
                <w:szCs w:val="16"/>
              </w:rPr>
              <w:t>(check all that apply)</w:t>
            </w:r>
            <w:r w:rsidRPr="00F816D3">
              <w:rPr>
                <w:rFonts w:ascii="Times New Roman" w:hAnsi="Times New Roman" w:cs="Times New Roman"/>
                <w:i/>
                <w:smallCaps/>
                <w:sz w:val="16"/>
                <w:szCs w:val="16"/>
              </w:rPr>
              <w:t>:</w:t>
            </w:r>
          </w:p>
        </w:tc>
      </w:tr>
      <w:tr w:rsidR="00BC548A" w:rsidRPr="002E5EBC" w:rsidTr="00BC548A">
        <w:trPr>
          <w:trHeight w:val="449"/>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3291" w:type="dxa"/>
            <w:gridSpan w:val="2"/>
            <w:tcBorders>
              <w:top w:val="nil"/>
              <w:left w:val="single" w:sz="4" w:space="0" w:color="auto"/>
              <w:bottom w:val="nil"/>
              <w:right w:val="nil"/>
            </w:tcBorders>
          </w:tcPr>
          <w:p w:rsidR="00BC548A" w:rsidRDefault="00BC548A" w:rsidP="00BC548A">
            <w:pPr>
              <w:pStyle w:val="NoSpacing"/>
              <w:rPr>
                <w:rFonts w:ascii="Times New Roman" w:hAnsi="Times New Roman" w:cs="Times New Roman"/>
                <w:i/>
                <w:sz w:val="10"/>
                <w:szCs w:val="16"/>
              </w:rPr>
            </w:pPr>
          </w:p>
          <w:p w:rsidR="00BC548A" w:rsidRDefault="007F09F5" w:rsidP="00BC548A">
            <w:pPr>
              <w:pStyle w:val="NoSpacing"/>
              <w:ind w:left="226"/>
              <w:rPr>
                <w:rFonts w:ascii="Times New Roman" w:hAnsi="Times New Roman" w:cs="Times New Roman"/>
                <w:i/>
                <w:sz w:val="10"/>
                <w:szCs w:val="16"/>
              </w:rPr>
            </w:pPr>
            <w:r w:rsidRPr="007F09F5">
              <w:rPr>
                <w:rFonts w:ascii="Times New Roman" w:hAnsi="Times New Roman" w:cs="Times New Roman"/>
                <w:smallCaps/>
                <w:color w:val="0000FF"/>
              </w:rPr>
              <w:sym w:font="Wingdings" w:char="F0FE"/>
            </w:r>
            <w:r w:rsidR="00BC548A" w:rsidRPr="00D67F12">
              <w:rPr>
                <w:rFonts w:ascii="Times New Roman" w:hAnsi="Times New Roman" w:cs="Times New Roman"/>
                <w:smallCaps/>
                <w:sz w:val="24"/>
                <w:szCs w:val="16"/>
              </w:rPr>
              <w:t xml:space="preserve"> </w:t>
            </w:r>
            <w:r w:rsidR="00BC548A" w:rsidRPr="00050869">
              <w:rPr>
                <w:rFonts w:asciiTheme="majorHAnsi" w:hAnsiTheme="majorHAnsi" w:cs="Times New Roman"/>
                <w:b/>
                <w:color w:val="0070C0"/>
                <w:sz w:val="20"/>
                <w:szCs w:val="16"/>
              </w:rPr>
              <w:t>Category 1 work practices</w:t>
            </w:r>
          </w:p>
          <w:p w:rsidR="00BC548A" w:rsidRPr="00BA32BD" w:rsidRDefault="00BC548A" w:rsidP="00BC548A">
            <w:pPr>
              <w:pStyle w:val="NoSpacing"/>
              <w:rPr>
                <w:rFonts w:ascii="Times New Roman" w:hAnsi="Times New Roman" w:cs="Times New Roman"/>
                <w:i/>
                <w:sz w:val="10"/>
                <w:szCs w:val="16"/>
              </w:rPr>
            </w:pPr>
          </w:p>
          <w:p w:rsidR="00BC548A" w:rsidRPr="000835DA" w:rsidRDefault="00BC548A" w:rsidP="00BC548A">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Store </w:t>
            </w:r>
            <w:r w:rsidRPr="000835DA">
              <w:rPr>
                <w:rFonts w:ascii="Times New Roman" w:hAnsi="Times New Roman" w:cs="Times New Roman"/>
                <w:sz w:val="14"/>
                <w:szCs w:val="20"/>
              </w:rPr>
              <w:t>in sealed container with secondary containment with other compatible chemicals</w:t>
            </w:r>
          </w:p>
          <w:p w:rsidR="00BC548A" w:rsidRPr="000835DA" w:rsidRDefault="00BC548A" w:rsidP="00BC548A">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Label </w:t>
            </w:r>
            <w:r w:rsidRPr="000835DA">
              <w:rPr>
                <w:rFonts w:ascii="Times New Roman" w:hAnsi="Times New Roman" w:cs="Times New Roman"/>
                <w:sz w:val="14"/>
                <w:szCs w:val="20"/>
              </w:rPr>
              <w:t>chemical container with the identity of contents and include term “</w:t>
            </w:r>
            <w:proofErr w:type="spellStart"/>
            <w:r w:rsidRPr="000835DA">
              <w:rPr>
                <w:rFonts w:ascii="Times New Roman" w:hAnsi="Times New Roman" w:cs="Times New Roman"/>
                <w:sz w:val="14"/>
                <w:szCs w:val="20"/>
              </w:rPr>
              <w:t>nano</w:t>
            </w:r>
            <w:proofErr w:type="spellEnd"/>
            <w:r w:rsidRPr="000835DA">
              <w:rPr>
                <w:rFonts w:ascii="Times New Roman" w:hAnsi="Times New Roman" w:cs="Times New Roman"/>
                <w:sz w:val="14"/>
                <w:szCs w:val="20"/>
              </w:rPr>
              <w:t>” as descriptor</w:t>
            </w:r>
          </w:p>
          <w:p w:rsidR="00BC548A" w:rsidRPr="000835DA" w:rsidRDefault="00BC548A" w:rsidP="00BC548A">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Transfer </w:t>
            </w:r>
            <w:r w:rsidRPr="000835DA">
              <w:rPr>
                <w:rFonts w:ascii="Times New Roman" w:hAnsi="Times New Roman" w:cs="Times New Roman"/>
                <w:sz w:val="14"/>
                <w:szCs w:val="20"/>
              </w:rPr>
              <w:t xml:space="preserve">in sealed container with secondary containment </w:t>
            </w:r>
          </w:p>
          <w:p w:rsidR="00BC548A" w:rsidRPr="000835DA" w:rsidRDefault="00BC548A" w:rsidP="00BC548A">
            <w:pPr>
              <w:pStyle w:val="NoSpacing"/>
              <w:numPr>
                <w:ilvl w:val="0"/>
                <w:numId w:val="18"/>
              </w:numPr>
              <w:jc w:val="both"/>
              <w:rPr>
                <w:rFonts w:ascii="Times New Roman" w:hAnsi="Times New Roman" w:cs="Times New Roman"/>
                <w:smallCaps/>
                <w:sz w:val="16"/>
                <w:szCs w:val="20"/>
              </w:rPr>
            </w:pPr>
            <w:r w:rsidRPr="000835DA">
              <w:rPr>
                <w:rFonts w:ascii="Times New Roman" w:hAnsi="Times New Roman" w:cs="Times New Roman"/>
                <w:b/>
                <w:smallCaps/>
                <w:sz w:val="16"/>
                <w:szCs w:val="20"/>
              </w:rPr>
              <w:t xml:space="preserve">Prepare </w:t>
            </w:r>
            <w:r w:rsidRPr="000835DA">
              <w:rPr>
                <w:rFonts w:ascii="Times New Roman" w:hAnsi="Times New Roman" w:cs="Times New Roman"/>
                <w:sz w:val="14"/>
                <w:szCs w:val="20"/>
              </w:rPr>
              <w:t>work space by lining with absorbent materials</w:t>
            </w:r>
          </w:p>
          <w:p w:rsidR="00BC548A" w:rsidRPr="000835DA" w:rsidRDefault="00BC548A" w:rsidP="00BC548A">
            <w:pPr>
              <w:pStyle w:val="NoSpacing"/>
              <w:numPr>
                <w:ilvl w:val="0"/>
                <w:numId w:val="18"/>
              </w:numPr>
              <w:jc w:val="both"/>
              <w:rPr>
                <w:rFonts w:ascii="Times New Roman" w:hAnsi="Times New Roman" w:cs="Times New Roman"/>
                <w:sz w:val="14"/>
                <w:szCs w:val="20"/>
              </w:rPr>
            </w:pPr>
            <w:r w:rsidRPr="000835DA">
              <w:rPr>
                <w:rFonts w:ascii="Times New Roman" w:hAnsi="Times New Roman" w:cs="Times New Roman"/>
                <w:b/>
                <w:smallCaps/>
                <w:sz w:val="16"/>
                <w:szCs w:val="20"/>
              </w:rPr>
              <w:t xml:space="preserve">Clean </w:t>
            </w:r>
            <w:r w:rsidRPr="000835DA">
              <w:rPr>
                <w:rFonts w:ascii="Times New Roman" w:hAnsi="Times New Roman" w:cs="Times New Roman"/>
                <w:sz w:val="14"/>
                <w:szCs w:val="20"/>
              </w:rPr>
              <w:t xml:space="preserve">all surfaces potentially contaminated with nanoparticles (e.g., benches, glassware, </w:t>
            </w:r>
            <w:proofErr w:type="gramStart"/>
            <w:r w:rsidRPr="000835DA">
              <w:rPr>
                <w:rFonts w:ascii="Times New Roman" w:hAnsi="Times New Roman" w:cs="Times New Roman"/>
                <w:sz w:val="14"/>
                <w:szCs w:val="20"/>
              </w:rPr>
              <w:t>apparatus</w:t>
            </w:r>
            <w:proofErr w:type="gramEnd"/>
            <w:r w:rsidRPr="000835DA">
              <w:rPr>
                <w:rFonts w:ascii="Times New Roman" w:hAnsi="Times New Roman" w:cs="Times New Roman"/>
                <w:sz w:val="14"/>
                <w:szCs w:val="20"/>
              </w:rPr>
              <w:t xml:space="preserve">) at the end of each operation using a HEPA vacuum and/or wet wiping methods. </w:t>
            </w:r>
          </w:p>
          <w:p w:rsidR="00BC548A" w:rsidRPr="000835DA" w:rsidRDefault="00BC548A" w:rsidP="00BC548A">
            <w:pPr>
              <w:pStyle w:val="NoSpacing"/>
              <w:numPr>
                <w:ilvl w:val="0"/>
                <w:numId w:val="18"/>
              </w:numPr>
              <w:jc w:val="both"/>
              <w:rPr>
                <w:rFonts w:ascii="Times New Roman" w:hAnsi="Times New Roman" w:cs="Times New Roman"/>
                <w:sz w:val="14"/>
                <w:szCs w:val="20"/>
              </w:rPr>
            </w:pPr>
            <w:r w:rsidRPr="000835DA">
              <w:rPr>
                <w:rFonts w:ascii="Times New Roman" w:hAnsi="Times New Roman" w:cs="Times New Roman"/>
                <w:b/>
                <w:smallCaps/>
                <w:sz w:val="16"/>
                <w:szCs w:val="20"/>
              </w:rPr>
              <w:t xml:space="preserve">Wash </w:t>
            </w:r>
            <w:r w:rsidRPr="000835DA">
              <w:rPr>
                <w:rFonts w:ascii="Times New Roman" w:hAnsi="Times New Roman" w:cs="Times New Roman"/>
                <w:sz w:val="14"/>
                <w:szCs w:val="20"/>
              </w:rPr>
              <w:t>hands frequently. Upon leaving the nanomaterial work area, remove any PPE worn and wash hands, forearms, face, and neck.</w:t>
            </w:r>
          </w:p>
          <w:p w:rsidR="00BC548A" w:rsidRPr="000835DA" w:rsidRDefault="00BC548A" w:rsidP="00BC548A">
            <w:pPr>
              <w:pStyle w:val="NoSpacing"/>
              <w:numPr>
                <w:ilvl w:val="0"/>
                <w:numId w:val="18"/>
              </w:numPr>
              <w:jc w:val="both"/>
              <w:rPr>
                <w:rFonts w:ascii="Times New Roman" w:hAnsi="Times New Roman" w:cs="Times New Roman"/>
                <w:i/>
                <w:sz w:val="16"/>
                <w:szCs w:val="16"/>
              </w:rPr>
            </w:pPr>
            <w:r w:rsidRPr="000835DA">
              <w:rPr>
                <w:rFonts w:ascii="Times New Roman" w:hAnsi="Times New Roman" w:cs="Times New Roman"/>
                <w:b/>
                <w:smallCaps/>
                <w:sz w:val="16"/>
                <w:szCs w:val="20"/>
              </w:rPr>
              <w:t xml:space="preserve">Notify </w:t>
            </w:r>
            <w:r w:rsidRPr="000835DA">
              <w:rPr>
                <w:rFonts w:ascii="Times New Roman" w:hAnsi="Times New Roman" w:cs="Times New Roman"/>
                <w:sz w:val="14"/>
                <w:szCs w:val="20"/>
              </w:rPr>
              <w:t>in advance of animal facility and cage labeling / management requirements if dosing animals with nanomaterial</w:t>
            </w:r>
          </w:p>
          <w:p w:rsidR="00BC548A" w:rsidRPr="007E0B0C" w:rsidRDefault="00BC548A" w:rsidP="00BC548A">
            <w:pPr>
              <w:pStyle w:val="NoSpacing"/>
              <w:ind w:left="316" w:hanging="180"/>
              <w:rPr>
                <w:rFonts w:ascii="Times New Roman" w:hAnsi="Times New Roman" w:cs="Times New Roman"/>
                <w:i/>
                <w:sz w:val="18"/>
                <w:szCs w:val="16"/>
              </w:rPr>
            </w:pPr>
          </w:p>
        </w:tc>
        <w:tc>
          <w:tcPr>
            <w:tcW w:w="3291" w:type="dxa"/>
            <w:tcBorders>
              <w:top w:val="nil"/>
              <w:left w:val="nil"/>
              <w:bottom w:val="nil"/>
              <w:right w:val="nil"/>
            </w:tcBorders>
          </w:tcPr>
          <w:p w:rsidR="00BC548A" w:rsidRDefault="00BC548A" w:rsidP="00BC548A">
            <w:pPr>
              <w:pStyle w:val="NoSpacing"/>
              <w:rPr>
                <w:rFonts w:ascii="Times New Roman" w:hAnsi="Times New Roman" w:cs="Times New Roman"/>
                <w:i/>
                <w:sz w:val="10"/>
                <w:szCs w:val="16"/>
              </w:rPr>
            </w:pPr>
          </w:p>
          <w:p w:rsidR="00BC548A" w:rsidRDefault="007F09F5" w:rsidP="00BC548A">
            <w:pPr>
              <w:pStyle w:val="NoSpacing"/>
              <w:rPr>
                <w:rFonts w:ascii="Times New Roman" w:hAnsi="Times New Roman" w:cs="Times New Roman"/>
                <w:i/>
                <w:sz w:val="10"/>
                <w:szCs w:val="16"/>
              </w:rPr>
            </w:pPr>
            <w:r w:rsidRPr="007F09F5">
              <w:rPr>
                <w:rFonts w:ascii="Times New Roman" w:hAnsi="Times New Roman" w:cs="Times New Roman"/>
                <w:smallCaps/>
                <w:color w:val="0000FF"/>
              </w:rPr>
              <w:sym w:font="Wingdings" w:char="F0FE"/>
            </w:r>
            <w:r w:rsidR="00BC548A" w:rsidRPr="00D67F12">
              <w:rPr>
                <w:rFonts w:ascii="Times New Roman" w:hAnsi="Times New Roman" w:cs="Times New Roman"/>
                <w:smallCaps/>
                <w:sz w:val="24"/>
                <w:szCs w:val="16"/>
              </w:rPr>
              <w:t xml:space="preserve"> </w:t>
            </w:r>
            <w:r w:rsidR="00BC548A" w:rsidRPr="00050869">
              <w:rPr>
                <w:rFonts w:asciiTheme="majorHAnsi" w:hAnsiTheme="majorHAnsi" w:cs="Times New Roman"/>
                <w:b/>
                <w:color w:val="0070C0"/>
                <w:sz w:val="20"/>
                <w:szCs w:val="16"/>
              </w:rPr>
              <w:t>Category 2 work practices</w:t>
            </w:r>
          </w:p>
          <w:p w:rsidR="00BC548A" w:rsidRPr="00BA32BD" w:rsidRDefault="00BC548A" w:rsidP="00BC548A">
            <w:pPr>
              <w:pStyle w:val="NoSpacing"/>
              <w:rPr>
                <w:rFonts w:ascii="Times New Roman" w:hAnsi="Times New Roman" w:cs="Times New Roman"/>
                <w:i/>
                <w:sz w:val="10"/>
                <w:szCs w:val="16"/>
              </w:rPr>
            </w:pPr>
          </w:p>
          <w:p w:rsidR="00BC548A" w:rsidRPr="000835DA" w:rsidRDefault="00BC548A" w:rsidP="00BC548A">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Follow</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all work practices listed for Category 1.</w:t>
            </w:r>
          </w:p>
          <w:p w:rsidR="00BC548A" w:rsidRPr="000835DA" w:rsidRDefault="00BC548A" w:rsidP="00BC548A">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Restrict access.</w:t>
            </w:r>
          </w:p>
          <w:p w:rsidR="00BC548A" w:rsidRPr="000835DA" w:rsidRDefault="00BC548A" w:rsidP="00BC548A">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Post</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signs in area</w:t>
            </w:r>
          </w:p>
          <w:p w:rsidR="00BC548A" w:rsidRPr="000835DA" w:rsidRDefault="00BC548A" w:rsidP="00BC548A">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Use</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antistatic paper and/or stick</w:t>
            </w:r>
            <w:r w:rsidR="007E33BD">
              <w:rPr>
                <w:rFonts w:ascii="Times New Roman" w:hAnsi="Times New Roman" w:cs="Times New Roman"/>
                <w:sz w:val="14"/>
                <w:szCs w:val="20"/>
              </w:rPr>
              <w:t>y</w:t>
            </w:r>
            <w:r>
              <w:rPr>
                <w:rFonts w:ascii="Times New Roman" w:hAnsi="Times New Roman" w:cs="Times New Roman"/>
                <w:sz w:val="14"/>
                <w:szCs w:val="20"/>
              </w:rPr>
              <w:t xml:space="preserve"> mats with powders.</w:t>
            </w:r>
          </w:p>
        </w:tc>
        <w:tc>
          <w:tcPr>
            <w:tcW w:w="3292" w:type="dxa"/>
            <w:tcBorders>
              <w:top w:val="nil"/>
              <w:left w:val="nil"/>
              <w:bottom w:val="nil"/>
              <w:right w:val="single" w:sz="2" w:space="0" w:color="000000" w:themeColor="text1"/>
            </w:tcBorders>
          </w:tcPr>
          <w:p w:rsidR="00BC548A" w:rsidRDefault="00BC548A" w:rsidP="00BC548A">
            <w:pPr>
              <w:pStyle w:val="NoSpacing"/>
              <w:rPr>
                <w:rFonts w:ascii="Times New Roman" w:hAnsi="Times New Roman" w:cs="Times New Roman"/>
                <w:i/>
                <w:sz w:val="10"/>
                <w:szCs w:val="16"/>
              </w:rPr>
            </w:pPr>
          </w:p>
          <w:p w:rsidR="00BC548A" w:rsidRDefault="00BC548A" w:rsidP="00BC548A">
            <w:pPr>
              <w:pStyle w:val="NoSpacing"/>
              <w:rPr>
                <w:rFonts w:ascii="Times New Roman" w:hAnsi="Times New Roman" w:cs="Times New Roman"/>
                <w:i/>
                <w:sz w:val="10"/>
                <w:szCs w:val="16"/>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sidRPr="00050869">
              <w:rPr>
                <w:rFonts w:asciiTheme="majorHAnsi" w:hAnsiTheme="majorHAnsi" w:cs="Times New Roman"/>
                <w:b/>
                <w:color w:val="0070C0"/>
                <w:sz w:val="20"/>
                <w:szCs w:val="16"/>
              </w:rPr>
              <w:t>Category 3 work practices</w:t>
            </w:r>
          </w:p>
          <w:p w:rsidR="00BC548A" w:rsidRPr="00BA32BD" w:rsidRDefault="00BC548A" w:rsidP="00BC548A">
            <w:pPr>
              <w:pStyle w:val="NoSpacing"/>
              <w:rPr>
                <w:rFonts w:ascii="Times New Roman" w:hAnsi="Times New Roman" w:cs="Times New Roman"/>
                <w:i/>
                <w:sz w:val="10"/>
                <w:szCs w:val="16"/>
              </w:rPr>
            </w:pPr>
          </w:p>
          <w:p w:rsidR="00BC548A" w:rsidRPr="000835DA" w:rsidRDefault="00BC548A" w:rsidP="00BC548A">
            <w:pPr>
              <w:pStyle w:val="NoSpacing"/>
              <w:numPr>
                <w:ilvl w:val="0"/>
                <w:numId w:val="18"/>
              </w:numPr>
              <w:ind w:left="625"/>
              <w:jc w:val="both"/>
              <w:rPr>
                <w:rFonts w:ascii="Times New Roman" w:hAnsi="Times New Roman" w:cs="Times New Roman"/>
                <w:smallCaps/>
                <w:sz w:val="16"/>
                <w:szCs w:val="20"/>
              </w:rPr>
            </w:pPr>
            <w:r>
              <w:rPr>
                <w:rFonts w:ascii="Times New Roman" w:hAnsi="Times New Roman" w:cs="Times New Roman"/>
                <w:b/>
                <w:smallCaps/>
                <w:sz w:val="16"/>
                <w:szCs w:val="20"/>
              </w:rPr>
              <w:t>Follow</w:t>
            </w:r>
            <w:r w:rsidRPr="000835DA">
              <w:rPr>
                <w:rFonts w:ascii="Times New Roman" w:hAnsi="Times New Roman" w:cs="Times New Roman"/>
                <w:b/>
                <w:smallCaps/>
                <w:sz w:val="16"/>
                <w:szCs w:val="20"/>
              </w:rPr>
              <w:t xml:space="preserve"> </w:t>
            </w:r>
            <w:r>
              <w:rPr>
                <w:rFonts w:ascii="Times New Roman" w:hAnsi="Times New Roman" w:cs="Times New Roman"/>
                <w:sz w:val="14"/>
                <w:szCs w:val="20"/>
              </w:rPr>
              <w:t>all work practices listed for Category 2.</w:t>
            </w:r>
          </w:p>
        </w:tc>
      </w:tr>
      <w:tr w:rsidR="00203A8A" w:rsidRPr="002E5EBC" w:rsidTr="00BC548A">
        <w:trPr>
          <w:trHeight w:val="449"/>
        </w:trPr>
        <w:tc>
          <w:tcPr>
            <w:tcW w:w="584" w:type="dxa"/>
            <w:vMerge/>
            <w:tcBorders>
              <w:right w:val="single" w:sz="4" w:space="0" w:color="auto"/>
            </w:tcBorders>
            <w:shd w:val="clear" w:color="auto" w:fill="000000" w:themeFill="text1"/>
          </w:tcPr>
          <w:p w:rsidR="00203A8A" w:rsidRDefault="00203A8A" w:rsidP="00BC548A">
            <w:pPr>
              <w:pStyle w:val="NoSpacing"/>
              <w:rPr>
                <w:rFonts w:ascii="Times New Roman" w:hAnsi="Times New Roman" w:cs="Times New Roman"/>
                <w:smallCaps/>
                <w:sz w:val="16"/>
                <w:szCs w:val="16"/>
              </w:rPr>
            </w:pPr>
          </w:p>
        </w:tc>
        <w:tc>
          <w:tcPr>
            <w:tcW w:w="9874" w:type="dxa"/>
            <w:gridSpan w:val="4"/>
            <w:tcBorders>
              <w:top w:val="nil"/>
              <w:left w:val="single" w:sz="4" w:space="0" w:color="auto"/>
              <w:bottom w:val="single" w:sz="2" w:space="0" w:color="000000" w:themeColor="text1"/>
              <w:right w:val="single" w:sz="2" w:space="0" w:color="000000" w:themeColor="text1"/>
            </w:tcBorders>
          </w:tcPr>
          <w:p w:rsidR="00203A8A" w:rsidRDefault="00203A8A" w:rsidP="00A368A9">
            <w:pPr>
              <w:pStyle w:val="NoSpacing"/>
              <w:ind w:left="496" w:hanging="226"/>
              <w:rPr>
                <w:rFonts w:ascii="Times New Roman" w:hAnsi="Times New Roman" w:cs="Times New Roman"/>
                <w:smallCaps/>
                <w:sz w:val="16"/>
                <w:szCs w:val="20"/>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Pr>
                <w:rFonts w:asciiTheme="majorHAnsi" w:hAnsiTheme="majorHAnsi" w:cs="Times New Roman"/>
                <w:b/>
                <w:color w:val="0070C0"/>
                <w:sz w:val="20"/>
                <w:szCs w:val="16"/>
              </w:rPr>
              <w:t>Approvals Required</w:t>
            </w:r>
            <w:proofErr w:type="gramStart"/>
            <w:r>
              <w:rPr>
                <w:rFonts w:asciiTheme="majorHAnsi" w:hAnsiTheme="majorHAnsi" w:cs="Times New Roman"/>
                <w:b/>
                <w:color w:val="0070C0"/>
                <w:sz w:val="20"/>
                <w:szCs w:val="16"/>
              </w:rPr>
              <w:t>.</w:t>
            </w:r>
            <w:r>
              <w:rPr>
                <w:rFonts w:ascii="Times New Roman" w:hAnsi="Times New Roman" w:cs="Times New Roman"/>
                <w:i/>
                <w:sz w:val="10"/>
                <w:szCs w:val="16"/>
              </w:rPr>
              <w:t>.</w:t>
            </w:r>
            <w:proofErr w:type="gramEnd"/>
            <w:r>
              <w:rPr>
                <w:rFonts w:ascii="Times New Roman" w:hAnsi="Times New Roman" w:cs="Times New Roman"/>
                <w:i/>
                <w:sz w:val="10"/>
                <w:szCs w:val="16"/>
              </w:rPr>
              <w:t xml:space="preserve"> </w:t>
            </w:r>
            <w:r>
              <w:rPr>
                <w:rFonts w:ascii="Times New Roman" w:hAnsi="Times New Roman" w:cs="Times New Roman"/>
                <w:smallCaps/>
                <w:sz w:val="16"/>
                <w:szCs w:val="20"/>
              </w:rPr>
              <w:t>identify tasks that require prior approval by the Principal Investigator / Laboratory Supervisor before performing:</w:t>
            </w:r>
          </w:p>
          <w:p w:rsidR="00203A8A" w:rsidRPr="00203A8A" w:rsidRDefault="00203A8A" w:rsidP="00203A8A">
            <w:pPr>
              <w:pStyle w:val="NoSpacing"/>
              <w:ind w:left="1440"/>
              <w:rPr>
                <w:rFonts w:ascii="Times New Roman" w:hAnsi="Times New Roman" w:cs="Times New Roman"/>
                <w:smallCaps/>
                <w:sz w:val="16"/>
                <w:szCs w:val="20"/>
              </w:rPr>
            </w:pPr>
            <w:r>
              <w:rPr>
                <w:rFonts w:ascii="Times New Roman" w:hAnsi="Times New Roman" w:cs="Times New Roman"/>
                <w:b/>
                <w:i/>
                <w:color w:val="0000FF"/>
                <w:sz w:val="20"/>
                <w:szCs w:val="20"/>
              </w:rPr>
              <w:t xml:space="preserve">Obtain PI approval prior to </w:t>
            </w:r>
            <w:r>
              <w:rPr>
                <w:rFonts w:ascii="Times New Roman" w:hAnsi="Times New Roman" w:cs="Times New Roman"/>
                <w:b/>
                <w:i/>
                <w:color w:val="0000FF"/>
                <w:sz w:val="20"/>
                <w:szCs w:val="20"/>
                <w:u w:val="single"/>
              </w:rPr>
              <w:t>procuring</w:t>
            </w:r>
            <w:r>
              <w:rPr>
                <w:rFonts w:ascii="Times New Roman" w:hAnsi="Times New Roman" w:cs="Times New Roman"/>
                <w:b/>
                <w:i/>
                <w:color w:val="0000FF"/>
                <w:sz w:val="20"/>
                <w:szCs w:val="20"/>
              </w:rPr>
              <w:t xml:space="preserve"> (purchasing) nanomaterials.</w:t>
            </w:r>
          </w:p>
          <w:p w:rsidR="00203A8A" w:rsidRDefault="00203A8A" w:rsidP="00A368A9">
            <w:pPr>
              <w:pStyle w:val="NoSpacing"/>
              <w:ind w:left="496" w:hanging="226"/>
              <w:rPr>
                <w:rFonts w:ascii="Times New Roman" w:hAnsi="Times New Roman" w:cs="Times New Roman"/>
                <w:i/>
                <w:sz w:val="10"/>
                <w:szCs w:val="16"/>
              </w:rPr>
            </w:pPr>
          </w:p>
          <w:p w:rsidR="00203A8A" w:rsidRDefault="00203A8A" w:rsidP="00A368A9">
            <w:pPr>
              <w:pStyle w:val="NoSpacing"/>
              <w:ind w:left="496" w:hanging="226"/>
              <w:rPr>
                <w:rFonts w:ascii="Times New Roman" w:hAnsi="Times New Roman" w:cs="Times New Roman"/>
                <w:i/>
                <w:sz w:val="10"/>
                <w:szCs w:val="16"/>
              </w:rPr>
            </w:pPr>
          </w:p>
        </w:tc>
      </w:tr>
      <w:tr w:rsidR="00203A8A" w:rsidRPr="002E5EBC" w:rsidTr="00BC548A">
        <w:trPr>
          <w:trHeight w:val="449"/>
        </w:trPr>
        <w:tc>
          <w:tcPr>
            <w:tcW w:w="584" w:type="dxa"/>
            <w:vMerge/>
            <w:tcBorders>
              <w:right w:val="single" w:sz="4" w:space="0" w:color="auto"/>
            </w:tcBorders>
            <w:shd w:val="clear" w:color="auto" w:fill="000000" w:themeFill="text1"/>
          </w:tcPr>
          <w:p w:rsidR="00203A8A" w:rsidRDefault="00203A8A" w:rsidP="00BC548A">
            <w:pPr>
              <w:pStyle w:val="NoSpacing"/>
              <w:rPr>
                <w:rFonts w:ascii="Times New Roman" w:hAnsi="Times New Roman" w:cs="Times New Roman"/>
                <w:smallCaps/>
                <w:sz w:val="16"/>
                <w:szCs w:val="16"/>
              </w:rPr>
            </w:pPr>
          </w:p>
        </w:tc>
        <w:tc>
          <w:tcPr>
            <w:tcW w:w="9874" w:type="dxa"/>
            <w:gridSpan w:val="4"/>
            <w:tcBorders>
              <w:top w:val="nil"/>
              <w:left w:val="single" w:sz="4" w:space="0" w:color="auto"/>
              <w:bottom w:val="single" w:sz="2" w:space="0" w:color="000000" w:themeColor="text1"/>
              <w:right w:val="single" w:sz="2" w:space="0" w:color="000000" w:themeColor="text1"/>
            </w:tcBorders>
          </w:tcPr>
          <w:p w:rsidR="00203A8A" w:rsidRDefault="00203A8A" w:rsidP="00A368A9">
            <w:pPr>
              <w:pStyle w:val="NoSpacing"/>
              <w:ind w:left="496" w:hanging="226"/>
              <w:rPr>
                <w:rFonts w:ascii="Times New Roman" w:hAnsi="Times New Roman" w:cs="Times New Roman"/>
                <w:smallCaps/>
                <w:sz w:val="16"/>
                <w:szCs w:val="20"/>
              </w:rPr>
            </w:pPr>
            <w:r w:rsidRPr="00D67F12">
              <w:rPr>
                <w:rFonts w:ascii="Times New Roman" w:hAnsi="Times New Roman" w:cs="Times New Roman"/>
                <w:smallCaps/>
                <w:sz w:val="24"/>
                <w:szCs w:val="16"/>
              </w:rPr>
              <w:sym w:font="Wingdings" w:char="F06F"/>
            </w:r>
            <w:r w:rsidRPr="00D67F12">
              <w:rPr>
                <w:rFonts w:ascii="Times New Roman" w:hAnsi="Times New Roman" w:cs="Times New Roman"/>
                <w:smallCaps/>
                <w:sz w:val="24"/>
                <w:szCs w:val="16"/>
              </w:rPr>
              <w:t xml:space="preserve"> </w:t>
            </w:r>
            <w:r>
              <w:rPr>
                <w:rFonts w:asciiTheme="majorHAnsi" w:hAnsiTheme="majorHAnsi" w:cs="Times New Roman"/>
                <w:b/>
                <w:color w:val="0070C0"/>
                <w:sz w:val="20"/>
                <w:szCs w:val="16"/>
              </w:rPr>
              <w:t>Other</w:t>
            </w:r>
            <w:r>
              <w:rPr>
                <w:rFonts w:ascii="Times New Roman" w:hAnsi="Times New Roman" w:cs="Times New Roman"/>
                <w:i/>
                <w:sz w:val="10"/>
                <w:szCs w:val="16"/>
              </w:rPr>
              <w:t xml:space="preserve">. </w:t>
            </w:r>
            <w:r>
              <w:rPr>
                <w:rFonts w:ascii="Times New Roman" w:hAnsi="Times New Roman" w:cs="Times New Roman"/>
                <w:smallCaps/>
                <w:sz w:val="16"/>
                <w:szCs w:val="20"/>
              </w:rPr>
              <w:t>Describe any additional work practices specific to the experiment / process:</w:t>
            </w:r>
          </w:p>
          <w:p w:rsidR="00203A8A" w:rsidRPr="00D67F12" w:rsidRDefault="00203A8A" w:rsidP="00A368A9">
            <w:pPr>
              <w:pStyle w:val="NoSpacing"/>
              <w:rPr>
                <w:rFonts w:ascii="Times New Roman" w:hAnsi="Times New Roman" w:cs="Times New Roman"/>
                <w:smallCaps/>
                <w:sz w:val="24"/>
                <w:szCs w:val="16"/>
              </w:rPr>
            </w:pPr>
          </w:p>
        </w:tc>
      </w:tr>
      <w:tr w:rsidR="00BC548A" w:rsidRPr="002E5EBC" w:rsidTr="00BC548A">
        <w:trPr>
          <w:trHeight w:val="206"/>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9874" w:type="dxa"/>
            <w:gridSpan w:val="4"/>
            <w:tcBorders>
              <w:top w:val="single" w:sz="2" w:space="0" w:color="000000" w:themeColor="text1"/>
              <w:left w:val="single" w:sz="4" w:space="0" w:color="auto"/>
              <w:bottom w:val="nil"/>
              <w:right w:val="single" w:sz="2" w:space="0" w:color="000000" w:themeColor="text1"/>
            </w:tcBorders>
          </w:tcPr>
          <w:p w:rsidR="00BC548A" w:rsidRPr="00D87CAB" w:rsidRDefault="00BC548A" w:rsidP="00BC548A">
            <w:pPr>
              <w:pStyle w:val="NoSpacing"/>
              <w:rPr>
                <w:rFonts w:ascii="Times New Roman" w:hAnsi="Times New Roman" w:cs="Times New Roman"/>
                <w:i/>
                <w:sz w:val="16"/>
                <w:szCs w:val="16"/>
              </w:rPr>
            </w:pPr>
            <w:r>
              <w:rPr>
                <w:rFonts w:ascii="Times New Roman" w:hAnsi="Times New Roman" w:cs="Times New Roman"/>
                <w:b/>
                <w:smallCaps/>
                <w:sz w:val="20"/>
                <w:szCs w:val="16"/>
              </w:rPr>
              <w:t>Personal Protective Equipment (PPE)</w:t>
            </w:r>
            <w:r>
              <w:rPr>
                <w:rFonts w:ascii="Times New Roman" w:hAnsi="Times New Roman" w:cs="Times New Roman"/>
                <w:smallCaps/>
                <w:sz w:val="16"/>
                <w:szCs w:val="16"/>
              </w:rPr>
              <w:t xml:space="preserve">. </w:t>
            </w:r>
            <w:r w:rsidRPr="00A61188">
              <w:rPr>
                <w:rFonts w:ascii="Times New Roman" w:hAnsi="Times New Roman" w:cs="Times New Roman"/>
                <w:smallCaps/>
                <w:sz w:val="16"/>
                <w:szCs w:val="16"/>
              </w:rPr>
              <w:t xml:space="preserve">Indicate </w:t>
            </w:r>
            <w:r>
              <w:rPr>
                <w:rFonts w:ascii="Times New Roman" w:hAnsi="Times New Roman" w:cs="Times New Roman"/>
                <w:smallCaps/>
                <w:sz w:val="16"/>
                <w:szCs w:val="16"/>
              </w:rPr>
              <w:t xml:space="preserve">the PPE to be utilized </w:t>
            </w:r>
            <w:r w:rsidRPr="00F816D3">
              <w:rPr>
                <w:rFonts w:ascii="Times New Roman" w:hAnsi="Times New Roman" w:cs="Times New Roman"/>
                <w:i/>
                <w:sz w:val="16"/>
                <w:szCs w:val="16"/>
              </w:rPr>
              <w:t>(check all that apply)</w:t>
            </w:r>
            <w:r w:rsidRPr="00F816D3">
              <w:rPr>
                <w:rFonts w:ascii="Times New Roman" w:hAnsi="Times New Roman" w:cs="Times New Roman"/>
                <w:i/>
                <w:smallCaps/>
                <w:sz w:val="16"/>
                <w:szCs w:val="16"/>
              </w:rPr>
              <w:t>:</w:t>
            </w:r>
          </w:p>
        </w:tc>
      </w:tr>
      <w:tr w:rsidR="00BC548A" w:rsidRPr="002E5EBC" w:rsidTr="00BC548A">
        <w:trPr>
          <w:trHeight w:val="242"/>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shd w:val="clear" w:color="auto" w:fill="DBE5F1" w:themeFill="accent1" w:themeFillTint="33"/>
          </w:tcPr>
          <w:p w:rsidR="00BC548A" w:rsidRPr="00D87CAB" w:rsidRDefault="00BC548A" w:rsidP="00BC548A">
            <w:pPr>
              <w:pStyle w:val="NoSpacing"/>
              <w:ind w:left="720"/>
              <w:rPr>
                <w:rFonts w:ascii="Times New Roman" w:hAnsi="Times New Roman" w:cs="Times New Roman"/>
                <w:sz w:val="18"/>
                <w:szCs w:val="16"/>
              </w:rPr>
            </w:pPr>
            <w:r>
              <w:rPr>
                <w:rFonts w:asciiTheme="majorHAnsi" w:hAnsiTheme="majorHAnsi" w:cs="Times New Roman"/>
                <w:b/>
                <w:color w:val="0070C0"/>
                <w:sz w:val="20"/>
                <w:szCs w:val="16"/>
              </w:rPr>
              <w:t>Body Protection:</w:t>
            </w:r>
          </w:p>
        </w:tc>
        <w:tc>
          <w:tcPr>
            <w:tcW w:w="6930" w:type="dxa"/>
            <w:gridSpan w:val="3"/>
            <w:tcBorders>
              <w:top w:val="nil"/>
              <w:left w:val="nil"/>
              <w:bottom w:val="nil"/>
              <w:right w:val="single" w:sz="2" w:space="0" w:color="000000" w:themeColor="text1"/>
            </w:tcBorders>
            <w:shd w:val="clear" w:color="auto" w:fill="DBE5F1" w:themeFill="accent1" w:themeFillTint="33"/>
          </w:tcPr>
          <w:p w:rsidR="00BC548A" w:rsidRDefault="007F09F5" w:rsidP="00BC548A">
            <w:pPr>
              <w:pStyle w:val="NoSpacing"/>
              <w:ind w:left="226"/>
              <w:rPr>
                <w:rFonts w:ascii="Times New Roman" w:hAnsi="Times New Roman" w:cs="Times New Roman"/>
                <w:sz w:val="18"/>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sz w:val="18"/>
                <w:szCs w:val="16"/>
              </w:rPr>
              <w:t>Long pants (no cuffs)</w:t>
            </w:r>
          </w:p>
          <w:p w:rsidR="00BC548A" w:rsidRPr="00185EFC" w:rsidRDefault="00BC548A" w:rsidP="00BC548A">
            <w:pPr>
              <w:pStyle w:val="NoSpacing"/>
              <w:ind w:left="226"/>
              <w:rPr>
                <w:rFonts w:ascii="Times New Roman" w:hAnsi="Times New Roman" w:cs="Times New Roman"/>
                <w:i/>
                <w:smallCaps/>
                <w:sz w:val="20"/>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 xml:space="preserve">Laboratory coat </w:t>
            </w:r>
            <w:r w:rsidRPr="00185EFC">
              <w:rPr>
                <w:rFonts w:ascii="Times New Roman" w:hAnsi="Times New Roman" w:cs="Times New Roman"/>
                <w:i/>
                <w:sz w:val="18"/>
                <w:szCs w:val="16"/>
              </w:rPr>
              <w:t>made of standard materials</w:t>
            </w:r>
            <w:r w:rsidRPr="00185EFC">
              <w:rPr>
                <w:rFonts w:ascii="Times New Roman" w:hAnsi="Times New Roman" w:cs="Times New Roman"/>
                <w:i/>
                <w:smallCaps/>
                <w:sz w:val="20"/>
                <w:szCs w:val="16"/>
              </w:rPr>
              <w:t xml:space="preserve"> </w:t>
            </w:r>
          </w:p>
          <w:p w:rsidR="00BC548A" w:rsidRDefault="007F09F5" w:rsidP="00BC548A">
            <w:pPr>
              <w:pStyle w:val="NoSpacing"/>
              <w:ind w:left="226"/>
              <w:rPr>
                <w:rFonts w:ascii="Times New Roman" w:hAnsi="Times New Roman" w:cs="Times New Roman"/>
                <w:i/>
                <w:sz w:val="18"/>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sz w:val="18"/>
                <w:szCs w:val="16"/>
              </w:rPr>
              <w:t xml:space="preserve">Laboratory coat </w:t>
            </w:r>
            <w:r w:rsidR="00BC548A" w:rsidRPr="00185EFC">
              <w:rPr>
                <w:rFonts w:ascii="Times New Roman" w:hAnsi="Times New Roman" w:cs="Times New Roman"/>
                <w:i/>
                <w:sz w:val="18"/>
                <w:szCs w:val="16"/>
              </w:rPr>
              <w:t xml:space="preserve">made of non-woven fabrics with elastics at wrists (i.e., </w:t>
            </w:r>
            <w:proofErr w:type="spellStart"/>
            <w:r w:rsidR="00BC548A" w:rsidRPr="00185EFC">
              <w:rPr>
                <w:rFonts w:ascii="Times New Roman" w:hAnsi="Times New Roman" w:cs="Times New Roman"/>
                <w:i/>
                <w:sz w:val="18"/>
                <w:szCs w:val="16"/>
              </w:rPr>
              <w:t>Tyvek</w:t>
            </w:r>
            <w:proofErr w:type="spellEnd"/>
            <w:r w:rsidR="00BC548A" w:rsidRPr="00185EFC">
              <w:rPr>
                <w:rFonts w:ascii="Times New Roman" w:hAnsi="Times New Roman" w:cs="Times New Roman"/>
                <w:i/>
                <w:sz w:val="18"/>
                <w:szCs w:val="16"/>
              </w:rPr>
              <w:t>®)</w:t>
            </w:r>
          </w:p>
          <w:p w:rsidR="00BC548A" w:rsidRDefault="00BC548A" w:rsidP="00BC548A">
            <w:pPr>
              <w:pStyle w:val="NoSpacing"/>
              <w:ind w:left="226"/>
              <w:rPr>
                <w:rFonts w:ascii="Times New Roman" w:hAnsi="Times New Roman" w:cs="Times New Roman"/>
                <w:i/>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 xml:space="preserve">Coveralls (disposable) with head coverage </w:t>
            </w:r>
            <w:r w:rsidRPr="00185EFC">
              <w:rPr>
                <w:rFonts w:ascii="Times New Roman" w:hAnsi="Times New Roman" w:cs="Times New Roman"/>
                <w:i/>
                <w:sz w:val="18"/>
                <w:szCs w:val="16"/>
              </w:rPr>
              <w:t xml:space="preserve">(i.e., </w:t>
            </w:r>
            <w:proofErr w:type="spellStart"/>
            <w:r w:rsidRPr="00185EFC">
              <w:rPr>
                <w:rFonts w:ascii="Times New Roman" w:hAnsi="Times New Roman" w:cs="Times New Roman"/>
                <w:i/>
                <w:sz w:val="18"/>
                <w:szCs w:val="16"/>
              </w:rPr>
              <w:t>Tyvek</w:t>
            </w:r>
            <w:proofErr w:type="spellEnd"/>
            <w:r w:rsidRPr="00185EFC">
              <w:rPr>
                <w:rFonts w:ascii="Times New Roman" w:hAnsi="Times New Roman" w:cs="Times New Roman"/>
                <w:i/>
                <w:sz w:val="18"/>
                <w:szCs w:val="16"/>
              </w:rPr>
              <w:t>®)</w:t>
            </w:r>
          </w:p>
          <w:p w:rsidR="00BC548A" w:rsidRPr="00D87CAB" w:rsidRDefault="00BC548A" w:rsidP="00BC548A">
            <w:pPr>
              <w:pStyle w:val="NoSpacing"/>
              <w:ind w:left="226"/>
              <w:rPr>
                <w:rFonts w:ascii="Times New Roman" w:hAnsi="Times New Roman" w:cs="Times New Roman"/>
                <w:sz w:val="18"/>
                <w:szCs w:val="16"/>
              </w:rPr>
            </w:pPr>
          </w:p>
        </w:tc>
      </w:tr>
      <w:tr w:rsidR="00BC548A" w:rsidRPr="002E5EBC" w:rsidTr="00BC548A">
        <w:trPr>
          <w:trHeight w:val="242"/>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tcPr>
          <w:p w:rsidR="00BC548A" w:rsidRDefault="00BC548A" w:rsidP="00BC548A">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Eye / Face Protection:</w:t>
            </w:r>
          </w:p>
        </w:tc>
        <w:tc>
          <w:tcPr>
            <w:tcW w:w="6930" w:type="dxa"/>
            <w:gridSpan w:val="3"/>
            <w:tcBorders>
              <w:top w:val="nil"/>
              <w:left w:val="nil"/>
              <w:bottom w:val="nil"/>
              <w:right w:val="single" w:sz="2" w:space="0" w:color="000000" w:themeColor="text1"/>
            </w:tcBorders>
          </w:tcPr>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Safety glasses with side shields</w:t>
            </w:r>
          </w:p>
          <w:p w:rsidR="00BC548A" w:rsidRDefault="007F09F5" w:rsidP="00BC548A">
            <w:pPr>
              <w:pStyle w:val="NoSpacing"/>
              <w:ind w:left="226"/>
              <w:rPr>
                <w:rFonts w:ascii="Times New Roman" w:hAnsi="Times New Roman" w:cs="Times New Roman"/>
                <w:sz w:val="18"/>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sz w:val="18"/>
                <w:szCs w:val="16"/>
              </w:rPr>
              <w:t>Chemical splash goggles</w:t>
            </w:r>
          </w:p>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Face shield</w:t>
            </w:r>
          </w:p>
          <w:p w:rsidR="00BC548A" w:rsidRPr="00BA32BD" w:rsidRDefault="00BC548A" w:rsidP="00BC548A">
            <w:pPr>
              <w:pStyle w:val="NoSpacing"/>
              <w:ind w:left="226"/>
              <w:rPr>
                <w:rFonts w:ascii="Times New Roman" w:hAnsi="Times New Roman" w:cs="Times New Roman"/>
                <w:smallCaps/>
                <w:sz w:val="20"/>
                <w:szCs w:val="16"/>
              </w:rPr>
            </w:pPr>
          </w:p>
        </w:tc>
      </w:tr>
      <w:tr w:rsidR="00BC548A" w:rsidRPr="002E5EBC" w:rsidTr="00BC548A">
        <w:trPr>
          <w:trHeight w:val="242"/>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shd w:val="clear" w:color="auto" w:fill="DBE5F1" w:themeFill="accent1" w:themeFillTint="33"/>
          </w:tcPr>
          <w:p w:rsidR="00BC548A" w:rsidRDefault="00BC548A" w:rsidP="00BC548A">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Hand Protection:</w:t>
            </w:r>
          </w:p>
        </w:tc>
        <w:tc>
          <w:tcPr>
            <w:tcW w:w="6930" w:type="dxa"/>
            <w:gridSpan w:val="3"/>
            <w:tcBorders>
              <w:top w:val="nil"/>
              <w:left w:val="nil"/>
              <w:bottom w:val="nil"/>
              <w:right w:val="single" w:sz="2" w:space="0" w:color="000000" w:themeColor="text1"/>
            </w:tcBorders>
            <w:shd w:val="clear" w:color="auto" w:fill="DBE5F1" w:themeFill="accent1" w:themeFillTint="33"/>
          </w:tcPr>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Latex</w:t>
            </w:r>
          </w:p>
          <w:p w:rsidR="00BC548A" w:rsidRDefault="007F09F5" w:rsidP="00BC548A">
            <w:pPr>
              <w:pStyle w:val="NoSpacing"/>
              <w:ind w:left="226"/>
              <w:rPr>
                <w:rFonts w:ascii="Times New Roman" w:hAnsi="Times New Roman" w:cs="Times New Roman"/>
                <w:sz w:val="18"/>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sz w:val="18"/>
                <w:szCs w:val="16"/>
              </w:rPr>
              <w:t>Nitrile</w:t>
            </w:r>
            <w:r>
              <w:rPr>
                <w:rFonts w:ascii="Times New Roman" w:hAnsi="Times New Roman" w:cs="Times New Roman"/>
                <w:sz w:val="18"/>
                <w:szCs w:val="16"/>
              </w:rPr>
              <w:t xml:space="preserve"> </w:t>
            </w:r>
            <w:r>
              <w:rPr>
                <w:rFonts w:ascii="Times New Roman" w:hAnsi="Times New Roman" w:cs="Times New Roman"/>
                <w:b/>
                <w:i/>
                <w:color w:val="0000FF"/>
                <w:sz w:val="20"/>
                <w:szCs w:val="20"/>
              </w:rPr>
              <w:t>(2 layers)</w:t>
            </w:r>
          </w:p>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Neoprene</w:t>
            </w:r>
          </w:p>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Vinyl</w:t>
            </w:r>
          </w:p>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sidRPr="00BA32BD">
              <w:rPr>
                <w:rFonts w:ascii="Times New Roman" w:hAnsi="Times New Roman" w:cs="Times New Roman"/>
                <w:smallCaps/>
                <w:sz w:val="20"/>
                <w:szCs w:val="16"/>
              </w:rPr>
              <w:t xml:space="preserve"> </w:t>
            </w:r>
            <w:r>
              <w:rPr>
                <w:rFonts w:ascii="Times New Roman" w:hAnsi="Times New Roman" w:cs="Times New Roman"/>
                <w:sz w:val="18"/>
                <w:szCs w:val="16"/>
              </w:rPr>
              <w:t>Other:</w:t>
            </w:r>
          </w:p>
          <w:p w:rsidR="00BC548A" w:rsidRPr="00BA32BD" w:rsidRDefault="00BC548A" w:rsidP="00BC548A">
            <w:pPr>
              <w:pStyle w:val="NoSpacing"/>
              <w:ind w:left="226"/>
              <w:rPr>
                <w:rFonts w:ascii="Times New Roman" w:hAnsi="Times New Roman" w:cs="Times New Roman"/>
                <w:smallCaps/>
                <w:sz w:val="20"/>
                <w:szCs w:val="16"/>
              </w:rPr>
            </w:pPr>
          </w:p>
        </w:tc>
      </w:tr>
      <w:tr w:rsidR="00BC548A" w:rsidRPr="002E5EBC" w:rsidTr="00BC548A">
        <w:trPr>
          <w:trHeight w:val="242"/>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2944" w:type="dxa"/>
            <w:tcBorders>
              <w:top w:val="nil"/>
              <w:left w:val="single" w:sz="4" w:space="0" w:color="auto"/>
              <w:bottom w:val="nil"/>
              <w:right w:val="nil"/>
            </w:tcBorders>
          </w:tcPr>
          <w:p w:rsidR="00BC548A" w:rsidRDefault="00BC548A" w:rsidP="00B27242">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Foo</w:t>
            </w:r>
            <w:r w:rsidR="00B27242">
              <w:rPr>
                <w:rFonts w:asciiTheme="majorHAnsi" w:hAnsiTheme="majorHAnsi" w:cs="Times New Roman"/>
                <w:b/>
                <w:color w:val="0070C0"/>
                <w:sz w:val="20"/>
                <w:szCs w:val="16"/>
              </w:rPr>
              <w:t>t</w:t>
            </w:r>
            <w:r>
              <w:rPr>
                <w:rFonts w:asciiTheme="majorHAnsi" w:hAnsiTheme="majorHAnsi" w:cs="Times New Roman"/>
                <w:b/>
                <w:color w:val="0070C0"/>
                <w:sz w:val="20"/>
                <w:szCs w:val="16"/>
              </w:rPr>
              <w:t xml:space="preserve"> Protection:</w:t>
            </w:r>
          </w:p>
        </w:tc>
        <w:tc>
          <w:tcPr>
            <w:tcW w:w="6930" w:type="dxa"/>
            <w:gridSpan w:val="3"/>
            <w:tcBorders>
              <w:top w:val="nil"/>
              <w:left w:val="nil"/>
              <w:bottom w:val="nil"/>
              <w:right w:val="single" w:sz="2" w:space="0" w:color="000000" w:themeColor="text1"/>
            </w:tcBorders>
          </w:tcPr>
          <w:p w:rsidR="00BC548A" w:rsidRDefault="00B27242" w:rsidP="00BC548A">
            <w:pPr>
              <w:pStyle w:val="NoSpacing"/>
              <w:ind w:left="226"/>
              <w:rPr>
                <w:rFonts w:ascii="Times New Roman" w:hAnsi="Times New Roman" w:cs="Times New Roman"/>
                <w:sz w:val="18"/>
                <w:szCs w:val="16"/>
              </w:rPr>
            </w:pPr>
            <w:r w:rsidRPr="007F09F5">
              <w:rPr>
                <w:rFonts w:ascii="Times New Roman" w:hAnsi="Times New Roman" w:cs="Times New Roman"/>
                <w:smallCaps/>
                <w:color w:val="0000FF"/>
                <w:sz w:val="20"/>
                <w:szCs w:val="20"/>
              </w:rPr>
              <w:sym w:font="Wingdings" w:char="F0FE"/>
            </w:r>
            <w:r w:rsidR="00BC548A">
              <w:rPr>
                <w:rFonts w:ascii="Times New Roman" w:hAnsi="Times New Roman" w:cs="Times New Roman"/>
                <w:smallCaps/>
                <w:sz w:val="20"/>
                <w:szCs w:val="16"/>
              </w:rPr>
              <w:t xml:space="preserve"> </w:t>
            </w:r>
            <w:r w:rsidR="00BC548A">
              <w:rPr>
                <w:rFonts w:ascii="Times New Roman" w:hAnsi="Times New Roman" w:cs="Times New Roman"/>
                <w:sz w:val="18"/>
                <w:szCs w:val="16"/>
              </w:rPr>
              <w:t>Closed toe shoes</w:t>
            </w:r>
          </w:p>
          <w:p w:rsidR="00BC548A" w:rsidRPr="00BA32BD" w:rsidRDefault="00B27242" w:rsidP="00BC548A">
            <w:pPr>
              <w:pStyle w:val="NoSpacing"/>
              <w:ind w:left="226"/>
              <w:rPr>
                <w:rFonts w:ascii="Times New Roman" w:hAnsi="Times New Roman" w:cs="Times New Roman"/>
                <w:smallCaps/>
                <w:sz w:val="20"/>
                <w:szCs w:val="16"/>
              </w:rPr>
            </w:pPr>
            <w:r w:rsidRPr="00BA32BD">
              <w:rPr>
                <w:rFonts w:ascii="Times New Roman" w:hAnsi="Times New Roman" w:cs="Times New Roman"/>
                <w:smallCaps/>
                <w:sz w:val="20"/>
                <w:szCs w:val="16"/>
              </w:rPr>
              <w:sym w:font="Wingdings" w:char="F06F"/>
            </w:r>
            <w:r w:rsidR="00BC548A">
              <w:rPr>
                <w:rFonts w:ascii="Times New Roman" w:hAnsi="Times New Roman" w:cs="Times New Roman"/>
                <w:smallCaps/>
                <w:sz w:val="20"/>
                <w:szCs w:val="16"/>
              </w:rPr>
              <w:t xml:space="preserve"> </w:t>
            </w:r>
            <w:r w:rsidR="00BC548A">
              <w:rPr>
                <w:rFonts w:ascii="Times New Roman" w:hAnsi="Times New Roman" w:cs="Times New Roman"/>
                <w:sz w:val="18"/>
                <w:szCs w:val="16"/>
              </w:rPr>
              <w:t>Over-the-shoe booties</w:t>
            </w:r>
          </w:p>
        </w:tc>
      </w:tr>
      <w:tr w:rsidR="00BC548A" w:rsidRPr="002E5EBC" w:rsidTr="00BC548A">
        <w:trPr>
          <w:trHeight w:val="242"/>
        </w:trPr>
        <w:tc>
          <w:tcPr>
            <w:tcW w:w="584" w:type="dxa"/>
            <w:vMerge/>
            <w:tcBorders>
              <w:right w:val="single" w:sz="4" w:space="0" w:color="auto"/>
            </w:tcBorders>
            <w:shd w:val="clear" w:color="auto" w:fill="000000" w:themeFill="text1"/>
          </w:tcPr>
          <w:p w:rsidR="00BC548A" w:rsidRDefault="00BC548A" w:rsidP="00BC548A">
            <w:pPr>
              <w:pStyle w:val="NoSpacing"/>
              <w:rPr>
                <w:rFonts w:ascii="Times New Roman" w:hAnsi="Times New Roman" w:cs="Times New Roman"/>
                <w:smallCaps/>
                <w:sz w:val="16"/>
                <w:szCs w:val="16"/>
              </w:rPr>
            </w:pPr>
          </w:p>
        </w:tc>
        <w:tc>
          <w:tcPr>
            <w:tcW w:w="2944" w:type="dxa"/>
            <w:tcBorders>
              <w:top w:val="nil"/>
              <w:left w:val="single" w:sz="4" w:space="0" w:color="auto"/>
              <w:bottom w:val="single" w:sz="2" w:space="0" w:color="000000" w:themeColor="text1"/>
              <w:right w:val="nil"/>
            </w:tcBorders>
            <w:shd w:val="clear" w:color="auto" w:fill="DBE5F1" w:themeFill="accent1" w:themeFillTint="33"/>
          </w:tcPr>
          <w:p w:rsidR="00BC548A" w:rsidRDefault="00BC548A" w:rsidP="00BC548A">
            <w:pPr>
              <w:pStyle w:val="NoSpacing"/>
              <w:ind w:left="720"/>
              <w:rPr>
                <w:rFonts w:asciiTheme="majorHAnsi" w:hAnsiTheme="majorHAnsi" w:cs="Times New Roman"/>
                <w:b/>
                <w:color w:val="0070C0"/>
                <w:sz w:val="20"/>
                <w:szCs w:val="16"/>
              </w:rPr>
            </w:pPr>
            <w:r>
              <w:rPr>
                <w:rFonts w:asciiTheme="majorHAnsi" w:hAnsiTheme="majorHAnsi" w:cs="Times New Roman"/>
                <w:b/>
                <w:color w:val="0070C0"/>
                <w:sz w:val="20"/>
                <w:szCs w:val="16"/>
              </w:rPr>
              <w:t>Other:</w:t>
            </w:r>
          </w:p>
        </w:tc>
        <w:tc>
          <w:tcPr>
            <w:tcW w:w="6930" w:type="dxa"/>
            <w:gridSpan w:val="3"/>
            <w:tcBorders>
              <w:top w:val="nil"/>
              <w:left w:val="nil"/>
              <w:bottom w:val="single" w:sz="2" w:space="0" w:color="000000" w:themeColor="text1"/>
              <w:right w:val="single" w:sz="2" w:space="0" w:color="000000" w:themeColor="text1"/>
            </w:tcBorders>
            <w:shd w:val="clear" w:color="auto" w:fill="DBE5F1" w:themeFill="accent1" w:themeFillTint="33"/>
          </w:tcPr>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Pr>
                <w:rFonts w:ascii="Times New Roman" w:hAnsi="Times New Roman" w:cs="Times New Roman"/>
                <w:smallCaps/>
                <w:sz w:val="20"/>
                <w:szCs w:val="16"/>
              </w:rPr>
              <w:t xml:space="preserve"> </w:t>
            </w:r>
            <w:r>
              <w:rPr>
                <w:rFonts w:ascii="Times New Roman" w:hAnsi="Times New Roman" w:cs="Times New Roman"/>
                <w:sz w:val="18"/>
                <w:szCs w:val="16"/>
              </w:rPr>
              <w:t>Respiratory Protection*</w:t>
            </w:r>
          </w:p>
          <w:p w:rsidR="00BC548A" w:rsidRDefault="00BC548A" w:rsidP="00BC548A">
            <w:pPr>
              <w:pStyle w:val="NoSpacing"/>
              <w:ind w:left="226"/>
              <w:rPr>
                <w:rFonts w:ascii="Times New Roman" w:hAnsi="Times New Roman" w:cs="Times New Roman"/>
                <w:sz w:val="18"/>
                <w:szCs w:val="16"/>
              </w:rPr>
            </w:pPr>
            <w:r w:rsidRPr="00BA32BD">
              <w:rPr>
                <w:rFonts w:ascii="Times New Roman" w:hAnsi="Times New Roman" w:cs="Times New Roman"/>
                <w:smallCaps/>
                <w:sz w:val="20"/>
                <w:szCs w:val="16"/>
              </w:rPr>
              <w:sym w:font="Wingdings" w:char="F06F"/>
            </w:r>
            <w:r>
              <w:rPr>
                <w:rFonts w:ascii="Times New Roman" w:hAnsi="Times New Roman" w:cs="Times New Roman"/>
                <w:smallCaps/>
                <w:sz w:val="20"/>
                <w:szCs w:val="16"/>
              </w:rPr>
              <w:t xml:space="preserve"> </w:t>
            </w:r>
            <w:r>
              <w:rPr>
                <w:rFonts w:ascii="Times New Roman" w:hAnsi="Times New Roman" w:cs="Times New Roman"/>
                <w:sz w:val="18"/>
                <w:szCs w:val="16"/>
              </w:rPr>
              <w:t>Other:</w:t>
            </w:r>
          </w:p>
          <w:p w:rsidR="00BC548A" w:rsidRPr="00BA32BD" w:rsidRDefault="00BC548A" w:rsidP="00BC548A">
            <w:pPr>
              <w:pStyle w:val="NoSpacing"/>
              <w:ind w:left="226"/>
              <w:rPr>
                <w:rFonts w:ascii="Times New Roman" w:hAnsi="Times New Roman" w:cs="Times New Roman"/>
                <w:smallCaps/>
                <w:sz w:val="20"/>
                <w:szCs w:val="16"/>
              </w:rPr>
            </w:pPr>
          </w:p>
        </w:tc>
      </w:tr>
    </w:tbl>
    <w:p w:rsidR="00BC548A" w:rsidRDefault="00BC548A" w:rsidP="00203A8A">
      <w:pPr>
        <w:pStyle w:val="NoSpacing"/>
        <w:jc w:val="both"/>
        <w:rPr>
          <w:rFonts w:ascii="Times New Roman" w:hAnsi="Times New Roman" w:cs="Times New Roman"/>
          <w:smallCaps/>
          <w:sz w:val="16"/>
          <w:szCs w:val="16"/>
        </w:rPr>
      </w:pPr>
      <w:r w:rsidRPr="00724B05">
        <w:rPr>
          <w:rFonts w:asciiTheme="majorHAnsi" w:hAnsiTheme="majorHAnsi"/>
          <w:sz w:val="14"/>
          <w:szCs w:val="14"/>
        </w:rPr>
        <w:t>* Consult with your institution on respiratory program requirements</w:t>
      </w:r>
      <w:r w:rsidR="00D656FB">
        <w:rPr>
          <w:noProof/>
          <w:lang w:eastAsia="en-US"/>
        </w:rPr>
        <mc:AlternateContent>
          <mc:Choice Requires="wps">
            <w:drawing>
              <wp:anchor distT="0" distB="0" distL="114300" distR="114300" simplePos="0" relativeHeight="251723776" behindDoc="0" locked="0" layoutInCell="0" allowOverlap="1" wp14:anchorId="098AB15A" wp14:editId="28C28A6F">
                <wp:simplePos x="0" y="0"/>
                <wp:positionH relativeFrom="rightMargin">
                  <wp:posOffset>-392430</wp:posOffset>
                </wp:positionH>
                <wp:positionV relativeFrom="bottomMargin">
                  <wp:posOffset>-10160</wp:posOffset>
                </wp:positionV>
                <wp:extent cx="396875" cy="321310"/>
                <wp:effectExtent l="0" t="0" r="22225" b="21590"/>
                <wp:wrapNone/>
                <wp:docPr id="2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65" style="position:absolute;left:0;text-align:left;margin-left:-30.9pt;margin-top:-.8pt;width:31.25pt;height:25.3pt;z-index:251723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" o:allowincell="f" adj="14135" strokecolor="gray" strokeweight=".25pt">
                <v:textbox>
                  <w:txbxContent>
                    <w:p w:rsidR="00A51FD6" w:rsidRPr="00D656FB" w:rsidRDefault="00A51FD6" w:rsidP="00D656FB">
                      <w:pPr>
                        <w:jc w:val="center"/>
                        <w:rPr>
                          <w:sz w:val="16"/>
                        </w:rPr>
                      </w:pPr>
                      <w:r>
                        <w:rPr>
                          <w:sz w:val="16"/>
                        </w:rPr>
                        <w:t>17</w:t>
                      </w:r>
                    </w:p>
                  </w:txbxContent>
                </v:textbox>
                <w10:wrap anchorx="margin" anchory="margin"/>
              </v:shape>
            </w:pict>
          </mc:Fallback>
        </mc:AlternateContent>
      </w:r>
      <w:r>
        <w:rPr>
          <w:rFonts w:ascii="Times New Roman" w:hAnsi="Times New Roman" w:cs="Times New Roman"/>
          <w:smallCaps/>
          <w:sz w:val="16"/>
          <w:szCs w:val="16"/>
        </w:rPr>
        <w:br w:type="page"/>
      </w:r>
    </w:p>
    <w:p w:rsidR="00BC548A" w:rsidRDefault="00BC548A" w:rsidP="00BC548A">
      <w:pPr>
        <w:pStyle w:val="NoSpacing"/>
        <w:jc w:val="both"/>
        <w:rPr>
          <w:rFonts w:ascii="Times New Roman" w:hAnsi="Times New Roman" w:cs="Times New Roman"/>
          <w:smallCaps/>
          <w:sz w:val="16"/>
          <w:szCs w:val="16"/>
        </w:rPr>
      </w:pPr>
      <w:r>
        <w:rPr>
          <w:noProof/>
          <w:lang w:eastAsia="en-US"/>
        </w:rPr>
        <w:lastRenderedPageBreak/>
        <mc:AlternateContent>
          <mc:Choice Requires="wps">
            <w:drawing>
              <wp:anchor distT="0" distB="0" distL="114300" distR="114300" simplePos="0" relativeHeight="251688960" behindDoc="1" locked="0" layoutInCell="1" allowOverlap="1" wp14:anchorId="4A459BC4" wp14:editId="6B758711">
                <wp:simplePos x="0" y="0"/>
                <wp:positionH relativeFrom="column">
                  <wp:posOffset>823595</wp:posOffset>
                </wp:positionH>
                <wp:positionV relativeFrom="paragraph">
                  <wp:posOffset>-31883</wp:posOffset>
                </wp:positionV>
                <wp:extent cx="5220335" cy="1594485"/>
                <wp:effectExtent l="0" t="0" r="0" b="5715"/>
                <wp:wrapNone/>
                <wp:docPr id="230" name="Text Box 230"/>
                <wp:cNvGraphicFramePr/>
                <a:graphic xmlns:a="http://schemas.openxmlformats.org/drawingml/2006/main">
                  <a:graphicData uri="http://schemas.microsoft.com/office/word/2010/wordprocessingShape">
                    <wps:wsp>
                      <wps:cNvSpPr txBox="1"/>
                      <wps:spPr>
                        <a:xfrm>
                          <a:off x="0" y="0"/>
                          <a:ext cx="5220335" cy="1594485"/>
                        </a:xfrm>
                        <a:prstGeom prst="rect">
                          <a:avLst/>
                        </a:prstGeom>
                        <a:noFill/>
                        <a:ln>
                          <a:noFill/>
                        </a:ln>
                        <a:effectLst/>
                      </wps:spPr>
                      <wps:txbx>
                        <w:txbxContent>
                          <w:p w:rsidR="0027445C" w:rsidRPr="00BC548A" w:rsidRDefault="0027445C"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53" type="#_x0000_t202" style="position:absolute;left:0;text-align:left;margin-left:64.85pt;margin-top:-2.5pt;width:411.05pt;height:12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" filled="f" stroked="f">
                <v:textbox>
                  <w:txbxContent>
                    <w:p w:rsidR="00A51FD6" w:rsidRPr="00BC548A" w:rsidRDefault="00A51FD6"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v:textbox>
              </v:shape>
            </w:pict>
          </mc:Fallback>
        </mc:AlternateContent>
      </w:r>
    </w:p>
    <w:tbl>
      <w:tblPr>
        <w:tblStyle w:val="TableGrid"/>
        <w:tblW w:w="10458" w:type="dxa"/>
        <w:tblLook w:val="04A0" w:firstRow="1" w:lastRow="0" w:firstColumn="1" w:lastColumn="0" w:noHBand="0" w:noVBand="1"/>
      </w:tblPr>
      <w:tblGrid>
        <w:gridCol w:w="584"/>
        <w:gridCol w:w="4474"/>
        <w:gridCol w:w="5400"/>
      </w:tblGrid>
      <w:tr w:rsidR="00BC548A" w:rsidRPr="002E5EBC" w:rsidTr="00BC548A">
        <w:trPr>
          <w:trHeight w:val="449"/>
        </w:trPr>
        <w:tc>
          <w:tcPr>
            <w:tcW w:w="584" w:type="dxa"/>
            <w:vMerge w:val="restart"/>
            <w:tcBorders>
              <w:right w:val="single" w:sz="4" w:space="0" w:color="auto"/>
            </w:tcBorders>
            <w:shd w:val="clear" w:color="auto" w:fill="000000" w:themeFill="text1"/>
            <w:textDirection w:val="btLr"/>
            <w:vAlign w:val="center"/>
          </w:tcPr>
          <w:p w:rsidR="00BC548A" w:rsidRDefault="00BC548A" w:rsidP="00BC548A">
            <w:pPr>
              <w:pStyle w:val="NoSpacing"/>
              <w:ind w:left="113" w:right="113"/>
              <w:jc w:val="center"/>
              <w:rPr>
                <w:rFonts w:asciiTheme="majorHAnsi" w:hAnsiTheme="majorHAnsi" w:cs="Times New Roman"/>
                <w:b/>
                <w:smallCaps/>
                <w:color w:val="FFFFFF" w:themeColor="background1"/>
                <w:sz w:val="29"/>
                <w:szCs w:val="29"/>
              </w:rPr>
            </w:pPr>
            <w:r>
              <w:rPr>
                <w:rFonts w:asciiTheme="majorHAnsi" w:hAnsiTheme="majorHAnsi" w:cs="Times New Roman"/>
                <w:b/>
                <w:smallCaps/>
                <w:color w:val="FFFFFF" w:themeColor="background1"/>
                <w:sz w:val="29"/>
                <w:szCs w:val="29"/>
              </w:rPr>
              <w:t>Accident and Spill Procedures</w:t>
            </w:r>
          </w:p>
        </w:tc>
        <w:tc>
          <w:tcPr>
            <w:tcW w:w="9874" w:type="dxa"/>
            <w:gridSpan w:val="2"/>
            <w:tcBorders>
              <w:top w:val="single" w:sz="4" w:space="0" w:color="auto"/>
              <w:left w:val="single" w:sz="4" w:space="0" w:color="auto"/>
              <w:bottom w:val="single" w:sz="2" w:space="0" w:color="000000" w:themeColor="text1"/>
              <w:right w:val="single" w:sz="4" w:space="0" w:color="auto"/>
            </w:tcBorders>
          </w:tcPr>
          <w:p w:rsidR="00BC548A" w:rsidRDefault="00BC548A" w:rsidP="00BC548A">
            <w:pPr>
              <w:pStyle w:val="NoSpacing"/>
              <w:rPr>
                <w:rFonts w:ascii="Times New Roman" w:hAnsi="Times New Roman" w:cs="Times New Roman"/>
                <w:b/>
                <w:smallCaps/>
                <w:sz w:val="16"/>
                <w:szCs w:val="16"/>
              </w:rPr>
            </w:pPr>
            <w:r>
              <w:rPr>
                <w:rFonts w:ascii="Times New Roman" w:hAnsi="Times New Roman" w:cs="Times New Roman"/>
                <w:b/>
                <w:smallCaps/>
                <w:sz w:val="16"/>
                <w:szCs w:val="16"/>
              </w:rPr>
              <w:t>Location of Nearest Emergency Equipment:</w:t>
            </w:r>
          </w:p>
          <w:p w:rsidR="00BC548A" w:rsidRDefault="00BC548A" w:rsidP="00BC548A">
            <w:pPr>
              <w:pStyle w:val="NoSpacing"/>
              <w:rPr>
                <w:rFonts w:ascii="Times New Roman" w:hAnsi="Times New Roman" w:cs="Times New Roman"/>
                <w:b/>
                <w:smallCaps/>
                <w:sz w:val="16"/>
                <w:szCs w:val="16"/>
              </w:rPr>
            </w:pPr>
          </w:p>
          <w:tbl>
            <w:tblPr>
              <w:tblStyle w:val="TableGrid"/>
              <w:tblW w:w="0" w:type="auto"/>
              <w:tblInd w:w="493"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tblLook w:val="04A0" w:firstRow="1" w:lastRow="0" w:firstColumn="1" w:lastColumn="0" w:noHBand="0" w:noVBand="1"/>
            </w:tblPr>
            <w:tblGrid>
              <w:gridCol w:w="2968"/>
              <w:gridCol w:w="6182"/>
            </w:tblGrid>
            <w:tr w:rsidR="00BC548A" w:rsidTr="00BC548A">
              <w:tc>
                <w:tcPr>
                  <w:tcW w:w="2968" w:type="dxa"/>
                  <w:tcBorders>
                    <w:bottom w:val="nil"/>
                  </w:tcBorders>
                  <w:shd w:val="clear" w:color="auto" w:fill="0070C0"/>
                </w:tcPr>
                <w:p w:rsidR="00BC548A" w:rsidRPr="003A2226" w:rsidRDefault="00BC548A" w:rsidP="00BC548A">
                  <w:pPr>
                    <w:pStyle w:val="NoSpacing"/>
                    <w:rPr>
                      <w:rFonts w:asciiTheme="majorHAnsi" w:hAnsiTheme="majorHAnsi" w:cs="Times New Roman"/>
                      <w:b/>
                      <w:color w:val="FFFFFF" w:themeColor="background1"/>
                      <w:sz w:val="28"/>
                      <w:szCs w:val="16"/>
                    </w:rPr>
                  </w:pPr>
                  <w:r w:rsidRPr="003A2226">
                    <w:rPr>
                      <w:rFonts w:asciiTheme="majorHAnsi" w:hAnsiTheme="majorHAnsi" w:cs="Times New Roman"/>
                      <w:b/>
                      <w:color w:val="FFFFFF" w:themeColor="background1"/>
                      <w:sz w:val="28"/>
                      <w:szCs w:val="16"/>
                    </w:rPr>
                    <w:t>Item:</w:t>
                  </w:r>
                </w:p>
              </w:tc>
              <w:tc>
                <w:tcPr>
                  <w:tcW w:w="6182" w:type="dxa"/>
                  <w:tcBorders>
                    <w:bottom w:val="nil"/>
                  </w:tcBorders>
                  <w:shd w:val="clear" w:color="auto" w:fill="0070C0"/>
                </w:tcPr>
                <w:p w:rsidR="00BC548A" w:rsidRPr="003A2226" w:rsidRDefault="00BC548A" w:rsidP="00BC548A">
                  <w:pPr>
                    <w:pStyle w:val="NoSpacing"/>
                    <w:rPr>
                      <w:rFonts w:asciiTheme="majorHAnsi" w:hAnsiTheme="majorHAnsi" w:cs="Times New Roman"/>
                      <w:b/>
                      <w:color w:val="FFFFFF" w:themeColor="background1"/>
                      <w:sz w:val="28"/>
                      <w:szCs w:val="16"/>
                    </w:rPr>
                  </w:pPr>
                  <w:r w:rsidRPr="003A2226">
                    <w:rPr>
                      <w:rFonts w:asciiTheme="majorHAnsi" w:hAnsiTheme="majorHAnsi" w:cs="Times New Roman"/>
                      <w:b/>
                      <w:color w:val="FFFFFF" w:themeColor="background1"/>
                      <w:sz w:val="28"/>
                      <w:szCs w:val="16"/>
                    </w:rPr>
                    <w:t>Location</w:t>
                  </w:r>
                </w:p>
              </w:tc>
            </w:tr>
            <w:tr w:rsidR="00BC548A" w:rsidTr="00BC548A">
              <w:tc>
                <w:tcPr>
                  <w:tcW w:w="2968" w:type="dxa"/>
                  <w:tcBorders>
                    <w:top w:val="nil"/>
                    <w:bottom w:val="single" w:sz="2" w:space="0" w:color="000000" w:themeColor="text1"/>
                  </w:tcBorders>
                  <w:shd w:val="clear" w:color="auto" w:fill="DBE5F1" w:themeFill="accent1" w:themeFillTint="33"/>
                </w:tcPr>
                <w:p w:rsidR="00BC548A" w:rsidRPr="003A2226"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Eyewash / Safety Shower</w:t>
                  </w:r>
                </w:p>
              </w:tc>
              <w:tc>
                <w:tcPr>
                  <w:tcW w:w="6182" w:type="dxa"/>
                  <w:tcBorders>
                    <w:top w:val="nil"/>
                    <w:bottom w:val="single" w:sz="2" w:space="0" w:color="000000" w:themeColor="text1"/>
                  </w:tcBorders>
                </w:tcPr>
                <w:p w:rsidR="0048402B" w:rsidRDefault="007F09F5" w:rsidP="0048402B">
                  <w:pPr>
                    <w:pStyle w:val="NoSpacing"/>
                    <w:rPr>
                      <w:rFonts w:ascii="Times New Roman" w:hAnsi="Times New Roman" w:cs="Times New Roman"/>
                      <w:b/>
                      <w:i/>
                      <w:color w:val="0000FF"/>
                      <w:sz w:val="20"/>
                      <w:szCs w:val="20"/>
                    </w:rPr>
                  </w:pPr>
                  <w:r>
                    <w:rPr>
                      <w:rFonts w:ascii="Times New Roman" w:hAnsi="Times New Roman" w:cs="Times New Roman"/>
                      <w:b/>
                      <w:i/>
                      <w:color w:val="0000FF"/>
                      <w:sz w:val="20"/>
                      <w:szCs w:val="20"/>
                    </w:rPr>
                    <w:t xml:space="preserve">Outside main door of </w:t>
                  </w:r>
                  <w:r w:rsidR="0048402B">
                    <w:rPr>
                      <w:rFonts w:ascii="Times New Roman" w:hAnsi="Times New Roman" w:cs="Times New Roman"/>
                      <w:b/>
                      <w:i/>
                      <w:color w:val="0000FF"/>
                      <w:sz w:val="20"/>
                      <w:szCs w:val="20"/>
                    </w:rPr>
                    <w:t>in Sproul Hall 4127</w:t>
                  </w:r>
                </w:p>
                <w:p w:rsidR="00BC548A" w:rsidRDefault="00BC548A" w:rsidP="00BC548A">
                  <w:pPr>
                    <w:pStyle w:val="NoSpacing"/>
                    <w:rPr>
                      <w:rFonts w:ascii="Times New Roman" w:hAnsi="Times New Roman" w:cs="Times New Roman"/>
                      <w:smallCaps/>
                      <w:sz w:val="16"/>
                      <w:szCs w:val="16"/>
                    </w:rPr>
                  </w:pPr>
                </w:p>
              </w:tc>
            </w:tr>
            <w:tr w:rsidR="00BC548A" w:rsidTr="00BC548A">
              <w:tc>
                <w:tcPr>
                  <w:tcW w:w="2968" w:type="dxa"/>
                  <w:tcBorders>
                    <w:top w:val="single" w:sz="2" w:space="0" w:color="000000" w:themeColor="text1"/>
                    <w:bottom w:val="single" w:sz="2" w:space="0" w:color="000000" w:themeColor="text1"/>
                  </w:tcBorders>
                  <w:shd w:val="clear" w:color="auto" w:fill="DBE5F1" w:themeFill="accent1" w:themeFillTint="33"/>
                </w:tcPr>
                <w:p w:rsidR="00BC548A" w:rsidRPr="003A2226"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First Aid Kit</w:t>
                  </w:r>
                </w:p>
              </w:tc>
              <w:tc>
                <w:tcPr>
                  <w:tcW w:w="6182" w:type="dxa"/>
                  <w:tcBorders>
                    <w:top w:val="single" w:sz="2" w:space="0" w:color="000000" w:themeColor="text1"/>
                    <w:bottom w:val="single" w:sz="2" w:space="0" w:color="000000" w:themeColor="text1"/>
                  </w:tcBorders>
                </w:tcPr>
                <w:p w:rsidR="00BC548A" w:rsidRDefault="007F09F5" w:rsidP="00BC548A">
                  <w:pPr>
                    <w:pStyle w:val="NoSpacing"/>
                    <w:rPr>
                      <w:rFonts w:ascii="Times New Roman" w:hAnsi="Times New Roman" w:cs="Times New Roman"/>
                      <w:b/>
                      <w:i/>
                      <w:color w:val="0000FF"/>
                      <w:sz w:val="20"/>
                      <w:szCs w:val="20"/>
                    </w:rPr>
                  </w:pPr>
                  <w:r>
                    <w:rPr>
                      <w:rFonts w:ascii="Times New Roman" w:hAnsi="Times New Roman" w:cs="Times New Roman"/>
                      <w:b/>
                      <w:i/>
                      <w:color w:val="0000FF"/>
                      <w:sz w:val="20"/>
                      <w:szCs w:val="20"/>
                    </w:rPr>
                    <w:t>Under sink</w:t>
                  </w:r>
                  <w:r w:rsidR="0048402B">
                    <w:rPr>
                      <w:rFonts w:ascii="Times New Roman" w:hAnsi="Times New Roman" w:cs="Times New Roman"/>
                      <w:b/>
                      <w:i/>
                      <w:color w:val="0000FF"/>
                      <w:sz w:val="20"/>
                      <w:szCs w:val="20"/>
                    </w:rPr>
                    <w:t xml:space="preserve"> in Sproul Hall 4127</w:t>
                  </w:r>
                </w:p>
                <w:p w:rsidR="007F09F5" w:rsidRDefault="007F09F5" w:rsidP="00BC548A">
                  <w:pPr>
                    <w:pStyle w:val="NoSpacing"/>
                    <w:rPr>
                      <w:rFonts w:ascii="Times New Roman" w:hAnsi="Times New Roman" w:cs="Times New Roman"/>
                      <w:smallCaps/>
                      <w:sz w:val="16"/>
                      <w:szCs w:val="16"/>
                    </w:rPr>
                  </w:pPr>
                </w:p>
              </w:tc>
            </w:tr>
            <w:tr w:rsidR="00BC548A" w:rsidTr="00BC548A">
              <w:tc>
                <w:tcPr>
                  <w:tcW w:w="2968" w:type="dxa"/>
                  <w:tcBorders>
                    <w:top w:val="single" w:sz="2" w:space="0" w:color="000000" w:themeColor="text1"/>
                    <w:bottom w:val="single" w:sz="2" w:space="0" w:color="000000" w:themeColor="text1"/>
                  </w:tcBorders>
                  <w:shd w:val="clear" w:color="auto" w:fill="DBE5F1" w:themeFill="accent1" w:themeFillTint="33"/>
                </w:tcPr>
                <w:p w:rsidR="00BC548A" w:rsidRPr="003A2226"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Chemical Spill Kit</w:t>
                  </w:r>
                </w:p>
              </w:tc>
              <w:tc>
                <w:tcPr>
                  <w:tcW w:w="6182" w:type="dxa"/>
                  <w:tcBorders>
                    <w:top w:val="single" w:sz="2" w:space="0" w:color="000000" w:themeColor="text1"/>
                    <w:bottom w:val="single" w:sz="2" w:space="0" w:color="000000" w:themeColor="text1"/>
                  </w:tcBorders>
                </w:tcPr>
                <w:p w:rsidR="0048402B" w:rsidRDefault="007F09F5" w:rsidP="0048402B">
                  <w:pPr>
                    <w:pStyle w:val="NoSpacing"/>
                    <w:rPr>
                      <w:rFonts w:ascii="Times New Roman" w:hAnsi="Times New Roman" w:cs="Times New Roman"/>
                      <w:b/>
                      <w:i/>
                      <w:color w:val="0000FF"/>
                      <w:sz w:val="20"/>
                      <w:szCs w:val="20"/>
                    </w:rPr>
                  </w:pPr>
                  <w:r>
                    <w:rPr>
                      <w:rFonts w:ascii="Times New Roman" w:hAnsi="Times New Roman" w:cs="Times New Roman"/>
                      <w:b/>
                      <w:i/>
                      <w:color w:val="0000FF"/>
                      <w:sz w:val="20"/>
                      <w:szCs w:val="20"/>
                    </w:rPr>
                    <w:t>Under sink</w:t>
                  </w:r>
                  <w:r w:rsidR="0048402B">
                    <w:rPr>
                      <w:rFonts w:ascii="Times New Roman" w:hAnsi="Times New Roman" w:cs="Times New Roman"/>
                      <w:b/>
                      <w:i/>
                      <w:color w:val="0000FF"/>
                      <w:sz w:val="20"/>
                      <w:szCs w:val="20"/>
                    </w:rPr>
                    <w:t xml:space="preserve"> in Sproul Hall 4127</w:t>
                  </w:r>
                </w:p>
                <w:p w:rsidR="007F09F5" w:rsidRDefault="007F09F5" w:rsidP="00BC548A">
                  <w:pPr>
                    <w:pStyle w:val="NoSpacing"/>
                    <w:rPr>
                      <w:rFonts w:ascii="Times New Roman" w:hAnsi="Times New Roman" w:cs="Times New Roman"/>
                      <w:smallCaps/>
                      <w:sz w:val="16"/>
                      <w:szCs w:val="16"/>
                    </w:rPr>
                  </w:pPr>
                </w:p>
              </w:tc>
            </w:tr>
            <w:tr w:rsidR="00BC548A" w:rsidTr="00BC548A">
              <w:tc>
                <w:tcPr>
                  <w:tcW w:w="2968" w:type="dxa"/>
                  <w:tcBorders>
                    <w:top w:val="single" w:sz="2" w:space="0" w:color="000000" w:themeColor="text1"/>
                    <w:bottom w:val="single" w:sz="2" w:space="0" w:color="000000" w:themeColor="text1"/>
                  </w:tcBorders>
                  <w:shd w:val="clear" w:color="auto" w:fill="DBE5F1" w:themeFill="accent1" w:themeFillTint="33"/>
                </w:tcPr>
                <w:p w:rsidR="00BC548A" w:rsidRPr="003A2226"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Fire Extinguisher</w:t>
                  </w:r>
                </w:p>
              </w:tc>
              <w:tc>
                <w:tcPr>
                  <w:tcW w:w="6182" w:type="dxa"/>
                  <w:tcBorders>
                    <w:top w:val="single" w:sz="2" w:space="0" w:color="000000" w:themeColor="text1"/>
                    <w:bottom w:val="single" w:sz="2" w:space="0" w:color="000000" w:themeColor="text1"/>
                  </w:tcBorders>
                </w:tcPr>
                <w:p w:rsidR="00BC548A" w:rsidRDefault="0048402B"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On the fourth floor of Sproul Hall</w:t>
                  </w:r>
                  <w:r w:rsidR="007F09F5">
                    <w:rPr>
                      <w:rFonts w:ascii="Times New Roman" w:hAnsi="Times New Roman" w:cs="Times New Roman"/>
                      <w:b/>
                      <w:i/>
                      <w:color w:val="0000FF"/>
                      <w:sz w:val="20"/>
                      <w:szCs w:val="20"/>
                    </w:rPr>
                    <w:t>, near restrooms</w:t>
                  </w:r>
                </w:p>
                <w:p w:rsidR="00BC548A" w:rsidRDefault="00BC548A" w:rsidP="00BC548A">
                  <w:pPr>
                    <w:pStyle w:val="NoSpacing"/>
                    <w:rPr>
                      <w:rFonts w:ascii="Times New Roman" w:hAnsi="Times New Roman" w:cs="Times New Roman"/>
                      <w:smallCaps/>
                      <w:sz w:val="16"/>
                      <w:szCs w:val="16"/>
                    </w:rPr>
                  </w:pPr>
                </w:p>
              </w:tc>
            </w:tr>
            <w:tr w:rsidR="00BC548A" w:rsidTr="00BC548A">
              <w:tc>
                <w:tcPr>
                  <w:tcW w:w="2968" w:type="dxa"/>
                  <w:tcBorders>
                    <w:top w:val="single" w:sz="2" w:space="0" w:color="000000" w:themeColor="text1"/>
                    <w:bottom w:val="single" w:sz="2" w:space="0" w:color="000000" w:themeColor="text1"/>
                  </w:tcBorders>
                  <w:shd w:val="clear" w:color="auto" w:fill="DBE5F1" w:themeFill="accent1" w:themeFillTint="33"/>
                </w:tcPr>
                <w:p w:rsidR="00BC548A" w:rsidRPr="003A2226"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Telephone</w:t>
                  </w:r>
                </w:p>
              </w:tc>
              <w:tc>
                <w:tcPr>
                  <w:tcW w:w="6182" w:type="dxa"/>
                  <w:tcBorders>
                    <w:top w:val="single" w:sz="2" w:space="0" w:color="000000" w:themeColor="text1"/>
                    <w:bottom w:val="single" w:sz="2" w:space="0" w:color="000000" w:themeColor="text1"/>
                  </w:tcBorders>
                </w:tcPr>
                <w:p w:rsidR="0048402B" w:rsidRDefault="007F09F5" w:rsidP="0048402B">
                  <w:pPr>
                    <w:pStyle w:val="NoSpacing"/>
                    <w:rPr>
                      <w:rFonts w:ascii="Times New Roman" w:hAnsi="Times New Roman" w:cs="Times New Roman"/>
                      <w:b/>
                      <w:i/>
                      <w:color w:val="0000FF"/>
                      <w:sz w:val="20"/>
                      <w:szCs w:val="20"/>
                    </w:rPr>
                  </w:pPr>
                  <w:r>
                    <w:rPr>
                      <w:rFonts w:ascii="Times New Roman" w:hAnsi="Times New Roman" w:cs="Times New Roman"/>
                      <w:b/>
                      <w:i/>
                      <w:color w:val="0000FF"/>
                      <w:sz w:val="20"/>
                      <w:szCs w:val="20"/>
                    </w:rPr>
                    <w:t>On desk in corner</w:t>
                  </w:r>
                  <w:r w:rsidR="0048402B">
                    <w:rPr>
                      <w:rFonts w:ascii="Times New Roman" w:hAnsi="Times New Roman" w:cs="Times New Roman"/>
                      <w:b/>
                      <w:i/>
                      <w:color w:val="0000FF"/>
                      <w:sz w:val="20"/>
                      <w:szCs w:val="20"/>
                    </w:rPr>
                    <w:t xml:space="preserve"> of Sproul Hall 4127</w:t>
                  </w:r>
                </w:p>
                <w:p w:rsidR="00BC548A" w:rsidRDefault="00BC548A" w:rsidP="00BC548A">
                  <w:pPr>
                    <w:pStyle w:val="NoSpacing"/>
                    <w:rPr>
                      <w:rFonts w:ascii="Times New Roman" w:hAnsi="Times New Roman" w:cs="Times New Roman"/>
                      <w:smallCaps/>
                      <w:sz w:val="16"/>
                      <w:szCs w:val="16"/>
                    </w:rPr>
                  </w:pPr>
                </w:p>
              </w:tc>
            </w:tr>
            <w:tr w:rsidR="00BC548A" w:rsidTr="00BC548A">
              <w:tc>
                <w:tcPr>
                  <w:tcW w:w="2968" w:type="dxa"/>
                  <w:tcBorders>
                    <w:top w:val="single" w:sz="2" w:space="0" w:color="000000" w:themeColor="text1"/>
                    <w:bottom w:val="single" w:sz="2" w:space="0" w:color="000000" w:themeColor="text1"/>
                  </w:tcBorders>
                  <w:shd w:val="clear" w:color="auto" w:fill="DBE5F1" w:themeFill="accent1" w:themeFillTint="33"/>
                </w:tcPr>
                <w:p w:rsidR="00BC548A"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 xml:space="preserve">Fire Alarm </w:t>
                  </w:r>
                </w:p>
                <w:p w:rsidR="00BC548A" w:rsidRPr="003A2226" w:rsidRDefault="00BC548A" w:rsidP="00BC548A">
                  <w:pPr>
                    <w:pStyle w:val="NoSpacing"/>
                    <w:rPr>
                      <w:rFonts w:asciiTheme="majorHAnsi" w:hAnsiTheme="majorHAnsi" w:cs="Times New Roman"/>
                      <w:b/>
                      <w:szCs w:val="16"/>
                    </w:rPr>
                  </w:pPr>
                  <w:r w:rsidRPr="003A2226">
                    <w:rPr>
                      <w:rFonts w:asciiTheme="majorHAnsi" w:hAnsiTheme="majorHAnsi" w:cs="Times New Roman"/>
                      <w:b/>
                      <w:szCs w:val="16"/>
                    </w:rPr>
                    <w:t>Manual Pull Station</w:t>
                  </w:r>
                </w:p>
              </w:tc>
              <w:tc>
                <w:tcPr>
                  <w:tcW w:w="6182" w:type="dxa"/>
                  <w:tcBorders>
                    <w:top w:val="single" w:sz="2" w:space="0" w:color="000000" w:themeColor="text1"/>
                    <w:bottom w:val="single" w:sz="2" w:space="0" w:color="000000" w:themeColor="text1"/>
                  </w:tcBorders>
                </w:tcPr>
                <w:p w:rsidR="007F09F5" w:rsidRPr="0048402B" w:rsidRDefault="0048402B" w:rsidP="007F09F5">
                  <w:pPr>
                    <w:pStyle w:val="NoSpacing"/>
                    <w:rPr>
                      <w:rFonts w:ascii="Times New Roman" w:hAnsi="Times New Roman" w:cs="Times New Roman"/>
                      <w:b/>
                      <w:i/>
                      <w:color w:val="0000FF"/>
                      <w:sz w:val="20"/>
                      <w:szCs w:val="20"/>
                    </w:rPr>
                  </w:pPr>
                  <w:r>
                    <w:rPr>
                      <w:rFonts w:ascii="Times New Roman" w:hAnsi="Times New Roman" w:cs="Times New Roman"/>
                      <w:b/>
                      <w:i/>
                      <w:color w:val="0000FF"/>
                      <w:sz w:val="20"/>
                      <w:szCs w:val="20"/>
                    </w:rPr>
                    <w:t>On the fourth floor of Sproul Hall</w:t>
                  </w:r>
                  <w:r w:rsidR="007F09F5">
                    <w:rPr>
                      <w:rFonts w:ascii="Times New Roman" w:hAnsi="Times New Roman" w:cs="Times New Roman"/>
                      <w:b/>
                      <w:i/>
                      <w:color w:val="0000FF"/>
                      <w:sz w:val="20"/>
                      <w:szCs w:val="20"/>
                    </w:rPr>
                    <w:t>, near restrooms</w:t>
                  </w:r>
                </w:p>
                <w:p w:rsidR="00BC548A" w:rsidRDefault="00BC548A" w:rsidP="00BC548A">
                  <w:pPr>
                    <w:pStyle w:val="NoSpacing"/>
                    <w:rPr>
                      <w:rFonts w:ascii="Times New Roman" w:hAnsi="Times New Roman" w:cs="Times New Roman"/>
                      <w:smallCaps/>
                      <w:sz w:val="16"/>
                      <w:szCs w:val="16"/>
                    </w:rPr>
                  </w:pPr>
                </w:p>
                <w:p w:rsidR="00BC548A" w:rsidRDefault="00BC548A" w:rsidP="00BC548A">
                  <w:pPr>
                    <w:pStyle w:val="NoSpacing"/>
                    <w:rPr>
                      <w:rFonts w:ascii="Times New Roman" w:hAnsi="Times New Roman" w:cs="Times New Roman"/>
                      <w:smallCaps/>
                      <w:sz w:val="16"/>
                      <w:szCs w:val="16"/>
                    </w:rPr>
                  </w:pPr>
                </w:p>
              </w:tc>
            </w:tr>
          </w:tbl>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r>
              <w:rPr>
                <w:rFonts w:ascii="Times New Roman" w:hAnsi="Times New Roman" w:cs="Times New Roman"/>
                <w:b/>
                <w:smallCaps/>
                <w:sz w:val="16"/>
                <w:szCs w:val="16"/>
              </w:rPr>
              <w:t>Describe institution’s emergency procedures:</w:t>
            </w:r>
          </w:p>
          <w:p w:rsidR="00BC548A" w:rsidRDefault="007F09F5"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Follow “In Case of an Accident” poster affixed to laboratory door</w:t>
            </w:r>
          </w:p>
          <w:p w:rsidR="00BC548A" w:rsidRDefault="00BC548A" w:rsidP="00BC548A">
            <w:pPr>
              <w:pStyle w:val="NoSpacing"/>
              <w:rPr>
                <w:rFonts w:ascii="Times New Roman" w:hAnsi="Times New Roman" w:cs="Times New Roman"/>
                <w:smallCaps/>
                <w:sz w:val="16"/>
                <w:szCs w:val="16"/>
              </w:rPr>
            </w:pPr>
          </w:p>
        </w:tc>
      </w:tr>
      <w:tr w:rsidR="00BC548A" w:rsidRPr="002E5EBC" w:rsidTr="00BC548A">
        <w:trPr>
          <w:trHeight w:val="449"/>
        </w:trPr>
        <w:tc>
          <w:tcPr>
            <w:tcW w:w="584" w:type="dxa"/>
            <w:vMerge/>
            <w:tcBorders>
              <w:right w:val="single" w:sz="2" w:space="0" w:color="000000" w:themeColor="text1"/>
            </w:tcBorders>
            <w:shd w:val="clear" w:color="auto" w:fill="000000" w:themeFill="text1"/>
            <w:textDirection w:val="btLr"/>
            <w:vAlign w:val="center"/>
          </w:tcPr>
          <w:p w:rsidR="00BC548A" w:rsidRDefault="00BC548A" w:rsidP="00BC548A">
            <w:pPr>
              <w:pStyle w:val="NoSpacing"/>
              <w:ind w:left="113" w:right="113"/>
              <w:jc w:val="center"/>
              <w:rPr>
                <w:rFonts w:asciiTheme="majorHAnsi" w:hAnsiTheme="majorHAnsi" w:cs="Times New Roman"/>
                <w:b/>
                <w:smallCaps/>
                <w:color w:val="FFFFFF" w:themeColor="background1"/>
                <w:sz w:val="29"/>
                <w:szCs w:val="29"/>
              </w:rPr>
            </w:pPr>
          </w:p>
        </w:tc>
        <w:tc>
          <w:tcPr>
            <w:tcW w:w="4474" w:type="dxa"/>
            <w:tcBorders>
              <w:top w:val="single" w:sz="2" w:space="0" w:color="000000" w:themeColor="text1"/>
              <w:left w:val="single" w:sz="2" w:space="0" w:color="000000" w:themeColor="text1"/>
              <w:bottom w:val="single" w:sz="2" w:space="0" w:color="000000" w:themeColor="text1"/>
              <w:right w:val="nil"/>
            </w:tcBorders>
            <w:shd w:val="clear" w:color="auto" w:fill="DBE5F1" w:themeFill="accent1" w:themeFillTint="33"/>
          </w:tcPr>
          <w:p w:rsidR="00BC548A" w:rsidRDefault="00BC548A" w:rsidP="00BC548A">
            <w:pPr>
              <w:pStyle w:val="NoSpacing"/>
              <w:rPr>
                <w:rFonts w:ascii="Times New Roman" w:hAnsi="Times New Roman" w:cs="Times New Roman"/>
                <w:i/>
                <w:sz w:val="10"/>
                <w:szCs w:val="16"/>
              </w:rPr>
            </w:pPr>
            <w:r>
              <w:rPr>
                <w:rFonts w:asciiTheme="majorHAnsi" w:hAnsiTheme="majorHAnsi" w:cs="Times New Roman"/>
                <w:b/>
                <w:color w:val="0070C0"/>
                <w:sz w:val="20"/>
                <w:szCs w:val="16"/>
              </w:rPr>
              <w:t>Personnel Exposure procedures</w:t>
            </w:r>
          </w:p>
          <w:p w:rsidR="00BC548A" w:rsidRPr="00BA32BD" w:rsidRDefault="00BC548A" w:rsidP="00BC548A">
            <w:pPr>
              <w:pStyle w:val="NoSpacing"/>
              <w:rPr>
                <w:rFonts w:ascii="Times New Roman" w:hAnsi="Times New Roman" w:cs="Times New Roman"/>
                <w:i/>
                <w:sz w:val="10"/>
                <w:szCs w:val="16"/>
              </w:rPr>
            </w:pPr>
          </w:p>
          <w:p w:rsidR="00BC548A" w:rsidRDefault="00BC548A" w:rsidP="007F09F5">
            <w:pPr>
              <w:pStyle w:val="NoSpacing"/>
              <w:numPr>
                <w:ilvl w:val="0"/>
                <w:numId w:val="25"/>
              </w:numPr>
              <w:ind w:left="316" w:hanging="180"/>
              <w:rPr>
                <w:rFonts w:ascii="Times New Roman" w:hAnsi="Times New Roman" w:cs="Times New Roman"/>
                <w:sz w:val="16"/>
                <w:szCs w:val="16"/>
              </w:rPr>
            </w:pPr>
            <w:r w:rsidRPr="004F4AEF">
              <w:rPr>
                <w:rFonts w:ascii="Times New Roman" w:hAnsi="Times New Roman" w:cs="Times New Roman"/>
                <w:sz w:val="16"/>
                <w:szCs w:val="16"/>
              </w:rPr>
              <w:t>Flush contamination from eyes/skin using the nearest emergency eyewash /shower for a minimum of 15 minutes. Remove any contaminate</w:t>
            </w:r>
            <w:r>
              <w:rPr>
                <w:rFonts w:ascii="Times New Roman" w:hAnsi="Times New Roman" w:cs="Times New Roman"/>
                <w:sz w:val="16"/>
                <w:szCs w:val="16"/>
              </w:rPr>
              <w:t>d clothing.</w:t>
            </w:r>
          </w:p>
          <w:p w:rsidR="00BC548A" w:rsidRDefault="00BC548A" w:rsidP="007F09F5">
            <w:pPr>
              <w:pStyle w:val="NoSpacing"/>
              <w:numPr>
                <w:ilvl w:val="0"/>
                <w:numId w:val="25"/>
              </w:numPr>
              <w:ind w:left="316" w:hanging="180"/>
              <w:rPr>
                <w:rFonts w:ascii="Times New Roman" w:hAnsi="Times New Roman" w:cs="Times New Roman"/>
                <w:sz w:val="16"/>
                <w:szCs w:val="16"/>
              </w:rPr>
            </w:pPr>
            <w:r w:rsidRPr="004F4AEF">
              <w:rPr>
                <w:rFonts w:ascii="Times New Roman" w:hAnsi="Times New Roman" w:cs="Times New Roman"/>
                <w:sz w:val="16"/>
                <w:szCs w:val="16"/>
              </w:rPr>
              <w:t>Take copy of MSDS(s) of chemical(s) when seeking medical treatment.</w:t>
            </w:r>
          </w:p>
          <w:p w:rsidR="00BC548A" w:rsidRDefault="00BC548A" w:rsidP="007F09F5">
            <w:pPr>
              <w:pStyle w:val="NoSpacing"/>
              <w:numPr>
                <w:ilvl w:val="0"/>
                <w:numId w:val="25"/>
              </w:numPr>
              <w:ind w:left="316" w:hanging="180"/>
              <w:rPr>
                <w:rFonts w:ascii="Times New Roman" w:hAnsi="Times New Roman" w:cs="Times New Roman"/>
                <w:sz w:val="16"/>
                <w:szCs w:val="16"/>
              </w:rPr>
            </w:pPr>
            <w:r w:rsidRPr="004F4AEF">
              <w:rPr>
                <w:rFonts w:ascii="Times New Roman" w:hAnsi="Times New Roman" w:cs="Times New Roman"/>
                <w:sz w:val="16"/>
                <w:szCs w:val="16"/>
              </w:rPr>
              <w:t>Report potential exposures to your Principal Investigator/Laboratory Supervisor.</w:t>
            </w:r>
          </w:p>
          <w:p w:rsidR="00BC548A" w:rsidRPr="004F4AEF" w:rsidRDefault="00BC548A" w:rsidP="007F09F5">
            <w:pPr>
              <w:pStyle w:val="NoSpacing"/>
              <w:numPr>
                <w:ilvl w:val="0"/>
                <w:numId w:val="25"/>
              </w:numPr>
              <w:ind w:left="316" w:hanging="180"/>
              <w:rPr>
                <w:rFonts w:ascii="Times New Roman" w:hAnsi="Times New Roman" w:cs="Times New Roman"/>
                <w:sz w:val="16"/>
                <w:szCs w:val="16"/>
              </w:rPr>
            </w:pPr>
            <w:r>
              <w:rPr>
                <w:rFonts w:ascii="Times New Roman" w:hAnsi="Times New Roman" w:cs="Times New Roman"/>
                <w:sz w:val="16"/>
                <w:szCs w:val="16"/>
              </w:rPr>
              <w:t>File an incident report</w:t>
            </w:r>
            <w:r w:rsidRPr="004F4AEF">
              <w:rPr>
                <w:rFonts w:ascii="Times New Roman" w:hAnsi="Times New Roman" w:cs="Times New Roman"/>
                <w:sz w:val="16"/>
                <w:szCs w:val="16"/>
              </w:rPr>
              <w:t xml:space="preserve"> with your institution.</w:t>
            </w:r>
          </w:p>
        </w:tc>
        <w:tc>
          <w:tcPr>
            <w:tcW w:w="5400" w:type="dxa"/>
            <w:tcBorders>
              <w:top w:val="single" w:sz="2" w:space="0" w:color="000000" w:themeColor="text1"/>
              <w:left w:val="nil"/>
              <w:bottom w:val="single" w:sz="2" w:space="0" w:color="000000" w:themeColor="text1"/>
              <w:right w:val="single" w:sz="2" w:space="0" w:color="000000" w:themeColor="text1"/>
            </w:tcBorders>
            <w:shd w:val="clear" w:color="auto" w:fill="DBE5F1" w:themeFill="accent1" w:themeFillTint="33"/>
          </w:tcPr>
          <w:p w:rsidR="00BC548A" w:rsidRDefault="00BC548A" w:rsidP="00BC548A">
            <w:pPr>
              <w:pStyle w:val="NoSpacing"/>
              <w:rPr>
                <w:rFonts w:ascii="Times New Roman" w:hAnsi="Times New Roman" w:cs="Times New Roman"/>
                <w:i/>
                <w:sz w:val="10"/>
                <w:szCs w:val="16"/>
              </w:rPr>
            </w:pPr>
            <w:r>
              <w:rPr>
                <w:rFonts w:asciiTheme="majorHAnsi" w:hAnsiTheme="majorHAnsi" w:cs="Times New Roman"/>
                <w:b/>
                <w:color w:val="0070C0"/>
                <w:sz w:val="20"/>
                <w:szCs w:val="16"/>
              </w:rPr>
              <w:t>Spill Response procedures</w:t>
            </w:r>
          </w:p>
          <w:p w:rsidR="00BC548A" w:rsidRPr="00BA32BD" w:rsidRDefault="00BC548A" w:rsidP="00BC548A">
            <w:pPr>
              <w:pStyle w:val="NoSpacing"/>
              <w:rPr>
                <w:rFonts w:ascii="Times New Roman" w:hAnsi="Times New Roman" w:cs="Times New Roman"/>
                <w:i/>
                <w:sz w:val="10"/>
                <w:szCs w:val="16"/>
              </w:rPr>
            </w:pPr>
          </w:p>
          <w:p w:rsidR="00BC548A" w:rsidRPr="008718AD" w:rsidRDefault="00BC548A" w:rsidP="00EA7FC3">
            <w:pPr>
              <w:pStyle w:val="NoSpacing"/>
              <w:numPr>
                <w:ilvl w:val="0"/>
                <w:numId w:val="26"/>
              </w:numPr>
              <w:ind w:left="342" w:hanging="180"/>
              <w:rPr>
                <w:rFonts w:ascii="Times New Roman" w:hAnsi="Times New Roman" w:cs="Times New Roman"/>
                <w:sz w:val="16"/>
                <w:szCs w:val="16"/>
              </w:rPr>
            </w:pPr>
            <w:r>
              <w:rPr>
                <w:rFonts w:ascii="Times New Roman" w:hAnsi="Times New Roman" w:cs="Times New Roman"/>
                <w:b/>
                <w:sz w:val="16"/>
                <w:szCs w:val="16"/>
              </w:rPr>
              <w:t xml:space="preserve">Notify. </w:t>
            </w:r>
            <w:r w:rsidRPr="008718AD">
              <w:rPr>
                <w:rFonts w:ascii="Times New Roman" w:hAnsi="Times New Roman" w:cs="Times New Roman"/>
                <w:sz w:val="14"/>
                <w:szCs w:val="16"/>
              </w:rPr>
              <w:t>Alert workers near spill to avoid entering the area. Post signs in area or on door of lab. Eliminate sources of ignition. Report spill to your Principal Investigator/Lab Supervisor.</w:t>
            </w:r>
          </w:p>
          <w:p w:rsidR="00BC548A" w:rsidRPr="008718AD" w:rsidRDefault="00BC548A" w:rsidP="00EA7FC3">
            <w:pPr>
              <w:pStyle w:val="NoSpacing"/>
              <w:numPr>
                <w:ilvl w:val="0"/>
                <w:numId w:val="26"/>
              </w:numPr>
              <w:ind w:left="346" w:hanging="184"/>
              <w:rPr>
                <w:rFonts w:ascii="Times New Roman" w:hAnsi="Times New Roman" w:cs="Times New Roman"/>
                <w:sz w:val="16"/>
                <w:szCs w:val="16"/>
              </w:rPr>
            </w:pPr>
            <w:r>
              <w:rPr>
                <w:rFonts w:ascii="Times New Roman" w:hAnsi="Times New Roman" w:cs="Times New Roman"/>
                <w:b/>
                <w:sz w:val="16"/>
                <w:szCs w:val="16"/>
              </w:rPr>
              <w:t xml:space="preserve">Assess. </w:t>
            </w:r>
            <w:r>
              <w:rPr>
                <w:rFonts w:ascii="Times New Roman" w:hAnsi="Times New Roman" w:cs="Times New Roman"/>
                <w:sz w:val="14"/>
                <w:szCs w:val="16"/>
              </w:rPr>
              <w:t>Are you able to cleanup spill yourself?</w:t>
            </w:r>
          </w:p>
          <w:p w:rsidR="00BC548A" w:rsidRDefault="00EA7FC3" w:rsidP="00EA7FC3">
            <w:pPr>
              <w:pStyle w:val="NoSpacing"/>
              <w:ind w:left="612"/>
              <w:rPr>
                <w:rFonts w:ascii="Times New Roman" w:hAnsi="Times New Roman" w:cs="Times New Roman"/>
                <w:sz w:val="14"/>
                <w:szCs w:val="16"/>
              </w:rPr>
            </w:pPr>
            <w:r>
              <w:rPr>
                <w:rFonts w:ascii="Times New Roman" w:hAnsi="Times New Roman" w:cs="Times New Roman"/>
                <w:sz w:val="14"/>
                <w:szCs w:val="16"/>
              </w:rPr>
              <w:t xml:space="preserve">IF </w:t>
            </w:r>
            <w:proofErr w:type="gramStart"/>
            <w:r w:rsidR="00BC548A">
              <w:rPr>
                <w:rFonts w:ascii="Times New Roman" w:hAnsi="Times New Roman" w:cs="Times New Roman"/>
                <w:sz w:val="14"/>
                <w:szCs w:val="16"/>
              </w:rPr>
              <w:t xml:space="preserve">YES  </w:t>
            </w:r>
            <w:proofErr w:type="gramEnd"/>
            <w:r w:rsidR="00BC548A">
              <w:rPr>
                <w:rFonts w:ascii="Times New Roman" w:hAnsi="Times New Roman" w:cs="Times New Roman"/>
                <w:sz w:val="14"/>
                <w:szCs w:val="16"/>
              </w:rPr>
              <w:br/>
            </w:r>
            <w:r w:rsidR="00BC548A" w:rsidRPr="008718AD">
              <w:rPr>
                <w:rFonts w:ascii="Times New Roman" w:hAnsi="Times New Roman" w:cs="Times New Roman"/>
                <w:i/>
                <w:sz w:val="14"/>
                <w:szCs w:val="16"/>
              </w:rPr>
              <w:t xml:space="preserve">Proceed with </w:t>
            </w:r>
            <w:r w:rsidR="007E33BD">
              <w:rPr>
                <w:rFonts w:ascii="Times New Roman" w:hAnsi="Times New Roman" w:cs="Times New Roman"/>
                <w:b/>
                <w:i/>
                <w:sz w:val="14"/>
                <w:szCs w:val="16"/>
              </w:rPr>
              <w:t>Spill Cleanup</w:t>
            </w:r>
            <w:r w:rsidR="00BC548A">
              <w:rPr>
                <w:rFonts w:ascii="Times New Roman" w:hAnsi="Times New Roman" w:cs="Times New Roman"/>
                <w:b/>
                <w:i/>
                <w:sz w:val="14"/>
                <w:szCs w:val="16"/>
              </w:rPr>
              <w:t xml:space="preserve"> </w:t>
            </w:r>
            <w:r w:rsidR="00BC548A" w:rsidRPr="008718AD">
              <w:rPr>
                <w:rFonts w:ascii="Times New Roman" w:hAnsi="Times New Roman" w:cs="Times New Roman"/>
                <w:i/>
                <w:sz w:val="14"/>
                <w:szCs w:val="16"/>
              </w:rPr>
              <w:t>if it is a small spill (i.e., 30 mL), you are knowledgeable about the hazards of the spill, it can be cleaned up within 15 minutes, and an appropriate spill kit is available.</w:t>
            </w:r>
            <w:r w:rsidR="00BC548A" w:rsidRPr="008718AD">
              <w:rPr>
                <w:rFonts w:ascii="Times New Roman" w:hAnsi="Times New Roman" w:cs="Times New Roman"/>
                <w:sz w:val="14"/>
                <w:szCs w:val="16"/>
              </w:rPr>
              <w:t xml:space="preserve">  </w:t>
            </w:r>
          </w:p>
          <w:p w:rsidR="00EA7FC3" w:rsidRPr="00EA7FC3" w:rsidRDefault="00EA7FC3" w:rsidP="00EA7FC3">
            <w:pPr>
              <w:pStyle w:val="NoSpacing"/>
              <w:ind w:left="612"/>
              <w:rPr>
                <w:rFonts w:ascii="Times New Roman" w:hAnsi="Times New Roman" w:cs="Times New Roman"/>
                <w:sz w:val="10"/>
                <w:szCs w:val="10"/>
              </w:rPr>
            </w:pPr>
          </w:p>
          <w:p w:rsidR="00BC548A" w:rsidRPr="00000824" w:rsidRDefault="00EA7FC3" w:rsidP="00EA7FC3">
            <w:pPr>
              <w:pStyle w:val="NoSpacing"/>
              <w:ind w:left="612"/>
              <w:rPr>
                <w:rFonts w:ascii="Times New Roman" w:hAnsi="Times New Roman" w:cs="Times New Roman"/>
                <w:sz w:val="16"/>
                <w:szCs w:val="16"/>
              </w:rPr>
            </w:pPr>
            <w:r>
              <w:rPr>
                <w:rFonts w:ascii="Times New Roman" w:hAnsi="Times New Roman" w:cs="Times New Roman"/>
                <w:sz w:val="14"/>
                <w:szCs w:val="16"/>
              </w:rPr>
              <w:t xml:space="preserve">IF </w:t>
            </w:r>
            <w:proofErr w:type="gramStart"/>
            <w:r w:rsidR="00BC548A">
              <w:rPr>
                <w:rFonts w:ascii="Times New Roman" w:hAnsi="Times New Roman" w:cs="Times New Roman"/>
                <w:sz w:val="14"/>
                <w:szCs w:val="16"/>
              </w:rPr>
              <w:t xml:space="preserve">NO  </w:t>
            </w:r>
            <w:proofErr w:type="gramEnd"/>
            <w:r w:rsidR="00BC548A">
              <w:rPr>
                <w:rFonts w:ascii="Times New Roman" w:hAnsi="Times New Roman" w:cs="Times New Roman"/>
                <w:sz w:val="14"/>
                <w:szCs w:val="16"/>
              </w:rPr>
              <w:br/>
            </w:r>
            <w:r w:rsidR="00BC548A">
              <w:rPr>
                <w:rFonts w:ascii="Times New Roman" w:hAnsi="Times New Roman" w:cs="Times New Roman"/>
                <w:i/>
                <w:sz w:val="14"/>
                <w:szCs w:val="16"/>
              </w:rPr>
              <w:t>Obtain spill assistance. Contact your institution’s hazardous materials unit</w:t>
            </w:r>
            <w:r w:rsidR="00BC548A" w:rsidRPr="008718AD">
              <w:rPr>
                <w:rFonts w:ascii="Times New Roman" w:hAnsi="Times New Roman" w:cs="Times New Roman"/>
                <w:i/>
                <w:sz w:val="14"/>
                <w:szCs w:val="16"/>
              </w:rPr>
              <w:t>.</w:t>
            </w:r>
            <w:r w:rsidR="00BC548A" w:rsidRPr="008718AD">
              <w:rPr>
                <w:rFonts w:ascii="Times New Roman" w:hAnsi="Times New Roman" w:cs="Times New Roman"/>
                <w:sz w:val="14"/>
                <w:szCs w:val="16"/>
              </w:rPr>
              <w:t xml:space="preserve">  </w:t>
            </w:r>
          </w:p>
          <w:p w:rsidR="00BC548A" w:rsidRPr="00000824" w:rsidRDefault="00BC548A" w:rsidP="00EA7FC3">
            <w:pPr>
              <w:pStyle w:val="NoSpacing"/>
              <w:numPr>
                <w:ilvl w:val="0"/>
                <w:numId w:val="26"/>
              </w:numPr>
              <w:ind w:left="346" w:hanging="184"/>
              <w:rPr>
                <w:rFonts w:ascii="Times New Roman" w:hAnsi="Times New Roman" w:cs="Times New Roman"/>
                <w:sz w:val="16"/>
                <w:szCs w:val="16"/>
              </w:rPr>
            </w:pPr>
            <w:r>
              <w:rPr>
                <w:rFonts w:ascii="Times New Roman" w:hAnsi="Times New Roman" w:cs="Times New Roman"/>
                <w:b/>
                <w:sz w:val="16"/>
                <w:szCs w:val="16"/>
              </w:rPr>
              <w:t xml:space="preserve">Cleanup Spill. </w:t>
            </w:r>
            <w:r>
              <w:rPr>
                <w:rFonts w:ascii="Times New Roman" w:hAnsi="Times New Roman" w:cs="Times New Roman"/>
                <w:sz w:val="14"/>
                <w:szCs w:val="16"/>
              </w:rPr>
              <w:t>Wear existing PPE (NOTE: Respiratory protection may be required if spill / release is outside the engineering control device).</w:t>
            </w:r>
          </w:p>
          <w:p w:rsidR="00BC548A" w:rsidRDefault="00BC548A" w:rsidP="00BC548A">
            <w:pPr>
              <w:pStyle w:val="NoSpacing"/>
              <w:ind w:left="612"/>
              <w:rPr>
                <w:rFonts w:ascii="Times New Roman" w:hAnsi="Times New Roman" w:cs="Times New Roman"/>
                <w:sz w:val="14"/>
                <w:szCs w:val="16"/>
              </w:rPr>
            </w:pPr>
            <w:r>
              <w:rPr>
                <w:rFonts w:ascii="Times New Roman" w:hAnsi="Times New Roman" w:cs="Times New Roman"/>
                <w:b/>
                <w:i/>
                <w:sz w:val="14"/>
                <w:szCs w:val="16"/>
              </w:rPr>
              <w:t>For powders:</w:t>
            </w:r>
            <w:r>
              <w:rPr>
                <w:rFonts w:ascii="Times New Roman" w:hAnsi="Times New Roman" w:cs="Times New Roman"/>
                <w:sz w:val="14"/>
                <w:szCs w:val="16"/>
              </w:rPr>
              <w:t xml:space="preserve">  </w:t>
            </w:r>
          </w:p>
          <w:p w:rsidR="00BC548A" w:rsidRDefault="00BC548A" w:rsidP="00BC548A">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 xml:space="preserve">Use a dedicated, approved HEPA vacuum whose filtration effectiveness has been verified.  </w:t>
            </w:r>
          </w:p>
          <w:p w:rsidR="00BC548A" w:rsidRDefault="00BC548A" w:rsidP="00BC548A">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 xml:space="preserve">Do not sweep dry nanoparticles or use compressed air. </w:t>
            </w:r>
          </w:p>
          <w:p w:rsidR="00BC548A" w:rsidRDefault="00BC548A" w:rsidP="00BC548A">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Consider possible pyrophoric hazards associated with vacuuming up nanoparticles.</w:t>
            </w:r>
          </w:p>
          <w:p w:rsidR="00BC548A" w:rsidRPr="00CA4C41" w:rsidRDefault="00BC548A" w:rsidP="00BC548A">
            <w:pPr>
              <w:pStyle w:val="NoSpacing"/>
              <w:numPr>
                <w:ilvl w:val="0"/>
                <w:numId w:val="18"/>
              </w:numPr>
              <w:ind w:left="882" w:hanging="180"/>
              <w:rPr>
                <w:rFonts w:ascii="Times New Roman" w:hAnsi="Times New Roman" w:cs="Times New Roman"/>
                <w:i/>
                <w:sz w:val="14"/>
                <w:szCs w:val="16"/>
              </w:rPr>
            </w:pPr>
            <w:r w:rsidRPr="00CA4C41">
              <w:rPr>
                <w:rFonts w:ascii="Times New Roman" w:hAnsi="Times New Roman" w:cs="Times New Roman"/>
                <w:i/>
                <w:sz w:val="14"/>
                <w:szCs w:val="16"/>
              </w:rPr>
              <w:t>Wet wipe using damp cloths with soaps or cleaning oils, or commercially available wet or electrostatic microfiber cleaning cloths.  Consider possible reactivity of nanoparticles with the wipe solvent</w:t>
            </w:r>
            <w:proofErr w:type="gramStart"/>
            <w:r w:rsidRPr="00CA4C41">
              <w:rPr>
                <w:rFonts w:ascii="Times New Roman" w:hAnsi="Times New Roman" w:cs="Times New Roman"/>
                <w:i/>
                <w:sz w:val="14"/>
                <w:szCs w:val="16"/>
              </w:rPr>
              <w:t>..</w:t>
            </w:r>
            <w:proofErr w:type="gramEnd"/>
            <w:r w:rsidRPr="00CA4C41">
              <w:rPr>
                <w:rFonts w:ascii="Times New Roman" w:hAnsi="Times New Roman" w:cs="Times New Roman"/>
                <w:sz w:val="14"/>
                <w:szCs w:val="16"/>
              </w:rPr>
              <w:t xml:space="preserve">  </w:t>
            </w:r>
          </w:p>
          <w:p w:rsidR="00BC548A" w:rsidRDefault="00BC548A" w:rsidP="00BC548A">
            <w:pPr>
              <w:pStyle w:val="NoSpacing"/>
              <w:ind w:left="612"/>
              <w:rPr>
                <w:rFonts w:ascii="Times New Roman" w:hAnsi="Times New Roman" w:cs="Times New Roman"/>
                <w:sz w:val="14"/>
                <w:szCs w:val="16"/>
              </w:rPr>
            </w:pPr>
            <w:r>
              <w:rPr>
                <w:rFonts w:ascii="Times New Roman" w:hAnsi="Times New Roman" w:cs="Times New Roman"/>
                <w:b/>
                <w:i/>
                <w:sz w:val="14"/>
                <w:szCs w:val="16"/>
              </w:rPr>
              <w:t>For liquid dispersions:</w:t>
            </w:r>
            <w:r>
              <w:rPr>
                <w:rFonts w:ascii="Times New Roman" w:hAnsi="Times New Roman" w:cs="Times New Roman"/>
                <w:sz w:val="14"/>
                <w:szCs w:val="16"/>
              </w:rPr>
              <w:t xml:space="preserve">  </w:t>
            </w:r>
          </w:p>
          <w:p w:rsidR="00BC548A" w:rsidRPr="00EC114A" w:rsidRDefault="00BC548A" w:rsidP="00BC548A">
            <w:pPr>
              <w:pStyle w:val="NoSpacing"/>
              <w:numPr>
                <w:ilvl w:val="0"/>
                <w:numId w:val="18"/>
              </w:numPr>
              <w:ind w:left="882" w:hanging="180"/>
              <w:rPr>
                <w:rFonts w:ascii="Times New Roman" w:hAnsi="Times New Roman" w:cs="Times New Roman"/>
                <w:i/>
                <w:sz w:val="14"/>
                <w:szCs w:val="16"/>
              </w:rPr>
            </w:pPr>
            <w:r w:rsidRPr="00EC114A">
              <w:rPr>
                <w:rFonts w:ascii="Times New Roman" w:hAnsi="Times New Roman" w:cs="Times New Roman"/>
                <w:i/>
                <w:sz w:val="14"/>
                <w:szCs w:val="16"/>
              </w:rPr>
              <w:t>Apply absorbent material (appropriate for the solvent in the dispersion) to liquid spill.</w:t>
            </w:r>
          </w:p>
          <w:p w:rsidR="00BC548A" w:rsidRDefault="00BC548A" w:rsidP="00EA7FC3">
            <w:pPr>
              <w:pStyle w:val="NoSpacing"/>
              <w:numPr>
                <w:ilvl w:val="0"/>
                <w:numId w:val="26"/>
              </w:numPr>
              <w:ind w:left="342" w:hanging="180"/>
              <w:rPr>
                <w:rFonts w:ascii="Times New Roman" w:hAnsi="Times New Roman" w:cs="Times New Roman"/>
                <w:sz w:val="14"/>
                <w:szCs w:val="16"/>
              </w:rPr>
            </w:pPr>
            <w:r>
              <w:rPr>
                <w:rFonts w:ascii="Times New Roman" w:hAnsi="Times New Roman" w:cs="Times New Roman"/>
                <w:b/>
                <w:sz w:val="16"/>
                <w:szCs w:val="16"/>
              </w:rPr>
              <w:t xml:space="preserve">Dispose. </w:t>
            </w:r>
            <w:r w:rsidRPr="00E7481C">
              <w:rPr>
                <w:rFonts w:ascii="Times New Roman" w:hAnsi="Times New Roman" w:cs="Times New Roman"/>
                <w:sz w:val="14"/>
                <w:szCs w:val="16"/>
              </w:rPr>
              <w:t>Dispose of used cleaning materials and wastes as hazardous waste</w:t>
            </w:r>
            <w:r>
              <w:rPr>
                <w:rFonts w:ascii="Times New Roman" w:hAnsi="Times New Roman" w:cs="Times New Roman"/>
                <w:sz w:val="14"/>
                <w:szCs w:val="16"/>
              </w:rPr>
              <w:t>.</w:t>
            </w:r>
          </w:p>
          <w:p w:rsidR="00BC548A" w:rsidRDefault="00BC548A" w:rsidP="00EA7FC3">
            <w:pPr>
              <w:pStyle w:val="NoSpacing"/>
              <w:numPr>
                <w:ilvl w:val="0"/>
                <w:numId w:val="26"/>
              </w:numPr>
              <w:ind w:left="342" w:hanging="180"/>
              <w:rPr>
                <w:rFonts w:ascii="Times New Roman" w:hAnsi="Times New Roman" w:cs="Times New Roman"/>
                <w:sz w:val="14"/>
                <w:szCs w:val="16"/>
              </w:rPr>
            </w:pPr>
            <w:r>
              <w:rPr>
                <w:rFonts w:ascii="Times New Roman" w:hAnsi="Times New Roman" w:cs="Times New Roman"/>
                <w:b/>
                <w:sz w:val="16"/>
                <w:szCs w:val="16"/>
              </w:rPr>
              <w:t>Report</w:t>
            </w:r>
            <w:r>
              <w:rPr>
                <w:rFonts w:ascii="Times New Roman" w:hAnsi="Times New Roman" w:cs="Times New Roman"/>
                <w:sz w:val="14"/>
                <w:szCs w:val="16"/>
              </w:rPr>
              <w:t xml:space="preserve">. </w:t>
            </w:r>
            <w:r w:rsidRPr="00E7481C">
              <w:rPr>
                <w:rFonts w:ascii="Times New Roman" w:hAnsi="Times New Roman" w:cs="Times New Roman"/>
                <w:sz w:val="14"/>
                <w:szCs w:val="16"/>
              </w:rPr>
              <w:t>File incident report with your institution.</w:t>
            </w:r>
          </w:p>
          <w:p w:rsidR="00BC548A" w:rsidRPr="00E7481C" w:rsidRDefault="00BC548A" w:rsidP="00BC548A">
            <w:pPr>
              <w:pStyle w:val="NoSpacing"/>
              <w:ind w:left="342"/>
              <w:rPr>
                <w:rFonts w:ascii="Times New Roman" w:hAnsi="Times New Roman" w:cs="Times New Roman"/>
                <w:sz w:val="14"/>
                <w:szCs w:val="16"/>
              </w:rPr>
            </w:pPr>
          </w:p>
        </w:tc>
      </w:tr>
    </w:tbl>
    <w:p w:rsidR="00BC548A" w:rsidRPr="00851721" w:rsidRDefault="00BC548A" w:rsidP="00BC548A">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583"/>
        <w:gridCol w:w="9875"/>
      </w:tblGrid>
      <w:tr w:rsidR="00BC548A" w:rsidRPr="002E5EBC" w:rsidTr="00BC548A">
        <w:trPr>
          <w:trHeight w:val="404"/>
        </w:trPr>
        <w:tc>
          <w:tcPr>
            <w:tcW w:w="583" w:type="dxa"/>
            <w:vMerge w:val="restart"/>
            <w:shd w:val="clear" w:color="auto" w:fill="000000" w:themeFill="text1"/>
            <w:textDirection w:val="btLr"/>
          </w:tcPr>
          <w:p w:rsidR="00BC548A" w:rsidRPr="00363DC4" w:rsidRDefault="00BC548A" w:rsidP="00BC548A">
            <w:pPr>
              <w:pStyle w:val="NoSpacing"/>
              <w:ind w:left="113" w:right="113"/>
              <w:jc w:val="center"/>
              <w:rPr>
                <w:rFonts w:asciiTheme="majorHAnsi" w:hAnsiTheme="majorHAnsi" w:cs="Times New Roman"/>
                <w:b/>
                <w:smallCaps/>
                <w:sz w:val="29"/>
                <w:szCs w:val="29"/>
              </w:rPr>
            </w:pPr>
            <w:r>
              <w:rPr>
                <w:rFonts w:asciiTheme="majorHAnsi" w:hAnsiTheme="majorHAnsi" w:cs="Times New Roman"/>
                <w:b/>
                <w:smallCaps/>
                <w:color w:val="FFFFFF" w:themeColor="background1"/>
                <w:sz w:val="29"/>
                <w:szCs w:val="29"/>
              </w:rPr>
              <w:t>Training</w:t>
            </w:r>
          </w:p>
        </w:tc>
        <w:tc>
          <w:tcPr>
            <w:tcW w:w="9875" w:type="dxa"/>
          </w:tcPr>
          <w:p w:rsidR="00BC548A" w:rsidRDefault="00BC548A" w:rsidP="00BC548A">
            <w:pPr>
              <w:pStyle w:val="NoSpacing"/>
              <w:rPr>
                <w:rFonts w:ascii="Times New Roman" w:hAnsi="Times New Roman" w:cs="Times New Roman"/>
                <w:i/>
                <w:sz w:val="16"/>
                <w:szCs w:val="16"/>
              </w:rPr>
            </w:pPr>
            <w:r>
              <w:rPr>
                <w:rFonts w:ascii="Times New Roman" w:hAnsi="Times New Roman" w:cs="Times New Roman"/>
                <w:b/>
                <w:smallCaps/>
                <w:sz w:val="20"/>
                <w:szCs w:val="16"/>
              </w:rPr>
              <w:t>General Safety training</w:t>
            </w:r>
            <w:r>
              <w:rPr>
                <w:rFonts w:ascii="Times New Roman" w:hAnsi="Times New Roman" w:cs="Times New Roman"/>
                <w:smallCaps/>
                <w:sz w:val="16"/>
                <w:szCs w:val="16"/>
              </w:rPr>
              <w:t>. Describe your institution’s general laboratory safety training.</w:t>
            </w:r>
          </w:p>
          <w:p w:rsidR="00BC548A" w:rsidRDefault="00BC548A" w:rsidP="00BC548A">
            <w:pPr>
              <w:pStyle w:val="NoSpacing"/>
              <w:ind w:left="226"/>
              <w:rPr>
                <w:rFonts w:ascii="Times New Roman" w:hAnsi="Times New Roman" w:cs="Times New Roman"/>
                <w:b/>
                <w:smallCaps/>
                <w:sz w:val="20"/>
                <w:szCs w:val="16"/>
              </w:rPr>
            </w:pPr>
          </w:p>
          <w:p w:rsidR="00BC548A" w:rsidRDefault="007F09F5" w:rsidP="00BC548A">
            <w:pPr>
              <w:pStyle w:val="NoSpacing"/>
              <w:ind w:left="226"/>
              <w:rPr>
                <w:rFonts w:ascii="Times New Roman" w:hAnsi="Times New Roman" w:cs="Times New Roman"/>
                <w:b/>
                <w:smallCaps/>
                <w:sz w:val="20"/>
                <w:szCs w:val="16"/>
              </w:rPr>
            </w:pPr>
            <w:r>
              <w:rPr>
                <w:rFonts w:ascii="Times New Roman" w:hAnsi="Times New Roman" w:cs="Times New Roman"/>
                <w:b/>
                <w:i/>
                <w:color w:val="0000FF"/>
                <w:sz w:val="20"/>
                <w:szCs w:val="20"/>
              </w:rPr>
              <w:t xml:space="preserve">Laboratory Safety Orientation, Hazardous Waste Management, and Chemical Hygiene are required of all users prior to working in the laboratory. All courses are available online at </w:t>
            </w:r>
            <w:hyperlink r:id="rId30" w:history="1">
              <w:r w:rsidR="00EA7FC3" w:rsidRPr="003F3BBF">
                <w:rPr>
                  <w:rStyle w:val="Hyperlink"/>
                  <w:rFonts w:ascii="Times New Roman" w:hAnsi="Times New Roman" w:cs="Times New Roman"/>
                  <w:b/>
                  <w:i/>
                  <w:sz w:val="20"/>
                  <w:szCs w:val="20"/>
                </w:rPr>
                <w:t>http://www.university.edu</w:t>
              </w:r>
            </w:hyperlink>
            <w:r w:rsidR="00EA7FC3">
              <w:rPr>
                <w:rFonts w:ascii="Times New Roman" w:hAnsi="Times New Roman" w:cs="Times New Roman"/>
                <w:b/>
                <w:i/>
                <w:sz w:val="20"/>
                <w:szCs w:val="20"/>
              </w:rPr>
              <w:t xml:space="preserve"> </w:t>
            </w:r>
          </w:p>
          <w:p w:rsidR="00BC548A" w:rsidRDefault="00BC548A" w:rsidP="00BC548A">
            <w:pPr>
              <w:pStyle w:val="NoSpacing"/>
              <w:ind w:left="226"/>
              <w:rPr>
                <w:rFonts w:ascii="Times New Roman" w:hAnsi="Times New Roman" w:cs="Times New Roman"/>
                <w:b/>
                <w:smallCaps/>
                <w:sz w:val="20"/>
                <w:szCs w:val="16"/>
              </w:rPr>
            </w:pPr>
          </w:p>
          <w:p w:rsidR="00BC548A" w:rsidRDefault="00BC548A" w:rsidP="00BC548A">
            <w:pPr>
              <w:pStyle w:val="NoSpacing"/>
              <w:ind w:left="226"/>
              <w:rPr>
                <w:rFonts w:ascii="Times New Roman" w:hAnsi="Times New Roman" w:cs="Times New Roman"/>
                <w:b/>
                <w:smallCaps/>
                <w:sz w:val="20"/>
                <w:szCs w:val="16"/>
              </w:rPr>
            </w:pPr>
          </w:p>
          <w:p w:rsidR="00BC548A" w:rsidRDefault="00BC548A" w:rsidP="00BC548A">
            <w:pPr>
              <w:pStyle w:val="NoSpacing"/>
              <w:ind w:left="226"/>
              <w:rPr>
                <w:rFonts w:ascii="Times New Roman" w:hAnsi="Times New Roman" w:cs="Times New Roman"/>
                <w:b/>
                <w:smallCaps/>
                <w:sz w:val="20"/>
                <w:szCs w:val="16"/>
              </w:rPr>
            </w:pPr>
          </w:p>
          <w:p w:rsidR="00BC548A" w:rsidRPr="002E5EBC" w:rsidRDefault="00BC548A" w:rsidP="00BC548A">
            <w:pPr>
              <w:pStyle w:val="NoSpacing"/>
              <w:ind w:left="226"/>
              <w:rPr>
                <w:rFonts w:ascii="Times New Roman" w:hAnsi="Times New Roman" w:cs="Times New Roman"/>
                <w:smallCaps/>
                <w:sz w:val="16"/>
                <w:szCs w:val="16"/>
              </w:rPr>
            </w:pPr>
            <w:r w:rsidRPr="00BA32BD">
              <w:rPr>
                <w:rFonts w:ascii="Times New Roman" w:hAnsi="Times New Roman" w:cs="Times New Roman"/>
                <w:b/>
                <w:smallCaps/>
                <w:sz w:val="20"/>
                <w:szCs w:val="16"/>
              </w:rPr>
              <w:t xml:space="preserve"> </w:t>
            </w:r>
          </w:p>
        </w:tc>
      </w:tr>
      <w:tr w:rsidR="00BC548A" w:rsidRPr="002E5EBC" w:rsidTr="00BC548A">
        <w:trPr>
          <w:trHeight w:val="449"/>
        </w:trPr>
        <w:tc>
          <w:tcPr>
            <w:tcW w:w="583" w:type="dxa"/>
            <w:vMerge/>
            <w:shd w:val="clear" w:color="auto" w:fill="000000" w:themeFill="text1"/>
          </w:tcPr>
          <w:p w:rsidR="00BC548A" w:rsidRPr="002E5EBC" w:rsidRDefault="00BC548A" w:rsidP="00BC548A">
            <w:pPr>
              <w:pStyle w:val="NoSpacing"/>
              <w:rPr>
                <w:rFonts w:ascii="Times New Roman" w:hAnsi="Times New Roman" w:cs="Times New Roman"/>
                <w:smallCaps/>
                <w:sz w:val="16"/>
                <w:szCs w:val="16"/>
              </w:rPr>
            </w:pPr>
          </w:p>
        </w:tc>
        <w:tc>
          <w:tcPr>
            <w:tcW w:w="9875" w:type="dxa"/>
          </w:tcPr>
          <w:p w:rsidR="00BC548A" w:rsidRDefault="00BC548A" w:rsidP="00BC548A">
            <w:pPr>
              <w:pStyle w:val="NoSpacing"/>
              <w:rPr>
                <w:rFonts w:ascii="Times New Roman" w:hAnsi="Times New Roman" w:cs="Times New Roman"/>
                <w:i/>
                <w:sz w:val="16"/>
                <w:szCs w:val="16"/>
              </w:rPr>
            </w:pPr>
            <w:r>
              <w:rPr>
                <w:rFonts w:ascii="Times New Roman" w:hAnsi="Times New Roman" w:cs="Times New Roman"/>
                <w:b/>
                <w:smallCaps/>
                <w:sz w:val="20"/>
                <w:szCs w:val="16"/>
              </w:rPr>
              <w:t>Laboratory-Specific training</w:t>
            </w:r>
            <w:r>
              <w:rPr>
                <w:rFonts w:ascii="Times New Roman" w:hAnsi="Times New Roman" w:cs="Times New Roman"/>
                <w:smallCaps/>
                <w:sz w:val="16"/>
                <w:szCs w:val="16"/>
              </w:rPr>
              <w:t>. (Check all the apply)</w:t>
            </w:r>
          </w:p>
          <w:p w:rsidR="00BC548A" w:rsidRDefault="00BC548A" w:rsidP="00BC548A">
            <w:pPr>
              <w:pStyle w:val="NoSpacing"/>
              <w:rPr>
                <w:rFonts w:ascii="Times New Roman" w:hAnsi="Times New Roman" w:cs="Times New Roman"/>
                <w:i/>
                <w:sz w:val="16"/>
                <w:szCs w:val="16"/>
              </w:rPr>
            </w:pPr>
          </w:p>
          <w:p w:rsidR="00BC548A" w:rsidRPr="009C0D78" w:rsidRDefault="007F09F5" w:rsidP="00BC548A">
            <w:pPr>
              <w:pStyle w:val="NoSpacing"/>
              <w:spacing w:line="360" w:lineRule="auto"/>
              <w:ind w:left="230"/>
              <w:rPr>
                <w:rFonts w:ascii="Times New Roman" w:hAnsi="Times New Roman" w:cs="Times New Roman"/>
                <w:i/>
                <w:sz w:val="14"/>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b/>
                <w:smallCaps/>
                <w:sz w:val="20"/>
                <w:szCs w:val="16"/>
              </w:rPr>
              <w:t xml:space="preserve">Review </w:t>
            </w:r>
            <w:r w:rsidR="00BC548A">
              <w:rPr>
                <w:rFonts w:ascii="Times New Roman" w:hAnsi="Times New Roman" w:cs="Times New Roman"/>
                <w:smallCaps/>
                <w:sz w:val="20"/>
                <w:szCs w:val="16"/>
              </w:rPr>
              <w:t xml:space="preserve">this </w:t>
            </w:r>
            <w:proofErr w:type="spellStart"/>
            <w:r w:rsidR="00BC548A">
              <w:rPr>
                <w:rFonts w:ascii="Times New Roman" w:hAnsi="Times New Roman" w:cs="Times New Roman"/>
                <w:smallCaps/>
                <w:sz w:val="20"/>
                <w:szCs w:val="16"/>
              </w:rPr>
              <w:t>nanotool</w:t>
            </w:r>
            <w:proofErr w:type="spellEnd"/>
          </w:p>
          <w:p w:rsidR="00BC548A" w:rsidRPr="009C0D78" w:rsidRDefault="007F09F5" w:rsidP="00BC548A">
            <w:pPr>
              <w:pStyle w:val="NoSpacing"/>
              <w:spacing w:line="360" w:lineRule="auto"/>
              <w:ind w:left="230"/>
              <w:rPr>
                <w:rFonts w:ascii="Times New Roman" w:hAnsi="Times New Roman" w:cs="Times New Roman"/>
                <w:i/>
                <w:sz w:val="14"/>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b/>
                <w:smallCaps/>
                <w:sz w:val="20"/>
                <w:szCs w:val="16"/>
              </w:rPr>
              <w:t xml:space="preserve">Review </w:t>
            </w:r>
            <w:r w:rsidR="00BC548A">
              <w:rPr>
                <w:rFonts w:ascii="Times New Roman" w:hAnsi="Times New Roman" w:cs="Times New Roman"/>
                <w:smallCaps/>
                <w:sz w:val="20"/>
                <w:szCs w:val="16"/>
              </w:rPr>
              <w:t xml:space="preserve">the MSDS for the nanomaterial(s), </w:t>
            </w:r>
            <w:r w:rsidR="00BC548A" w:rsidRPr="009C0D78">
              <w:rPr>
                <w:rFonts w:ascii="Times New Roman" w:hAnsi="Times New Roman" w:cs="Times New Roman"/>
                <w:i/>
                <w:sz w:val="18"/>
                <w:szCs w:val="16"/>
              </w:rPr>
              <w:t>if available</w:t>
            </w:r>
          </w:p>
          <w:p w:rsidR="00BC548A" w:rsidRPr="009C0D78" w:rsidRDefault="007F09F5" w:rsidP="00BC548A">
            <w:pPr>
              <w:pStyle w:val="NoSpacing"/>
              <w:spacing w:line="360" w:lineRule="auto"/>
              <w:ind w:left="230"/>
              <w:rPr>
                <w:rFonts w:ascii="Times New Roman" w:hAnsi="Times New Roman" w:cs="Times New Roman"/>
                <w:i/>
                <w:sz w:val="14"/>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b/>
                <w:smallCaps/>
                <w:sz w:val="20"/>
                <w:szCs w:val="16"/>
              </w:rPr>
              <w:t xml:space="preserve">Review </w:t>
            </w:r>
            <w:r w:rsidR="00BC548A">
              <w:rPr>
                <w:rFonts w:ascii="Times New Roman" w:hAnsi="Times New Roman" w:cs="Times New Roman"/>
                <w:smallCaps/>
                <w:sz w:val="20"/>
                <w:szCs w:val="16"/>
              </w:rPr>
              <w:t>the MSDS for other chemicals involved in the experiment / process</w:t>
            </w:r>
          </w:p>
          <w:p w:rsidR="00BC548A" w:rsidRPr="009C0D78" w:rsidRDefault="007F09F5" w:rsidP="00BC548A">
            <w:pPr>
              <w:pStyle w:val="NoSpacing"/>
              <w:spacing w:line="360" w:lineRule="auto"/>
              <w:ind w:left="230"/>
              <w:rPr>
                <w:rFonts w:ascii="Times New Roman" w:hAnsi="Times New Roman" w:cs="Times New Roman"/>
                <w:i/>
                <w:sz w:val="14"/>
                <w:szCs w:val="16"/>
              </w:rPr>
            </w:pPr>
            <w:r w:rsidRPr="007F09F5">
              <w:rPr>
                <w:rFonts w:ascii="Times New Roman" w:hAnsi="Times New Roman" w:cs="Times New Roman"/>
                <w:smallCaps/>
                <w:color w:val="0000FF"/>
                <w:sz w:val="20"/>
                <w:szCs w:val="20"/>
              </w:rPr>
              <w:sym w:font="Wingdings" w:char="F0FE"/>
            </w:r>
            <w:r w:rsidR="00BC548A" w:rsidRPr="00BA32BD">
              <w:rPr>
                <w:rFonts w:ascii="Times New Roman" w:hAnsi="Times New Roman" w:cs="Times New Roman"/>
                <w:smallCaps/>
                <w:sz w:val="20"/>
                <w:szCs w:val="16"/>
              </w:rPr>
              <w:t xml:space="preserve"> </w:t>
            </w:r>
            <w:r w:rsidR="00BC548A">
              <w:rPr>
                <w:rFonts w:ascii="Times New Roman" w:hAnsi="Times New Roman" w:cs="Times New Roman"/>
                <w:b/>
                <w:smallCaps/>
                <w:sz w:val="20"/>
                <w:szCs w:val="16"/>
              </w:rPr>
              <w:t xml:space="preserve">Review </w:t>
            </w:r>
            <w:r w:rsidR="00BC548A">
              <w:rPr>
                <w:rFonts w:ascii="Times New Roman" w:hAnsi="Times New Roman" w:cs="Times New Roman"/>
                <w:smallCaps/>
                <w:sz w:val="20"/>
                <w:szCs w:val="16"/>
              </w:rPr>
              <w:t>this SOP</w:t>
            </w:r>
          </w:p>
          <w:p w:rsidR="00BC548A" w:rsidRPr="009C0D78" w:rsidRDefault="00EA7FC3" w:rsidP="007F09F5">
            <w:pPr>
              <w:pStyle w:val="NoSpacing"/>
              <w:spacing w:line="360" w:lineRule="auto"/>
              <w:ind w:left="230"/>
              <w:rPr>
                <w:rFonts w:ascii="Times New Roman" w:hAnsi="Times New Roman" w:cs="Times New Roman"/>
                <w:i/>
                <w:sz w:val="14"/>
                <w:szCs w:val="16"/>
              </w:rPr>
            </w:pPr>
            <w:r w:rsidRPr="00EA7FC3">
              <w:rPr>
                <w:rFonts w:ascii="Times New Roman" w:hAnsi="Times New Roman" w:cs="Times New Roman"/>
                <w:smallCaps/>
                <w:sz w:val="20"/>
                <w:szCs w:val="20"/>
              </w:rPr>
              <w:sym w:font="Wingdings" w:char="F06F"/>
            </w:r>
            <w:r w:rsidR="00BC548A" w:rsidRPr="00BA32BD">
              <w:rPr>
                <w:rFonts w:ascii="Times New Roman" w:hAnsi="Times New Roman" w:cs="Times New Roman"/>
                <w:smallCaps/>
                <w:sz w:val="20"/>
                <w:szCs w:val="16"/>
              </w:rPr>
              <w:t xml:space="preserve"> </w:t>
            </w:r>
            <w:r w:rsidR="00BC548A">
              <w:rPr>
                <w:rFonts w:ascii="Times New Roman" w:hAnsi="Times New Roman" w:cs="Times New Roman"/>
                <w:b/>
                <w:smallCaps/>
                <w:sz w:val="20"/>
                <w:szCs w:val="16"/>
              </w:rPr>
              <w:t>Other:</w:t>
            </w:r>
            <w:r w:rsidR="00D656FB">
              <w:rPr>
                <w:noProof/>
                <w:lang w:eastAsia="en-US"/>
              </w:rPr>
              <w:t xml:space="preserve"> </w:t>
            </w:r>
            <w:r w:rsidR="007F09F5">
              <w:rPr>
                <w:noProof/>
                <w:lang w:eastAsia="en-US"/>
              </w:rPr>
              <w:t xml:space="preserve"> </w:t>
            </w:r>
          </w:p>
          <w:p w:rsidR="00BC548A" w:rsidRPr="002E5EBC" w:rsidRDefault="00BC548A" w:rsidP="00BC548A">
            <w:pPr>
              <w:pStyle w:val="NoSpacing"/>
              <w:rPr>
                <w:rFonts w:ascii="Times New Roman" w:hAnsi="Times New Roman" w:cs="Times New Roman"/>
                <w:smallCaps/>
                <w:sz w:val="16"/>
                <w:szCs w:val="16"/>
              </w:rPr>
            </w:pPr>
          </w:p>
        </w:tc>
      </w:tr>
    </w:tbl>
    <w:p w:rsidR="00BC548A" w:rsidRPr="00851721" w:rsidRDefault="007A0BEE" w:rsidP="00BC548A">
      <w:pPr>
        <w:pStyle w:val="NoSpacing"/>
        <w:rPr>
          <w:rFonts w:ascii="Times New Roman" w:hAnsi="Times New Roman" w:cs="Times New Roman"/>
          <w:sz w:val="10"/>
          <w:szCs w:val="10"/>
        </w:rPr>
      </w:pPr>
      <w:r>
        <w:rPr>
          <w:noProof/>
          <w:lang w:eastAsia="en-US"/>
        </w:rPr>
        <mc:AlternateContent>
          <mc:Choice Requires="wps">
            <w:drawing>
              <wp:anchor distT="0" distB="0" distL="114300" distR="114300" simplePos="0" relativeHeight="251747328" behindDoc="0" locked="0" layoutInCell="0" allowOverlap="1" wp14:anchorId="16CB815A" wp14:editId="182E1C02">
                <wp:simplePos x="0" y="0"/>
                <wp:positionH relativeFrom="rightMargin">
                  <wp:posOffset>-408636</wp:posOffset>
                </wp:positionH>
                <wp:positionV relativeFrom="bottomMargin">
                  <wp:posOffset>-6985</wp:posOffset>
                </wp:positionV>
                <wp:extent cx="396875" cy="321310"/>
                <wp:effectExtent l="0" t="0" r="22225" b="21590"/>
                <wp:wrapNone/>
                <wp:docPr id="67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7A0BEE">
                            <w:pPr>
                              <w:jc w:val="center"/>
                              <w:rPr>
                                <w:sz w:val="16"/>
                              </w:rPr>
                            </w:pPr>
                            <w:r>
                              <w:rPr>
                                <w:sz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65" style="position:absolute;margin-left:-32.2pt;margin-top:-.55pt;width:31.25pt;height:25.3pt;z-index:251747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" o:allowincell="f" adj="14135" strokecolor="gray" strokeweight=".25pt">
                <v:textbox>
                  <w:txbxContent>
                    <w:p w:rsidR="00A51FD6" w:rsidRPr="00D656FB" w:rsidRDefault="00A51FD6" w:rsidP="007A0BEE">
                      <w:pPr>
                        <w:jc w:val="center"/>
                        <w:rPr>
                          <w:sz w:val="16"/>
                        </w:rPr>
                      </w:pPr>
                      <w:bookmarkStart w:id="3" w:name="_GoBack"/>
                      <w:r>
                        <w:rPr>
                          <w:sz w:val="16"/>
                        </w:rPr>
                        <w:t>18</w:t>
                      </w:r>
                      <w:bookmarkEnd w:id="3"/>
                    </w:p>
                  </w:txbxContent>
                </v:textbox>
                <w10:wrap anchorx="margin" anchory="margin"/>
              </v:shape>
            </w:pict>
          </mc:Fallback>
        </mc:AlternateContent>
      </w:r>
    </w:p>
    <w:p w:rsidR="00BC548A" w:rsidRDefault="00D656FB" w:rsidP="00BC548A">
      <w:pPr>
        <w:pStyle w:val="NoSpacing"/>
        <w:jc w:val="both"/>
        <w:rPr>
          <w:rFonts w:ascii="Times New Roman" w:hAnsi="Times New Roman" w:cs="Times New Roman"/>
          <w:smallCaps/>
          <w:sz w:val="16"/>
          <w:szCs w:val="16"/>
        </w:rPr>
      </w:pPr>
      <w:r>
        <w:rPr>
          <w:noProof/>
          <w:lang w:eastAsia="en-US"/>
        </w:rPr>
        <w:lastRenderedPageBreak/>
        <mc:AlternateContent>
          <mc:Choice Requires="wps">
            <w:drawing>
              <wp:anchor distT="0" distB="0" distL="114300" distR="114300" simplePos="0" relativeHeight="251725824" behindDoc="0" locked="0" layoutInCell="0" allowOverlap="1" wp14:anchorId="3BF5490D" wp14:editId="4C0046C6">
                <wp:simplePos x="0" y="0"/>
                <wp:positionH relativeFrom="rightMargin">
                  <wp:posOffset>-407035</wp:posOffset>
                </wp:positionH>
                <wp:positionV relativeFrom="bottomMargin">
                  <wp:posOffset>-10160</wp:posOffset>
                </wp:positionV>
                <wp:extent cx="396875" cy="321310"/>
                <wp:effectExtent l="0" t="0" r="22225" b="21590"/>
                <wp:wrapNone/>
                <wp:docPr id="23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65" style="position:absolute;left:0;text-align:left;margin-left:-32.05pt;margin-top:-.8pt;width:31.25pt;height:25.3pt;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" o:allowincell="f" adj="14135" strokecolor="gray" strokeweight=".25pt">
                <v:textbox>
                  <w:txbxContent>
                    <w:p w:rsidR="00A51FD6" w:rsidRPr="00D656FB" w:rsidRDefault="00A51FD6" w:rsidP="00D656FB">
                      <w:pPr>
                        <w:jc w:val="center"/>
                        <w:rPr>
                          <w:sz w:val="16"/>
                        </w:rPr>
                      </w:pPr>
                      <w:r>
                        <w:rPr>
                          <w:sz w:val="16"/>
                        </w:rPr>
                        <w:t>19</w:t>
                      </w:r>
                    </w:p>
                  </w:txbxContent>
                </v:textbox>
                <w10:wrap anchorx="margin" anchory="margin"/>
              </v:shape>
            </w:pict>
          </mc:Fallback>
        </mc:AlternateContent>
      </w:r>
    </w:p>
    <w:tbl>
      <w:tblPr>
        <w:tblStyle w:val="TableGrid"/>
        <w:tblW w:w="10458" w:type="dxa"/>
        <w:tblLook w:val="04A0" w:firstRow="1" w:lastRow="0" w:firstColumn="1" w:lastColumn="0" w:noHBand="0" w:noVBand="1"/>
      </w:tblPr>
      <w:tblGrid>
        <w:gridCol w:w="572"/>
        <w:gridCol w:w="9886"/>
      </w:tblGrid>
      <w:tr w:rsidR="00BC548A" w:rsidRPr="002E5EBC" w:rsidTr="00BC548A">
        <w:trPr>
          <w:cantSplit/>
          <w:trHeight w:val="1134"/>
        </w:trPr>
        <w:tc>
          <w:tcPr>
            <w:tcW w:w="572" w:type="dxa"/>
            <w:vMerge w:val="restart"/>
            <w:tcBorders>
              <w:right w:val="single" w:sz="4" w:space="0" w:color="auto"/>
            </w:tcBorders>
            <w:shd w:val="clear" w:color="auto" w:fill="000000" w:themeFill="text1"/>
            <w:textDirection w:val="btLr"/>
            <w:vAlign w:val="center"/>
          </w:tcPr>
          <w:p w:rsidR="00BC548A" w:rsidRPr="00A61188" w:rsidRDefault="00BC548A" w:rsidP="00BC548A">
            <w:pPr>
              <w:pStyle w:val="NoSpacing"/>
              <w:ind w:left="113" w:right="113"/>
              <w:jc w:val="center"/>
              <w:rPr>
                <w:rFonts w:ascii="Times New Roman" w:hAnsi="Times New Roman" w:cs="Times New Roman"/>
                <w:smallCaps/>
                <w:sz w:val="16"/>
                <w:szCs w:val="16"/>
              </w:rPr>
            </w:pPr>
            <w:r>
              <w:rPr>
                <w:rFonts w:asciiTheme="majorHAnsi" w:hAnsiTheme="majorHAnsi" w:cs="Times New Roman"/>
                <w:b/>
                <w:smallCaps/>
                <w:color w:val="FFFFFF" w:themeColor="background1"/>
                <w:sz w:val="29"/>
                <w:szCs w:val="29"/>
              </w:rPr>
              <w:t>Disposal</w:t>
            </w:r>
          </w:p>
        </w:tc>
        <w:tc>
          <w:tcPr>
            <w:tcW w:w="9886" w:type="dxa"/>
            <w:tcBorders>
              <w:top w:val="single" w:sz="4" w:space="0" w:color="auto"/>
              <w:left w:val="single" w:sz="4" w:space="0" w:color="auto"/>
              <w:bottom w:val="single" w:sz="4" w:space="0" w:color="auto"/>
              <w:right w:val="single" w:sz="4" w:space="0" w:color="auto"/>
            </w:tcBorders>
          </w:tcPr>
          <w:p w:rsidR="00BC548A" w:rsidRDefault="00BC548A" w:rsidP="00BC548A">
            <w:pPr>
              <w:pStyle w:val="NoSpacing"/>
              <w:rPr>
                <w:rFonts w:ascii="Times New Roman" w:hAnsi="Times New Roman" w:cs="Times New Roman"/>
                <w:sz w:val="14"/>
                <w:szCs w:val="16"/>
              </w:rPr>
            </w:pPr>
            <w:r w:rsidRPr="00A61188">
              <w:rPr>
                <w:rFonts w:ascii="Times New Roman" w:hAnsi="Times New Roman" w:cs="Times New Roman"/>
                <w:smallCaps/>
                <w:sz w:val="16"/>
                <w:szCs w:val="16"/>
              </w:rPr>
              <w:t xml:space="preserve">Indicate </w:t>
            </w:r>
            <w:r>
              <w:rPr>
                <w:rFonts w:ascii="Times New Roman" w:hAnsi="Times New Roman" w:cs="Times New Roman"/>
                <w:smallCaps/>
                <w:sz w:val="16"/>
                <w:szCs w:val="16"/>
              </w:rPr>
              <w:t>the nanomaterial waste management procedures to be utilized.</w:t>
            </w:r>
          </w:p>
          <w:p w:rsidR="00BC548A" w:rsidRDefault="00BC548A" w:rsidP="00BC548A">
            <w:pPr>
              <w:pStyle w:val="NoSpacing"/>
              <w:rPr>
                <w:rFonts w:ascii="Times New Roman" w:hAnsi="Times New Roman" w:cs="Times New Roman"/>
                <w:sz w:val="14"/>
                <w:szCs w:val="16"/>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none" w:sz="0" w:space="0" w:color="auto"/>
              </w:tblBorders>
              <w:tblLook w:val="04A0" w:firstRow="1" w:lastRow="0" w:firstColumn="1" w:lastColumn="0" w:noHBand="0" w:noVBand="1"/>
            </w:tblPr>
            <w:tblGrid>
              <w:gridCol w:w="563"/>
              <w:gridCol w:w="3258"/>
              <w:gridCol w:w="5760"/>
            </w:tblGrid>
            <w:tr w:rsidR="00BC548A" w:rsidRPr="005C6945" w:rsidTr="00BC548A">
              <w:tc>
                <w:tcPr>
                  <w:tcW w:w="563" w:type="dxa"/>
                  <w:shd w:val="clear" w:color="auto" w:fill="0070C0"/>
                </w:tcPr>
                <w:p w:rsidR="00BC548A" w:rsidRPr="005C6945" w:rsidRDefault="00BC548A" w:rsidP="00BC548A">
                  <w:pPr>
                    <w:pStyle w:val="NoSpacing"/>
                    <w:ind w:right="1008"/>
                    <w:jc w:val="both"/>
                    <w:rPr>
                      <w:rFonts w:asciiTheme="majorHAnsi" w:hAnsiTheme="majorHAnsi"/>
                      <w:b/>
                      <w:color w:val="FFFFFF" w:themeColor="background1"/>
                      <w:sz w:val="24"/>
                      <w:szCs w:val="20"/>
                    </w:rPr>
                  </w:pPr>
                </w:p>
              </w:tc>
              <w:tc>
                <w:tcPr>
                  <w:tcW w:w="3258" w:type="dxa"/>
                  <w:shd w:val="clear" w:color="auto" w:fill="0070C0"/>
                </w:tcPr>
                <w:p w:rsidR="00BC548A" w:rsidRPr="005C6945" w:rsidRDefault="00BC548A" w:rsidP="00BC548A">
                  <w:pPr>
                    <w:pStyle w:val="NoSpacing"/>
                    <w:ind w:right="1008"/>
                    <w:jc w:val="both"/>
                    <w:rPr>
                      <w:rFonts w:asciiTheme="majorHAnsi" w:hAnsiTheme="majorHAnsi"/>
                      <w:b/>
                      <w:color w:val="FFFFFF" w:themeColor="background1"/>
                      <w:sz w:val="24"/>
                      <w:szCs w:val="20"/>
                    </w:rPr>
                  </w:pPr>
                  <w:r w:rsidRPr="005C6945">
                    <w:rPr>
                      <w:rFonts w:asciiTheme="majorHAnsi" w:hAnsiTheme="majorHAnsi"/>
                      <w:b/>
                      <w:color w:val="FFFFFF" w:themeColor="background1"/>
                      <w:sz w:val="24"/>
                      <w:szCs w:val="20"/>
                    </w:rPr>
                    <w:t>Waste Stream</w:t>
                  </w:r>
                </w:p>
              </w:tc>
              <w:tc>
                <w:tcPr>
                  <w:tcW w:w="5760" w:type="dxa"/>
                  <w:shd w:val="clear" w:color="auto" w:fill="0070C0"/>
                </w:tcPr>
                <w:p w:rsidR="00BC548A" w:rsidRPr="005C6945" w:rsidRDefault="00BC548A" w:rsidP="00BC548A">
                  <w:pPr>
                    <w:pStyle w:val="NoSpacing"/>
                    <w:ind w:right="1008"/>
                    <w:jc w:val="both"/>
                    <w:rPr>
                      <w:rFonts w:asciiTheme="majorHAnsi" w:hAnsiTheme="majorHAnsi"/>
                      <w:b/>
                      <w:color w:val="FFFFFF" w:themeColor="background1"/>
                      <w:sz w:val="24"/>
                      <w:szCs w:val="20"/>
                    </w:rPr>
                  </w:pPr>
                  <w:r w:rsidRPr="005C6945">
                    <w:rPr>
                      <w:rFonts w:asciiTheme="majorHAnsi" w:hAnsiTheme="majorHAnsi"/>
                      <w:b/>
                      <w:color w:val="FFFFFF" w:themeColor="background1"/>
                      <w:sz w:val="24"/>
                      <w:szCs w:val="20"/>
                    </w:rPr>
                    <w:t>Management Method</w:t>
                  </w:r>
                </w:p>
              </w:tc>
            </w:tr>
            <w:tr w:rsidR="00BC548A" w:rsidTr="00BC548A">
              <w:tc>
                <w:tcPr>
                  <w:tcW w:w="563" w:type="dxa"/>
                </w:tcPr>
                <w:p w:rsidR="00BC548A" w:rsidRPr="007F09F5" w:rsidRDefault="00EA7FC3" w:rsidP="00BC548A">
                  <w:pPr>
                    <w:pStyle w:val="NoSpacing"/>
                    <w:ind w:right="-35"/>
                    <w:rPr>
                      <w:rFonts w:asciiTheme="majorHAnsi" w:hAnsiTheme="majorHAnsi"/>
                      <w:b/>
                      <w:sz w:val="24"/>
                      <w:szCs w:val="24"/>
                    </w:rPr>
                  </w:pPr>
                  <w:r w:rsidRPr="00D67F12">
                    <w:rPr>
                      <w:rFonts w:ascii="Times New Roman" w:hAnsi="Times New Roman" w:cs="Times New Roman"/>
                      <w:smallCaps/>
                      <w:sz w:val="24"/>
                      <w:szCs w:val="16"/>
                    </w:rPr>
                    <w:sym w:font="Wingdings" w:char="F06F"/>
                  </w:r>
                </w:p>
              </w:tc>
              <w:tc>
                <w:tcPr>
                  <w:tcW w:w="3258" w:type="dxa"/>
                  <w:shd w:val="clear" w:color="auto" w:fill="DBE5F1" w:themeFill="accent1" w:themeFillTint="33"/>
                </w:tcPr>
                <w:p w:rsidR="00BC548A" w:rsidRDefault="00BC548A" w:rsidP="00BC548A">
                  <w:pPr>
                    <w:pStyle w:val="NoSpacing"/>
                    <w:ind w:right="-35"/>
                    <w:rPr>
                      <w:rFonts w:asciiTheme="majorHAnsi" w:hAnsiTheme="majorHAnsi"/>
                      <w:b/>
                    </w:rPr>
                  </w:pPr>
                  <w:r>
                    <w:rPr>
                      <w:rFonts w:asciiTheme="majorHAnsi" w:hAnsiTheme="majorHAnsi"/>
                      <w:b/>
                    </w:rPr>
                    <w:t>Solid</w:t>
                  </w:r>
                </w:p>
                <w:p w:rsidR="00BC548A" w:rsidRPr="00C21188" w:rsidRDefault="00BC548A" w:rsidP="00BC548A">
                  <w:pPr>
                    <w:pStyle w:val="NoSpacing"/>
                    <w:numPr>
                      <w:ilvl w:val="0"/>
                      <w:numId w:val="10"/>
                    </w:numPr>
                    <w:ind w:left="522" w:right="39" w:hanging="180"/>
                    <w:rPr>
                      <w:rFonts w:cstheme="minorHAnsi"/>
                      <w:sz w:val="14"/>
                      <w:szCs w:val="18"/>
                    </w:rPr>
                  </w:pPr>
                  <w:r w:rsidRPr="00C21188">
                    <w:rPr>
                      <w:rFonts w:cstheme="minorHAnsi"/>
                      <w:sz w:val="14"/>
                      <w:szCs w:val="18"/>
                    </w:rPr>
                    <w:t>Dry ENM product</w:t>
                  </w:r>
                </w:p>
                <w:p w:rsidR="00BC548A" w:rsidRDefault="00BC548A" w:rsidP="00BC548A">
                  <w:pPr>
                    <w:pStyle w:val="NoSpacing"/>
                    <w:numPr>
                      <w:ilvl w:val="0"/>
                      <w:numId w:val="10"/>
                    </w:numPr>
                    <w:ind w:left="522" w:right="39" w:hanging="180"/>
                    <w:rPr>
                      <w:rFonts w:cstheme="minorHAnsi"/>
                      <w:sz w:val="14"/>
                      <w:szCs w:val="18"/>
                    </w:rPr>
                  </w:pPr>
                  <w:r w:rsidRPr="00C21188">
                    <w:rPr>
                      <w:rFonts w:cstheme="minorHAnsi"/>
                      <w:sz w:val="14"/>
                      <w:szCs w:val="18"/>
                    </w:rPr>
                    <w:t>Filter media containing ENMs</w:t>
                  </w:r>
                </w:p>
                <w:p w:rsidR="00BC548A" w:rsidRDefault="00BC548A" w:rsidP="00BC548A">
                  <w:pPr>
                    <w:pStyle w:val="NoSpacing"/>
                    <w:numPr>
                      <w:ilvl w:val="0"/>
                      <w:numId w:val="10"/>
                    </w:numPr>
                    <w:ind w:left="522" w:right="39" w:hanging="180"/>
                    <w:rPr>
                      <w:rFonts w:cstheme="minorHAnsi"/>
                      <w:sz w:val="14"/>
                      <w:szCs w:val="18"/>
                    </w:rPr>
                  </w:pPr>
                  <w:r w:rsidRPr="00865BB6">
                    <w:rPr>
                      <w:rFonts w:cstheme="minorHAnsi"/>
                      <w:sz w:val="14"/>
                      <w:szCs w:val="18"/>
                    </w:rPr>
                    <w:t>Debris / dust from ENMs bound in matrix</w:t>
                  </w:r>
                </w:p>
                <w:p w:rsidR="00BC548A" w:rsidRPr="00865BB6" w:rsidRDefault="00BC548A" w:rsidP="00BC548A">
                  <w:pPr>
                    <w:pStyle w:val="NoSpacing"/>
                    <w:ind w:left="162" w:right="39"/>
                    <w:rPr>
                      <w:rFonts w:cstheme="minorHAnsi"/>
                      <w:sz w:val="14"/>
                      <w:szCs w:val="18"/>
                    </w:rPr>
                  </w:pPr>
                </w:p>
              </w:tc>
              <w:tc>
                <w:tcPr>
                  <w:tcW w:w="5760" w:type="dxa"/>
                </w:tcPr>
                <w:p w:rsidR="00BC548A" w:rsidRPr="00FD1018" w:rsidRDefault="00BC548A" w:rsidP="00EA7FC3">
                  <w:pPr>
                    <w:pStyle w:val="NoSpacing"/>
                    <w:numPr>
                      <w:ilvl w:val="0"/>
                      <w:numId w:val="27"/>
                    </w:numPr>
                    <w:rPr>
                      <w:rFonts w:cstheme="minorHAnsi"/>
                      <w:sz w:val="18"/>
                      <w:szCs w:val="18"/>
                    </w:rPr>
                  </w:pPr>
                  <w:r w:rsidRPr="00FD1018">
                    <w:rPr>
                      <w:rFonts w:cstheme="minorHAnsi"/>
                      <w:sz w:val="18"/>
                      <w:szCs w:val="18"/>
                    </w:rPr>
                    <w:t xml:space="preserve">Manage according to hazardous waste program requirements at your institution. </w:t>
                  </w:r>
                </w:p>
                <w:p w:rsidR="00BC548A" w:rsidRPr="00FD1018" w:rsidRDefault="00BC548A" w:rsidP="00EA7FC3">
                  <w:pPr>
                    <w:pStyle w:val="NoSpacing"/>
                    <w:numPr>
                      <w:ilvl w:val="0"/>
                      <w:numId w:val="27"/>
                    </w:numPr>
                    <w:rPr>
                      <w:rFonts w:cstheme="minorHAnsi"/>
                      <w:sz w:val="18"/>
                      <w:szCs w:val="18"/>
                    </w:rPr>
                  </w:pPr>
                  <w:r w:rsidRPr="00FD1018">
                    <w:rPr>
                      <w:rFonts w:cstheme="minorHAnsi"/>
                      <w:sz w:val="18"/>
                      <w:szCs w:val="18"/>
                    </w:rPr>
                    <w:t>Label nanomaterial waste containers at all times. Specify the nanomaterial and its hazard characteristic (or the hazard characteristic of the parent material) on container labels; label information to contain the word “</w:t>
                  </w:r>
                  <w:proofErr w:type="spellStart"/>
                  <w:r w:rsidRPr="00FD1018">
                    <w:rPr>
                      <w:rFonts w:cstheme="minorHAnsi"/>
                      <w:sz w:val="18"/>
                      <w:szCs w:val="18"/>
                    </w:rPr>
                    <w:t>nano</w:t>
                  </w:r>
                  <w:proofErr w:type="spellEnd"/>
                  <w:r w:rsidRPr="00FD1018">
                    <w:rPr>
                      <w:rFonts w:cstheme="minorHAnsi"/>
                      <w:sz w:val="18"/>
                      <w:szCs w:val="18"/>
                    </w:rPr>
                    <w:t>” as a descriptor.</w:t>
                  </w:r>
                </w:p>
                <w:p w:rsidR="00BC548A" w:rsidRPr="00FD1018" w:rsidRDefault="00BC548A" w:rsidP="00EA7FC3">
                  <w:pPr>
                    <w:pStyle w:val="NoSpacing"/>
                    <w:numPr>
                      <w:ilvl w:val="0"/>
                      <w:numId w:val="27"/>
                    </w:numPr>
                    <w:rPr>
                      <w:rFonts w:cstheme="minorHAnsi"/>
                      <w:sz w:val="18"/>
                      <w:szCs w:val="18"/>
                    </w:rPr>
                  </w:pPr>
                  <w:r w:rsidRPr="00FD1018">
                    <w:rPr>
                      <w:rFonts w:cstheme="minorHAnsi"/>
                      <w:sz w:val="18"/>
                      <w:szCs w:val="18"/>
                    </w:rPr>
                    <w:t>Keep containers closed at all times when not in use.</w:t>
                  </w:r>
                </w:p>
                <w:p w:rsidR="00BC548A" w:rsidRPr="00FD1018" w:rsidRDefault="00BC548A" w:rsidP="00EA7FC3">
                  <w:pPr>
                    <w:pStyle w:val="NoSpacing"/>
                    <w:numPr>
                      <w:ilvl w:val="0"/>
                      <w:numId w:val="27"/>
                    </w:numPr>
                    <w:rPr>
                      <w:rFonts w:cstheme="minorHAnsi"/>
                      <w:sz w:val="18"/>
                      <w:szCs w:val="18"/>
                    </w:rPr>
                  </w:pPr>
                  <w:r w:rsidRPr="00FD1018">
                    <w:rPr>
                      <w:rFonts w:cstheme="minorHAnsi"/>
                      <w:sz w:val="18"/>
                      <w:szCs w:val="18"/>
                    </w:rPr>
                    <w:t>Maintain containers in good condition and free of exterior contamination.</w:t>
                  </w:r>
                </w:p>
                <w:p w:rsidR="00BC548A" w:rsidRPr="00865BB6" w:rsidRDefault="00BC548A" w:rsidP="00EA7FC3">
                  <w:pPr>
                    <w:pStyle w:val="NoSpacing"/>
                    <w:numPr>
                      <w:ilvl w:val="0"/>
                      <w:numId w:val="27"/>
                    </w:numPr>
                    <w:rPr>
                      <w:rFonts w:cstheme="minorHAnsi"/>
                      <w:sz w:val="18"/>
                      <w:szCs w:val="18"/>
                    </w:rPr>
                  </w:pPr>
                  <w:r w:rsidRPr="00865BB6">
                    <w:rPr>
                      <w:rFonts w:cstheme="minorHAnsi"/>
                      <w:sz w:val="18"/>
                      <w:szCs w:val="18"/>
                    </w:rPr>
                    <w:t>Collect waste in rigid container with tight fitting lid.</w:t>
                  </w:r>
                </w:p>
              </w:tc>
            </w:tr>
            <w:tr w:rsidR="00BC548A" w:rsidTr="00BC548A">
              <w:tc>
                <w:tcPr>
                  <w:tcW w:w="563" w:type="dxa"/>
                </w:tcPr>
                <w:p w:rsidR="00BC548A" w:rsidRDefault="007F09F5" w:rsidP="00BC548A">
                  <w:pPr>
                    <w:pStyle w:val="NoSpacing"/>
                    <w:ind w:right="-35"/>
                    <w:rPr>
                      <w:rFonts w:asciiTheme="majorHAnsi" w:hAnsiTheme="majorHAnsi"/>
                      <w:b/>
                    </w:rPr>
                  </w:pPr>
                  <w:r w:rsidRPr="007F09F5">
                    <w:rPr>
                      <w:rFonts w:ascii="Times New Roman" w:hAnsi="Times New Roman" w:cs="Times New Roman"/>
                      <w:smallCaps/>
                      <w:color w:val="0000FF"/>
                      <w:sz w:val="24"/>
                      <w:szCs w:val="24"/>
                    </w:rPr>
                    <w:sym w:font="Wingdings" w:char="F0FE"/>
                  </w:r>
                </w:p>
              </w:tc>
              <w:tc>
                <w:tcPr>
                  <w:tcW w:w="3258" w:type="dxa"/>
                  <w:shd w:val="clear" w:color="auto" w:fill="DBE5F1" w:themeFill="accent1" w:themeFillTint="33"/>
                </w:tcPr>
                <w:p w:rsidR="00BC548A" w:rsidRDefault="00BC548A" w:rsidP="00BC548A">
                  <w:pPr>
                    <w:pStyle w:val="NoSpacing"/>
                    <w:ind w:right="-35"/>
                    <w:rPr>
                      <w:rFonts w:cstheme="minorHAnsi"/>
                      <w:sz w:val="14"/>
                      <w:szCs w:val="20"/>
                    </w:rPr>
                  </w:pPr>
                  <w:r>
                    <w:rPr>
                      <w:rFonts w:asciiTheme="majorHAnsi" w:hAnsiTheme="majorHAnsi"/>
                      <w:b/>
                    </w:rPr>
                    <w:t>Liquid</w:t>
                  </w:r>
                  <w:r w:rsidRPr="00C21188">
                    <w:rPr>
                      <w:rFonts w:cstheme="minorHAnsi"/>
                      <w:sz w:val="14"/>
                      <w:szCs w:val="20"/>
                    </w:rPr>
                    <w:t xml:space="preserve"> </w:t>
                  </w:r>
                </w:p>
                <w:p w:rsidR="00BC548A" w:rsidRPr="00865BB6" w:rsidRDefault="00BC548A" w:rsidP="00BC548A">
                  <w:pPr>
                    <w:pStyle w:val="NoSpacing"/>
                    <w:numPr>
                      <w:ilvl w:val="0"/>
                      <w:numId w:val="10"/>
                    </w:numPr>
                    <w:ind w:left="522" w:right="39" w:hanging="180"/>
                    <w:rPr>
                      <w:rFonts w:cstheme="minorHAnsi"/>
                      <w:sz w:val="14"/>
                      <w:szCs w:val="20"/>
                    </w:rPr>
                  </w:pPr>
                  <w:r w:rsidRPr="00865BB6">
                    <w:rPr>
                      <w:rFonts w:cstheme="minorHAnsi"/>
                      <w:sz w:val="14"/>
                      <w:szCs w:val="20"/>
                    </w:rPr>
                    <w:t>Suspensions containing ENMs</w:t>
                  </w:r>
                </w:p>
              </w:tc>
              <w:tc>
                <w:tcPr>
                  <w:tcW w:w="5760" w:type="dxa"/>
                </w:tcPr>
                <w:p w:rsidR="00BC548A" w:rsidRPr="00FD1018" w:rsidRDefault="00BC548A" w:rsidP="00EA7FC3">
                  <w:pPr>
                    <w:pStyle w:val="NoSpacing"/>
                    <w:numPr>
                      <w:ilvl w:val="0"/>
                      <w:numId w:val="28"/>
                    </w:numPr>
                    <w:rPr>
                      <w:rFonts w:cstheme="minorHAnsi"/>
                      <w:sz w:val="18"/>
                      <w:szCs w:val="18"/>
                    </w:rPr>
                  </w:pPr>
                  <w:r w:rsidRPr="00FD1018">
                    <w:rPr>
                      <w:rFonts w:cstheme="minorHAnsi"/>
                      <w:sz w:val="18"/>
                      <w:szCs w:val="18"/>
                    </w:rPr>
                    <w:t xml:space="preserve">Manage according to hazardous waste program requirements at your institution. </w:t>
                  </w:r>
                </w:p>
                <w:p w:rsidR="00BC548A" w:rsidRPr="00FD1018" w:rsidRDefault="00BC548A" w:rsidP="00EA7FC3">
                  <w:pPr>
                    <w:pStyle w:val="NoSpacing"/>
                    <w:numPr>
                      <w:ilvl w:val="0"/>
                      <w:numId w:val="28"/>
                    </w:numPr>
                    <w:rPr>
                      <w:rFonts w:cstheme="minorHAnsi"/>
                      <w:sz w:val="18"/>
                      <w:szCs w:val="18"/>
                    </w:rPr>
                  </w:pPr>
                  <w:r w:rsidRPr="00FD1018">
                    <w:rPr>
                      <w:rFonts w:cstheme="minorHAnsi"/>
                      <w:sz w:val="18"/>
                      <w:szCs w:val="18"/>
                    </w:rPr>
                    <w:t>Label nanomaterial waste containers at all times. Specify the nanomaterial and its hazard characteristic (or the hazard characteristic of the parent material) on container labels; label information to contain the word “</w:t>
                  </w:r>
                  <w:proofErr w:type="spellStart"/>
                  <w:r w:rsidRPr="00FD1018">
                    <w:rPr>
                      <w:rFonts w:cstheme="minorHAnsi"/>
                      <w:sz w:val="18"/>
                      <w:szCs w:val="18"/>
                    </w:rPr>
                    <w:t>nano</w:t>
                  </w:r>
                  <w:proofErr w:type="spellEnd"/>
                  <w:r w:rsidRPr="00FD1018">
                    <w:rPr>
                      <w:rFonts w:cstheme="minorHAnsi"/>
                      <w:sz w:val="18"/>
                      <w:szCs w:val="18"/>
                    </w:rPr>
                    <w:t>” as a descriptor.</w:t>
                  </w:r>
                </w:p>
                <w:p w:rsidR="00BC548A" w:rsidRPr="00FD1018" w:rsidRDefault="00BC548A" w:rsidP="00EA7FC3">
                  <w:pPr>
                    <w:pStyle w:val="NoSpacing"/>
                    <w:numPr>
                      <w:ilvl w:val="0"/>
                      <w:numId w:val="28"/>
                    </w:numPr>
                    <w:rPr>
                      <w:rFonts w:cstheme="minorHAnsi"/>
                      <w:sz w:val="18"/>
                      <w:szCs w:val="18"/>
                    </w:rPr>
                  </w:pPr>
                  <w:r w:rsidRPr="00FD1018">
                    <w:rPr>
                      <w:rFonts w:cstheme="minorHAnsi"/>
                      <w:sz w:val="18"/>
                      <w:szCs w:val="18"/>
                    </w:rPr>
                    <w:t>Keep containers closed at all times when not in use.</w:t>
                  </w:r>
                </w:p>
                <w:p w:rsidR="00BC548A" w:rsidRPr="00FD1018" w:rsidRDefault="00BC548A" w:rsidP="00EA7FC3">
                  <w:pPr>
                    <w:pStyle w:val="NoSpacing"/>
                    <w:numPr>
                      <w:ilvl w:val="0"/>
                      <w:numId w:val="28"/>
                    </w:numPr>
                    <w:rPr>
                      <w:rFonts w:cstheme="minorHAnsi"/>
                      <w:sz w:val="18"/>
                      <w:szCs w:val="18"/>
                    </w:rPr>
                  </w:pPr>
                  <w:r w:rsidRPr="00FD1018">
                    <w:rPr>
                      <w:rFonts w:cstheme="minorHAnsi"/>
                      <w:sz w:val="18"/>
                      <w:szCs w:val="18"/>
                    </w:rPr>
                    <w:t>Maintain containers in good condition and free of exterior contamination.</w:t>
                  </w:r>
                </w:p>
                <w:p w:rsidR="00BC548A" w:rsidRPr="00865BB6" w:rsidRDefault="00BC548A" w:rsidP="00EA7FC3">
                  <w:pPr>
                    <w:pStyle w:val="NoSpacing"/>
                    <w:numPr>
                      <w:ilvl w:val="0"/>
                      <w:numId w:val="28"/>
                    </w:numPr>
                    <w:rPr>
                      <w:rFonts w:cstheme="minorHAnsi"/>
                      <w:sz w:val="18"/>
                      <w:szCs w:val="18"/>
                    </w:rPr>
                  </w:pPr>
                  <w:r w:rsidRPr="00865BB6">
                    <w:rPr>
                      <w:rFonts w:cstheme="minorHAnsi"/>
                      <w:sz w:val="18"/>
                      <w:szCs w:val="18"/>
                    </w:rPr>
                    <w:t>Indicate both the chemical constituents of the solution and their hazard characteristics, and the identity and approximate percentage of ENMs on container labels.</w:t>
                  </w:r>
                </w:p>
                <w:p w:rsidR="00BC548A" w:rsidRPr="00865BB6" w:rsidRDefault="00BC548A" w:rsidP="00EA7FC3">
                  <w:pPr>
                    <w:pStyle w:val="NoSpacing"/>
                    <w:numPr>
                      <w:ilvl w:val="0"/>
                      <w:numId w:val="28"/>
                    </w:numPr>
                    <w:rPr>
                      <w:rFonts w:cstheme="minorHAnsi"/>
                      <w:sz w:val="18"/>
                      <w:szCs w:val="18"/>
                    </w:rPr>
                  </w:pPr>
                  <w:r w:rsidRPr="00865BB6">
                    <w:rPr>
                      <w:rFonts w:cstheme="minorHAnsi"/>
                      <w:sz w:val="18"/>
                      <w:szCs w:val="18"/>
                    </w:rPr>
                    <w:t>Use leak proof containers that are compatible with all contents.</w:t>
                  </w:r>
                </w:p>
                <w:p w:rsidR="00BC548A" w:rsidRPr="00865BB6" w:rsidRDefault="00BC548A" w:rsidP="00EA7FC3">
                  <w:pPr>
                    <w:pStyle w:val="NoSpacing"/>
                    <w:numPr>
                      <w:ilvl w:val="0"/>
                      <w:numId w:val="28"/>
                    </w:numPr>
                    <w:rPr>
                      <w:rFonts w:cstheme="minorHAnsi"/>
                      <w:sz w:val="18"/>
                      <w:szCs w:val="18"/>
                    </w:rPr>
                  </w:pPr>
                  <w:r w:rsidRPr="00865BB6">
                    <w:rPr>
                      <w:rFonts w:cstheme="minorHAnsi"/>
                      <w:sz w:val="18"/>
                      <w:szCs w:val="18"/>
                    </w:rPr>
                    <w:t>Place liquid waste containers in secondary containment and segregate from incompatible chemicals during storage.</w:t>
                  </w:r>
                </w:p>
              </w:tc>
            </w:tr>
            <w:tr w:rsidR="00BC548A" w:rsidTr="00BC548A">
              <w:tc>
                <w:tcPr>
                  <w:tcW w:w="563" w:type="dxa"/>
                </w:tcPr>
                <w:p w:rsidR="00BC548A" w:rsidRDefault="00EA7FC3" w:rsidP="00BC548A">
                  <w:pPr>
                    <w:pStyle w:val="NoSpacing"/>
                    <w:ind w:right="-35"/>
                    <w:rPr>
                      <w:rFonts w:asciiTheme="majorHAnsi" w:hAnsiTheme="majorHAnsi"/>
                      <w:b/>
                    </w:rPr>
                  </w:pPr>
                  <w:r w:rsidRPr="007F09F5">
                    <w:rPr>
                      <w:rFonts w:ascii="Times New Roman" w:hAnsi="Times New Roman" w:cs="Times New Roman"/>
                      <w:smallCaps/>
                      <w:color w:val="0000FF"/>
                      <w:sz w:val="24"/>
                      <w:szCs w:val="24"/>
                    </w:rPr>
                    <w:sym w:font="Wingdings" w:char="F0FE"/>
                  </w:r>
                </w:p>
              </w:tc>
              <w:tc>
                <w:tcPr>
                  <w:tcW w:w="3258" w:type="dxa"/>
                  <w:shd w:val="clear" w:color="auto" w:fill="DBE5F1" w:themeFill="accent1" w:themeFillTint="33"/>
                </w:tcPr>
                <w:p w:rsidR="007E33BD" w:rsidRDefault="007E33BD" w:rsidP="007E33BD">
                  <w:pPr>
                    <w:pStyle w:val="NoSpacing"/>
                    <w:ind w:right="-35"/>
                    <w:rPr>
                      <w:rFonts w:asciiTheme="majorHAnsi" w:hAnsiTheme="majorHAnsi"/>
                      <w:b/>
                    </w:rPr>
                  </w:pPr>
                  <w:r>
                    <w:rPr>
                      <w:rFonts w:asciiTheme="majorHAnsi" w:hAnsiTheme="majorHAnsi"/>
                      <w:b/>
                    </w:rPr>
                    <w:t>Laboratory trash with trace nanomaterials</w:t>
                  </w:r>
                </w:p>
                <w:p w:rsidR="007E33BD" w:rsidRPr="00C21188" w:rsidRDefault="007E33BD" w:rsidP="007E33BD">
                  <w:pPr>
                    <w:pStyle w:val="NoSpacing"/>
                    <w:numPr>
                      <w:ilvl w:val="0"/>
                      <w:numId w:val="10"/>
                    </w:numPr>
                    <w:ind w:left="522" w:right="39" w:hanging="180"/>
                    <w:rPr>
                      <w:rFonts w:cstheme="minorHAnsi"/>
                      <w:sz w:val="14"/>
                      <w:szCs w:val="20"/>
                    </w:rPr>
                  </w:pPr>
                  <w:r w:rsidRPr="00C21188">
                    <w:rPr>
                      <w:rFonts w:cstheme="minorHAnsi"/>
                      <w:sz w:val="14"/>
                      <w:szCs w:val="20"/>
                    </w:rPr>
                    <w:t>PPE</w:t>
                  </w:r>
                </w:p>
                <w:p w:rsidR="007E33BD" w:rsidRDefault="007E33BD" w:rsidP="007E33BD">
                  <w:pPr>
                    <w:pStyle w:val="NoSpacing"/>
                    <w:numPr>
                      <w:ilvl w:val="0"/>
                      <w:numId w:val="10"/>
                    </w:numPr>
                    <w:ind w:left="522" w:right="39" w:hanging="180"/>
                    <w:rPr>
                      <w:rFonts w:cstheme="minorHAnsi"/>
                      <w:sz w:val="14"/>
                      <w:szCs w:val="20"/>
                    </w:rPr>
                  </w:pPr>
                  <w:r>
                    <w:rPr>
                      <w:rFonts w:cstheme="minorHAnsi"/>
                      <w:sz w:val="14"/>
                      <w:szCs w:val="20"/>
                    </w:rPr>
                    <w:t>Sticky</w:t>
                  </w:r>
                  <w:r w:rsidRPr="00C21188">
                    <w:rPr>
                      <w:rFonts w:cstheme="minorHAnsi"/>
                      <w:sz w:val="14"/>
                      <w:szCs w:val="20"/>
                    </w:rPr>
                    <w:t xml:space="preserve"> mats</w:t>
                  </w:r>
                </w:p>
                <w:p w:rsidR="00BC548A" w:rsidRPr="00865BB6" w:rsidRDefault="007E33BD" w:rsidP="007E33BD">
                  <w:pPr>
                    <w:pStyle w:val="NoSpacing"/>
                    <w:numPr>
                      <w:ilvl w:val="0"/>
                      <w:numId w:val="10"/>
                    </w:numPr>
                    <w:ind w:left="522" w:right="39" w:hanging="180"/>
                    <w:rPr>
                      <w:rFonts w:cstheme="minorHAnsi"/>
                      <w:sz w:val="14"/>
                      <w:szCs w:val="20"/>
                    </w:rPr>
                  </w:pPr>
                  <w:r w:rsidRPr="00865BB6">
                    <w:rPr>
                      <w:rFonts w:cstheme="minorHAnsi"/>
                      <w:sz w:val="14"/>
                      <w:szCs w:val="20"/>
                    </w:rPr>
                    <w:t>Spill clean-up materials</w:t>
                  </w:r>
                </w:p>
              </w:tc>
              <w:tc>
                <w:tcPr>
                  <w:tcW w:w="5760" w:type="dxa"/>
                </w:tcPr>
                <w:p w:rsidR="00BC548A" w:rsidRPr="00FD1018" w:rsidRDefault="00BC548A" w:rsidP="00EA7FC3">
                  <w:pPr>
                    <w:pStyle w:val="NoSpacing"/>
                    <w:numPr>
                      <w:ilvl w:val="0"/>
                      <w:numId w:val="29"/>
                    </w:numPr>
                    <w:rPr>
                      <w:rFonts w:cstheme="minorHAnsi"/>
                      <w:sz w:val="18"/>
                      <w:szCs w:val="18"/>
                    </w:rPr>
                  </w:pPr>
                  <w:r w:rsidRPr="00FD1018">
                    <w:rPr>
                      <w:rFonts w:cstheme="minorHAnsi"/>
                      <w:sz w:val="18"/>
                      <w:szCs w:val="18"/>
                    </w:rPr>
                    <w:t xml:space="preserve">Manage according to hazardous waste program requirements at your institution. </w:t>
                  </w:r>
                </w:p>
                <w:p w:rsidR="00BC548A" w:rsidRPr="00FD1018" w:rsidRDefault="00BC548A" w:rsidP="00EA7FC3">
                  <w:pPr>
                    <w:pStyle w:val="NoSpacing"/>
                    <w:numPr>
                      <w:ilvl w:val="0"/>
                      <w:numId w:val="29"/>
                    </w:numPr>
                    <w:rPr>
                      <w:rFonts w:cstheme="minorHAnsi"/>
                      <w:sz w:val="18"/>
                      <w:szCs w:val="18"/>
                    </w:rPr>
                  </w:pPr>
                  <w:r w:rsidRPr="00FD1018">
                    <w:rPr>
                      <w:rFonts w:cstheme="minorHAnsi"/>
                      <w:sz w:val="18"/>
                      <w:szCs w:val="18"/>
                    </w:rPr>
                    <w:t>Label nanomaterial waste containers at all times. Specify the nanomaterial and its hazard characteristic (or the hazard characteristic of the parent material) on container labels; label information to contain the word “</w:t>
                  </w:r>
                  <w:proofErr w:type="spellStart"/>
                  <w:r w:rsidRPr="00FD1018">
                    <w:rPr>
                      <w:rFonts w:cstheme="minorHAnsi"/>
                      <w:sz w:val="18"/>
                      <w:szCs w:val="18"/>
                    </w:rPr>
                    <w:t>nano</w:t>
                  </w:r>
                  <w:proofErr w:type="spellEnd"/>
                  <w:r w:rsidRPr="00FD1018">
                    <w:rPr>
                      <w:rFonts w:cstheme="minorHAnsi"/>
                      <w:sz w:val="18"/>
                      <w:szCs w:val="18"/>
                    </w:rPr>
                    <w:t>” as a descriptor.</w:t>
                  </w:r>
                </w:p>
                <w:p w:rsidR="00BC548A" w:rsidRPr="00FD1018" w:rsidRDefault="00BC548A" w:rsidP="00EA7FC3">
                  <w:pPr>
                    <w:pStyle w:val="NoSpacing"/>
                    <w:numPr>
                      <w:ilvl w:val="0"/>
                      <w:numId w:val="29"/>
                    </w:numPr>
                    <w:rPr>
                      <w:rFonts w:cstheme="minorHAnsi"/>
                      <w:sz w:val="18"/>
                      <w:szCs w:val="18"/>
                    </w:rPr>
                  </w:pPr>
                  <w:r w:rsidRPr="00FD1018">
                    <w:rPr>
                      <w:rFonts w:cstheme="minorHAnsi"/>
                      <w:sz w:val="18"/>
                      <w:szCs w:val="18"/>
                    </w:rPr>
                    <w:t>Keep containers closed at all times when not in use.</w:t>
                  </w:r>
                </w:p>
                <w:p w:rsidR="00BC548A" w:rsidRPr="00FD1018" w:rsidRDefault="00BC548A" w:rsidP="00EA7FC3">
                  <w:pPr>
                    <w:pStyle w:val="NoSpacing"/>
                    <w:numPr>
                      <w:ilvl w:val="0"/>
                      <w:numId w:val="29"/>
                    </w:numPr>
                    <w:rPr>
                      <w:rFonts w:cstheme="minorHAnsi"/>
                      <w:sz w:val="18"/>
                      <w:szCs w:val="18"/>
                    </w:rPr>
                  </w:pPr>
                  <w:r w:rsidRPr="00FD1018">
                    <w:rPr>
                      <w:rFonts w:cstheme="minorHAnsi"/>
                      <w:sz w:val="18"/>
                      <w:szCs w:val="18"/>
                    </w:rPr>
                    <w:t>Maintain containers in good condition and free of exterior contamination.</w:t>
                  </w:r>
                </w:p>
                <w:p w:rsidR="00BC548A" w:rsidRPr="00FC5B94" w:rsidRDefault="00BC548A" w:rsidP="00EA7FC3">
                  <w:pPr>
                    <w:pStyle w:val="ListParagraph"/>
                    <w:numPr>
                      <w:ilvl w:val="0"/>
                      <w:numId w:val="29"/>
                    </w:numPr>
                    <w:rPr>
                      <w:rFonts w:eastAsiaTheme="minorEastAsia" w:cstheme="minorHAnsi"/>
                      <w:sz w:val="18"/>
                      <w:szCs w:val="18"/>
                      <w:lang w:eastAsia="ja-JP"/>
                    </w:rPr>
                  </w:pPr>
                  <w:r w:rsidRPr="00FC5B94">
                    <w:rPr>
                      <w:rFonts w:eastAsiaTheme="minorEastAsia" w:cstheme="minorHAnsi"/>
                      <w:sz w:val="18"/>
                      <w:szCs w:val="18"/>
                      <w:lang w:eastAsia="ja-JP"/>
                    </w:rPr>
                    <w:t>Dispose of in double clear plastic bags, folded over and taped at the neck.</w:t>
                  </w:r>
                </w:p>
                <w:p w:rsidR="00BC548A" w:rsidRPr="00FC5B94" w:rsidRDefault="00BC548A" w:rsidP="00EA7FC3">
                  <w:pPr>
                    <w:pStyle w:val="ListParagraph"/>
                    <w:numPr>
                      <w:ilvl w:val="0"/>
                      <w:numId w:val="29"/>
                    </w:numPr>
                    <w:rPr>
                      <w:rFonts w:eastAsiaTheme="minorEastAsia" w:cstheme="minorHAnsi"/>
                      <w:sz w:val="18"/>
                      <w:szCs w:val="18"/>
                      <w:lang w:eastAsia="ja-JP"/>
                    </w:rPr>
                  </w:pPr>
                  <w:r w:rsidRPr="00FC5B94">
                    <w:rPr>
                      <w:rFonts w:eastAsiaTheme="minorEastAsia" w:cstheme="minorHAnsi"/>
                      <w:sz w:val="18"/>
                      <w:szCs w:val="18"/>
                      <w:lang w:eastAsia="ja-JP"/>
                    </w:rPr>
                    <w:t>Avoid rupturing the bags during storage and transport.</w:t>
                  </w:r>
                </w:p>
              </w:tc>
            </w:tr>
            <w:tr w:rsidR="00BC548A" w:rsidTr="00BC548A">
              <w:tc>
                <w:tcPr>
                  <w:tcW w:w="563" w:type="dxa"/>
                </w:tcPr>
                <w:p w:rsidR="00BC548A" w:rsidRDefault="00BC548A" w:rsidP="00BC548A">
                  <w:pPr>
                    <w:pStyle w:val="NoSpacing"/>
                    <w:ind w:right="-35"/>
                    <w:rPr>
                      <w:rFonts w:asciiTheme="majorHAnsi" w:hAnsiTheme="majorHAnsi"/>
                      <w:b/>
                    </w:rPr>
                  </w:pPr>
                  <w:r w:rsidRPr="00D67F12">
                    <w:rPr>
                      <w:rFonts w:ascii="Times New Roman" w:hAnsi="Times New Roman" w:cs="Times New Roman"/>
                      <w:smallCaps/>
                      <w:sz w:val="24"/>
                      <w:szCs w:val="16"/>
                    </w:rPr>
                    <w:sym w:font="Wingdings" w:char="F06F"/>
                  </w:r>
                </w:p>
              </w:tc>
              <w:tc>
                <w:tcPr>
                  <w:tcW w:w="3258" w:type="dxa"/>
                  <w:shd w:val="clear" w:color="auto" w:fill="DBE5F1" w:themeFill="accent1" w:themeFillTint="33"/>
                </w:tcPr>
                <w:p w:rsidR="00BC548A" w:rsidRDefault="00BC548A" w:rsidP="00BC548A">
                  <w:pPr>
                    <w:pStyle w:val="NoSpacing"/>
                    <w:ind w:right="-35"/>
                    <w:rPr>
                      <w:rFonts w:asciiTheme="majorHAnsi" w:hAnsiTheme="majorHAnsi"/>
                      <w:b/>
                    </w:rPr>
                  </w:pPr>
                  <w:r>
                    <w:rPr>
                      <w:rFonts w:asciiTheme="majorHAnsi" w:hAnsiTheme="majorHAnsi"/>
                      <w:b/>
                    </w:rPr>
                    <w:t>Solid Matrix</w:t>
                  </w:r>
                </w:p>
                <w:p w:rsidR="00BC548A" w:rsidRDefault="00BC548A" w:rsidP="00BC548A">
                  <w:pPr>
                    <w:pStyle w:val="NoSpacing"/>
                    <w:ind w:right="-35"/>
                    <w:rPr>
                      <w:rFonts w:asciiTheme="majorHAnsi" w:hAnsiTheme="majorHAnsi"/>
                      <w:sz w:val="20"/>
                    </w:rPr>
                  </w:pPr>
                  <w:r w:rsidRPr="00C21188">
                    <w:rPr>
                      <w:rFonts w:asciiTheme="majorHAnsi" w:hAnsiTheme="majorHAnsi"/>
                      <w:sz w:val="20"/>
                    </w:rPr>
                    <w:t>embedded with nanomaterials</w:t>
                  </w:r>
                </w:p>
                <w:p w:rsidR="00BC548A" w:rsidRPr="008F68D0" w:rsidRDefault="00BC548A" w:rsidP="00BC548A">
                  <w:pPr>
                    <w:pStyle w:val="NoSpacing"/>
                    <w:ind w:right="-35"/>
                    <w:rPr>
                      <w:rFonts w:asciiTheme="majorHAnsi" w:hAnsiTheme="majorHAnsi"/>
                      <w:sz w:val="18"/>
                    </w:rPr>
                  </w:pPr>
                  <w:r w:rsidRPr="008F68D0">
                    <w:rPr>
                      <w:rFonts w:asciiTheme="majorHAnsi" w:hAnsiTheme="majorHAnsi"/>
                      <w:sz w:val="18"/>
                    </w:rPr>
                    <w:t>(intact and in good condition)</w:t>
                  </w:r>
                </w:p>
                <w:p w:rsidR="00BC548A" w:rsidRDefault="00BC548A" w:rsidP="00BC548A">
                  <w:pPr>
                    <w:pStyle w:val="NoSpacing"/>
                    <w:ind w:right="-35"/>
                    <w:rPr>
                      <w:rFonts w:asciiTheme="majorHAnsi" w:hAnsiTheme="majorHAnsi"/>
                      <w:b/>
                    </w:rPr>
                  </w:pPr>
                </w:p>
              </w:tc>
              <w:tc>
                <w:tcPr>
                  <w:tcW w:w="5760" w:type="dxa"/>
                </w:tcPr>
                <w:p w:rsidR="00BC548A" w:rsidRPr="00FC5B94" w:rsidRDefault="00BC548A" w:rsidP="00EA7FC3">
                  <w:pPr>
                    <w:pStyle w:val="ListParagraph"/>
                    <w:numPr>
                      <w:ilvl w:val="0"/>
                      <w:numId w:val="30"/>
                    </w:numPr>
                    <w:rPr>
                      <w:rFonts w:eastAsiaTheme="minorEastAsia" w:cstheme="minorHAnsi"/>
                      <w:sz w:val="18"/>
                      <w:szCs w:val="18"/>
                      <w:lang w:eastAsia="ja-JP"/>
                    </w:rPr>
                  </w:pPr>
                  <w:r w:rsidRPr="00FC5B94">
                    <w:rPr>
                      <w:rFonts w:eastAsiaTheme="minorEastAsia" w:cstheme="minorHAnsi"/>
                      <w:sz w:val="18"/>
                      <w:szCs w:val="18"/>
                      <w:lang w:eastAsia="ja-JP"/>
                    </w:rPr>
                    <w:t>Consult with your EH&amp;S department, as these materials may be non-hazardous.</w:t>
                  </w:r>
                  <w:r w:rsidR="00D656FB">
                    <w:rPr>
                      <w:noProof/>
                    </w:rPr>
                    <w:t xml:space="preserve"> </w:t>
                  </w:r>
                </w:p>
              </w:tc>
            </w:tr>
          </w:tbl>
          <w:p w:rsidR="00BC548A" w:rsidRPr="00E7481C" w:rsidRDefault="00BC548A" w:rsidP="00BC548A">
            <w:pPr>
              <w:pStyle w:val="NoSpacing"/>
              <w:rPr>
                <w:rFonts w:ascii="Times New Roman" w:hAnsi="Times New Roman" w:cs="Times New Roman"/>
                <w:sz w:val="14"/>
                <w:szCs w:val="16"/>
              </w:rPr>
            </w:pPr>
          </w:p>
        </w:tc>
      </w:tr>
      <w:tr w:rsidR="00BC548A" w:rsidRPr="002E5EBC" w:rsidTr="00BC548A">
        <w:trPr>
          <w:cantSplit/>
          <w:trHeight w:val="1134"/>
        </w:trPr>
        <w:tc>
          <w:tcPr>
            <w:tcW w:w="572" w:type="dxa"/>
            <w:vMerge/>
            <w:tcBorders>
              <w:right w:val="single" w:sz="4" w:space="0" w:color="auto"/>
            </w:tcBorders>
            <w:shd w:val="clear" w:color="auto" w:fill="000000" w:themeFill="text1"/>
            <w:textDirection w:val="btLr"/>
            <w:vAlign w:val="center"/>
          </w:tcPr>
          <w:p w:rsidR="00BC548A" w:rsidRPr="00553D5B" w:rsidRDefault="00BC548A" w:rsidP="00BC548A">
            <w:pPr>
              <w:pStyle w:val="NoSpacing"/>
              <w:ind w:left="113" w:right="113"/>
              <w:jc w:val="center"/>
              <w:rPr>
                <w:rFonts w:asciiTheme="majorHAnsi" w:hAnsiTheme="majorHAnsi" w:cs="Times New Roman"/>
                <w:b/>
                <w:smallCaps/>
                <w:color w:val="FFFFFF" w:themeColor="background1"/>
                <w:sz w:val="29"/>
                <w:szCs w:val="29"/>
              </w:rPr>
            </w:pPr>
          </w:p>
        </w:tc>
        <w:tc>
          <w:tcPr>
            <w:tcW w:w="9886" w:type="dxa"/>
            <w:tcBorders>
              <w:top w:val="single" w:sz="4" w:space="0" w:color="auto"/>
              <w:left w:val="single" w:sz="4" w:space="0" w:color="auto"/>
              <w:right w:val="single" w:sz="4" w:space="0" w:color="auto"/>
            </w:tcBorders>
          </w:tcPr>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r>
              <w:rPr>
                <w:rFonts w:ascii="Times New Roman" w:hAnsi="Times New Roman" w:cs="Times New Roman"/>
                <w:b/>
                <w:smallCaps/>
                <w:sz w:val="16"/>
                <w:szCs w:val="16"/>
              </w:rPr>
              <w:t>Describe institution’s waste management procedures here (if applicable):</w:t>
            </w: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p>
          <w:p w:rsidR="00BC548A" w:rsidRDefault="007F09F5" w:rsidP="00BC548A">
            <w:pPr>
              <w:pStyle w:val="NoSpacing"/>
              <w:rPr>
                <w:rFonts w:ascii="Times New Roman" w:hAnsi="Times New Roman" w:cs="Times New Roman"/>
                <w:b/>
                <w:smallCaps/>
                <w:sz w:val="16"/>
                <w:szCs w:val="16"/>
              </w:rPr>
            </w:pPr>
            <w:r>
              <w:rPr>
                <w:rFonts w:ascii="Times New Roman" w:hAnsi="Times New Roman" w:cs="Times New Roman"/>
                <w:b/>
                <w:i/>
                <w:color w:val="0000FF"/>
                <w:sz w:val="20"/>
                <w:szCs w:val="20"/>
              </w:rPr>
              <w:t xml:space="preserve">Use the </w:t>
            </w:r>
            <w:r w:rsidR="00EA7FC3">
              <w:rPr>
                <w:rFonts w:ascii="Times New Roman" w:hAnsi="Times New Roman" w:cs="Times New Roman"/>
                <w:b/>
                <w:i/>
                <w:color w:val="0000FF"/>
                <w:sz w:val="20"/>
                <w:szCs w:val="20"/>
              </w:rPr>
              <w:t>University</w:t>
            </w:r>
            <w:r>
              <w:rPr>
                <w:rFonts w:ascii="Times New Roman" w:hAnsi="Times New Roman" w:cs="Times New Roman"/>
                <w:b/>
                <w:i/>
                <w:color w:val="0000FF"/>
                <w:sz w:val="20"/>
                <w:szCs w:val="20"/>
              </w:rPr>
              <w:t xml:space="preserve"> Online Tag Program (OTP) to schedule pickup of hazardous waste with EH&amp;S.</w:t>
            </w: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r>
              <w:rPr>
                <w:noProof/>
                <w:lang w:eastAsia="en-US"/>
              </w:rPr>
              <mc:AlternateContent>
                <mc:Choice Requires="wps">
                  <w:drawing>
                    <wp:anchor distT="0" distB="0" distL="114300" distR="114300" simplePos="0" relativeHeight="251691008" behindDoc="1" locked="0" layoutInCell="1" allowOverlap="1" wp14:anchorId="41A7E59C" wp14:editId="612056AE">
                      <wp:simplePos x="0" y="0"/>
                      <wp:positionH relativeFrom="column">
                        <wp:posOffset>311150</wp:posOffset>
                      </wp:positionH>
                      <wp:positionV relativeFrom="paragraph">
                        <wp:posOffset>103505</wp:posOffset>
                      </wp:positionV>
                      <wp:extent cx="5220335" cy="1594485"/>
                      <wp:effectExtent l="0" t="0" r="0" b="5715"/>
                      <wp:wrapNone/>
                      <wp:docPr id="231" name="Text Box 231"/>
                      <wp:cNvGraphicFramePr/>
                      <a:graphic xmlns:a="http://schemas.openxmlformats.org/drawingml/2006/main">
                        <a:graphicData uri="http://schemas.microsoft.com/office/word/2010/wordprocessingShape">
                          <wps:wsp>
                            <wps:cNvSpPr txBox="1"/>
                            <wps:spPr>
                              <a:xfrm>
                                <a:off x="0" y="0"/>
                                <a:ext cx="5220335" cy="1594485"/>
                              </a:xfrm>
                              <a:prstGeom prst="rect">
                                <a:avLst/>
                              </a:prstGeom>
                              <a:noFill/>
                              <a:ln>
                                <a:noFill/>
                              </a:ln>
                              <a:effectLst/>
                            </wps:spPr>
                            <wps:txbx>
                              <w:txbxContent>
                                <w:p w:rsidR="0027445C" w:rsidRPr="00BC548A" w:rsidRDefault="0027445C"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56" type="#_x0000_t202" style="position:absolute;margin-left:24.5pt;margin-top:8.15pt;width:411.05pt;height:125.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" filled="f" stroked="f">
                      <v:textbox>
                        <w:txbxContent>
                          <w:p w:rsidR="00A51FD6" w:rsidRPr="00BC548A" w:rsidRDefault="00A51FD6" w:rsidP="00BC548A">
                            <w:pPr>
                              <w:pStyle w:val="Title"/>
                              <w:jc w:val="center"/>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BC548A">
                              <w:rPr>
                                <w:b/>
                                <w:color w:val="F9FAFD" w:themeColor="accent1" w:themeTint="08"/>
                                <w:spacing w:val="10"/>
                                <w:sz w:val="200"/>
                                <w:szCs w:val="20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Sample</w:t>
                            </w:r>
                          </w:p>
                        </w:txbxContent>
                      </v:textbox>
                    </v:shape>
                  </w:pict>
                </mc:Fallback>
              </mc:AlternateContent>
            </w: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p>
          <w:p w:rsidR="00BC548A" w:rsidRDefault="00BC548A" w:rsidP="00BC548A">
            <w:pPr>
              <w:pStyle w:val="NoSpacing"/>
              <w:rPr>
                <w:rFonts w:ascii="Times New Roman" w:hAnsi="Times New Roman" w:cs="Times New Roman"/>
                <w:b/>
                <w:smallCaps/>
                <w:sz w:val="16"/>
                <w:szCs w:val="16"/>
              </w:rPr>
            </w:pPr>
          </w:p>
          <w:p w:rsidR="00BC548A" w:rsidRPr="00A61188" w:rsidRDefault="00BC548A" w:rsidP="00BC548A">
            <w:pPr>
              <w:pStyle w:val="NoSpacing"/>
              <w:rPr>
                <w:rFonts w:ascii="Times New Roman" w:hAnsi="Times New Roman" w:cs="Times New Roman"/>
                <w:smallCaps/>
                <w:sz w:val="16"/>
                <w:szCs w:val="16"/>
              </w:rPr>
            </w:pPr>
          </w:p>
        </w:tc>
      </w:tr>
    </w:tbl>
    <w:p w:rsidR="00BC548A" w:rsidRDefault="00BC548A" w:rsidP="00BC548A">
      <w:pPr>
        <w:pStyle w:val="NoSpacing"/>
        <w:jc w:val="both"/>
        <w:rPr>
          <w:sz w:val="20"/>
          <w:szCs w:val="20"/>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3438"/>
        <w:gridCol w:w="5040"/>
        <w:gridCol w:w="1980"/>
      </w:tblGrid>
      <w:tr w:rsidR="00BC548A" w:rsidRPr="002E5EBC" w:rsidTr="00BC548A">
        <w:tc>
          <w:tcPr>
            <w:tcW w:w="3438" w:type="dxa"/>
          </w:tcPr>
          <w:p w:rsidR="00BC548A" w:rsidRPr="001072A5" w:rsidRDefault="00B950E1" w:rsidP="00BC548A">
            <w:pPr>
              <w:pStyle w:val="NoSpacing"/>
              <w:rPr>
                <w:rFonts w:ascii="Times New Roman" w:hAnsi="Times New Roman" w:cs="Times New Roman"/>
                <w:sz w:val="16"/>
                <w:szCs w:val="16"/>
              </w:rPr>
            </w:pPr>
            <w:r>
              <w:rPr>
                <w:rFonts w:ascii="Times New Roman" w:hAnsi="Times New Roman" w:cs="Times New Roman"/>
                <w:b/>
                <w:sz w:val="20"/>
                <w:szCs w:val="16"/>
              </w:rPr>
              <w:t>Acknowledgement</w:t>
            </w:r>
            <w:r w:rsidR="00BC548A" w:rsidRPr="00954732">
              <w:rPr>
                <w:rFonts w:ascii="Times New Roman" w:hAnsi="Times New Roman" w:cs="Times New Roman"/>
                <w:b/>
                <w:sz w:val="20"/>
                <w:szCs w:val="16"/>
              </w:rPr>
              <w:t xml:space="preserve">. </w:t>
            </w:r>
            <w:r w:rsidR="00BC548A" w:rsidRPr="00954732">
              <w:rPr>
                <w:rFonts w:ascii="Times New Roman" w:hAnsi="Times New Roman" w:cs="Times New Roman"/>
                <w:i/>
                <w:sz w:val="20"/>
                <w:szCs w:val="16"/>
              </w:rPr>
              <w:t>By signing this form the individual certifies that the information provided is true and correct to the best of their knowledge.</w:t>
            </w:r>
          </w:p>
        </w:tc>
        <w:tc>
          <w:tcPr>
            <w:tcW w:w="5040" w:type="dxa"/>
          </w:tcPr>
          <w:p w:rsidR="00BC548A" w:rsidRDefault="00EA7FC3" w:rsidP="00BC548A">
            <w:pPr>
              <w:pStyle w:val="NoSpacing"/>
              <w:rPr>
                <w:rFonts w:ascii="Times New Roman" w:hAnsi="Times New Roman" w:cs="Times New Roman"/>
                <w:smallCaps/>
                <w:sz w:val="16"/>
                <w:szCs w:val="16"/>
              </w:rPr>
            </w:pPr>
            <w:r>
              <w:rPr>
                <w:rFonts w:ascii="Arial" w:hAnsi="Arial" w:cs="Arial"/>
                <w:noProof/>
                <w:sz w:val="20"/>
                <w:szCs w:val="20"/>
                <w:lang w:eastAsia="en-US"/>
              </w:rPr>
              <w:drawing>
                <wp:anchor distT="0" distB="0" distL="114300" distR="114300" simplePos="0" relativeHeight="251741184" behindDoc="1" locked="0" layoutInCell="1" allowOverlap="1" wp14:anchorId="30AA3637" wp14:editId="0CEEB021">
                  <wp:simplePos x="0" y="0"/>
                  <wp:positionH relativeFrom="column">
                    <wp:posOffset>209550</wp:posOffset>
                  </wp:positionH>
                  <wp:positionV relativeFrom="paragraph">
                    <wp:posOffset>104140</wp:posOffset>
                  </wp:positionV>
                  <wp:extent cx="1466850" cy="467360"/>
                  <wp:effectExtent l="0" t="0" r="0" b="8890"/>
                  <wp:wrapNone/>
                  <wp:docPr id="685" name="Picture 685" descr="http://www.typehaus.com/Tutorial/CJC/JaneDoe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ypehaus.com/Tutorial/CJC/JaneDoeSignature.gif"/>
                          <pic:cNvPicPr>
                            <a:picLocks noChangeAspect="1" noChangeArrowheads="1"/>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710" t="37425" r="9988" b="37305"/>
                          <a:stretch/>
                        </pic:blipFill>
                        <pic:spPr bwMode="auto">
                          <a:xfrm>
                            <a:off x="0" y="0"/>
                            <a:ext cx="1466850" cy="467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48A">
              <w:rPr>
                <w:rFonts w:ascii="Times New Roman" w:hAnsi="Times New Roman" w:cs="Times New Roman"/>
                <w:smallCaps/>
                <w:sz w:val="16"/>
                <w:szCs w:val="16"/>
              </w:rPr>
              <w:t>Print name / Signature</w:t>
            </w:r>
          </w:p>
          <w:p w:rsidR="007F09F5" w:rsidRPr="002E5EBC" w:rsidRDefault="007F09F5" w:rsidP="00BC548A">
            <w:pPr>
              <w:pStyle w:val="NoSpacing"/>
              <w:rPr>
                <w:rFonts w:ascii="Times New Roman" w:hAnsi="Times New Roman" w:cs="Times New Roman"/>
                <w:smallCaps/>
                <w:sz w:val="16"/>
                <w:szCs w:val="16"/>
              </w:rPr>
            </w:pPr>
          </w:p>
        </w:tc>
        <w:tc>
          <w:tcPr>
            <w:tcW w:w="1980" w:type="dxa"/>
          </w:tcPr>
          <w:p w:rsidR="007F09F5" w:rsidRDefault="00BC548A" w:rsidP="00BC548A">
            <w:pPr>
              <w:pStyle w:val="NoSpacing"/>
              <w:rPr>
                <w:rFonts w:ascii="Times New Roman" w:hAnsi="Times New Roman" w:cs="Times New Roman"/>
                <w:b/>
                <w:i/>
                <w:color w:val="0000FF"/>
                <w:sz w:val="20"/>
                <w:szCs w:val="20"/>
              </w:rPr>
            </w:pPr>
            <w:r>
              <w:rPr>
                <w:rFonts w:ascii="Times New Roman" w:hAnsi="Times New Roman" w:cs="Times New Roman"/>
                <w:smallCaps/>
                <w:sz w:val="16"/>
                <w:szCs w:val="16"/>
              </w:rPr>
              <w:t>Date:</w:t>
            </w:r>
            <w:r w:rsidR="007F09F5">
              <w:rPr>
                <w:rFonts w:ascii="Times New Roman" w:hAnsi="Times New Roman" w:cs="Times New Roman"/>
                <w:b/>
                <w:i/>
                <w:color w:val="0000FF"/>
                <w:sz w:val="20"/>
                <w:szCs w:val="20"/>
              </w:rPr>
              <w:t xml:space="preserve"> </w:t>
            </w:r>
          </w:p>
          <w:p w:rsidR="007F09F5" w:rsidRDefault="007F09F5" w:rsidP="00BC548A">
            <w:pPr>
              <w:pStyle w:val="NoSpacing"/>
              <w:rPr>
                <w:rFonts w:ascii="Times New Roman" w:hAnsi="Times New Roman" w:cs="Times New Roman"/>
                <w:b/>
                <w:i/>
                <w:color w:val="0000FF"/>
                <w:sz w:val="20"/>
                <w:szCs w:val="20"/>
              </w:rPr>
            </w:pPr>
          </w:p>
          <w:p w:rsidR="00BC548A" w:rsidRPr="002E5EBC" w:rsidRDefault="007F09F5" w:rsidP="00BC548A">
            <w:pPr>
              <w:pStyle w:val="NoSpacing"/>
              <w:rPr>
                <w:rFonts w:ascii="Times New Roman" w:hAnsi="Times New Roman" w:cs="Times New Roman"/>
                <w:smallCaps/>
                <w:sz w:val="16"/>
                <w:szCs w:val="16"/>
              </w:rPr>
            </w:pPr>
            <w:r>
              <w:rPr>
                <w:rFonts w:ascii="Times New Roman" w:hAnsi="Times New Roman" w:cs="Times New Roman"/>
                <w:b/>
                <w:i/>
                <w:color w:val="0000FF"/>
                <w:sz w:val="20"/>
                <w:szCs w:val="20"/>
              </w:rPr>
              <w:t>09/24/2011</w:t>
            </w:r>
          </w:p>
        </w:tc>
      </w:tr>
    </w:tbl>
    <w:p w:rsidR="00BC548A" w:rsidRDefault="00D656FB" w:rsidP="00BC548A">
      <w:pPr>
        <w:pStyle w:val="NoSpacing"/>
        <w:jc w:val="both"/>
        <w:rPr>
          <w:rFonts w:asciiTheme="majorHAnsi" w:hAnsiTheme="majorHAnsi"/>
          <w:sz w:val="20"/>
          <w:szCs w:val="20"/>
        </w:rPr>
      </w:pPr>
      <w:r>
        <w:rPr>
          <w:noProof/>
          <w:lang w:eastAsia="en-US"/>
        </w:rPr>
        <w:lastRenderedPageBreak/>
        <mc:AlternateContent>
          <mc:Choice Requires="wps">
            <w:drawing>
              <wp:anchor distT="0" distB="0" distL="114300" distR="114300" simplePos="0" relativeHeight="251727872" behindDoc="0" locked="0" layoutInCell="0" allowOverlap="1" wp14:anchorId="3BE794CA" wp14:editId="3E43E911">
                <wp:simplePos x="0" y="0"/>
                <wp:positionH relativeFrom="rightMargin">
                  <wp:posOffset>-414020</wp:posOffset>
                </wp:positionH>
                <wp:positionV relativeFrom="bottomMargin">
                  <wp:posOffset>-17145</wp:posOffset>
                </wp:positionV>
                <wp:extent cx="396875" cy="321310"/>
                <wp:effectExtent l="0" t="0" r="22225" b="21590"/>
                <wp:wrapNone/>
                <wp:docPr id="23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65" style="position:absolute;left:0;text-align:left;margin-left:-32.6pt;margin-top:-1.35pt;width:31.25pt;height:25.3pt;z-index:25172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" o:allowincell="f" adj="14135" strokecolor="gray" strokeweight=".25pt">
                <v:textbox>
                  <w:txbxContent>
                    <w:p w:rsidR="00A51FD6" w:rsidRPr="00D656FB" w:rsidRDefault="00A51FD6" w:rsidP="00D656FB">
                      <w:pPr>
                        <w:jc w:val="center"/>
                        <w:rPr>
                          <w:sz w:val="16"/>
                        </w:rPr>
                      </w:pPr>
                      <w:r>
                        <w:rPr>
                          <w:sz w:val="16"/>
                        </w:rPr>
                        <w:t>20</w:t>
                      </w:r>
                    </w:p>
                  </w:txbxContent>
                </v:textbox>
                <w10:wrap anchorx="margin" anchory="margin"/>
              </v:shape>
            </w:pict>
          </mc:Fallback>
        </mc:AlternateContent>
      </w:r>
    </w:p>
    <w:p w:rsidR="008E15F4" w:rsidRDefault="008E15F4" w:rsidP="008E15F4">
      <w:pPr>
        <w:pStyle w:val="NoSpacing"/>
        <w:jc w:val="both"/>
        <w:rPr>
          <w:rFonts w:asciiTheme="majorHAnsi" w:eastAsiaTheme="majorEastAsia" w:hAnsiTheme="majorHAnsi" w:cstheme="majorBidi"/>
          <w:color w:val="17365D" w:themeColor="text2" w:themeShade="BF"/>
          <w:spacing w:val="5"/>
          <w:kern w:val="28"/>
          <w:sz w:val="52"/>
          <w:szCs w:val="52"/>
        </w:rPr>
      </w:pPr>
      <w:r w:rsidRPr="00551263">
        <w:rPr>
          <w:rFonts w:asciiTheme="majorHAnsi" w:hAnsiTheme="majorHAnsi"/>
          <w:sz w:val="20"/>
          <w:szCs w:val="20"/>
        </w:rPr>
        <w:t xml:space="preserve">Appendix </w:t>
      </w:r>
      <w:r w:rsidR="00551263" w:rsidRPr="00551263">
        <w:rPr>
          <w:rFonts w:asciiTheme="majorHAnsi" w:hAnsiTheme="majorHAnsi"/>
          <w:sz w:val="20"/>
          <w:szCs w:val="20"/>
        </w:rPr>
        <w:t>C</w:t>
      </w:r>
    </w:p>
    <w:p w:rsidR="008E15F4" w:rsidRDefault="007E33BD" w:rsidP="008E15F4">
      <w:pPr>
        <w:pStyle w:val="Title"/>
      </w:pPr>
      <w:r>
        <w:t>Additional I</w:t>
      </w:r>
      <w:r w:rsidR="008E15F4">
        <w:t>nformation</w:t>
      </w:r>
    </w:p>
    <w:p w:rsidR="008E15F4" w:rsidRDefault="008E15F4" w:rsidP="008E15F4">
      <w:pPr>
        <w:pStyle w:val="NoSpacing"/>
        <w:numPr>
          <w:ilvl w:val="0"/>
          <w:numId w:val="2"/>
        </w:numPr>
        <w:jc w:val="both"/>
        <w:rPr>
          <w:rFonts w:asciiTheme="majorHAnsi" w:hAnsiTheme="majorHAnsi"/>
          <w:sz w:val="20"/>
          <w:szCs w:val="20"/>
        </w:rPr>
        <w:sectPr w:rsidR="008E15F4" w:rsidSect="004769F4">
          <w:headerReference w:type="default" r:id="rId32"/>
          <w:footerReference w:type="default" r:id="rId33"/>
          <w:type w:val="continuous"/>
          <w:pgSz w:w="12240" w:h="15840"/>
          <w:pgMar w:top="720" w:right="720" w:bottom="720" w:left="1152" w:header="720" w:footer="720" w:gutter="0"/>
          <w:pgNumType w:start="0"/>
          <w:cols w:space="720"/>
          <w:titlePg/>
          <w:docGrid w:linePitch="360"/>
        </w:sectPr>
      </w:pPr>
    </w:p>
    <w:p w:rsidR="0050130F" w:rsidRDefault="0050130F" w:rsidP="0050130F">
      <w:pPr>
        <w:pStyle w:val="NoSpacing"/>
        <w:jc w:val="both"/>
        <w:rPr>
          <w:rFonts w:asciiTheme="majorHAnsi" w:hAnsiTheme="majorHAnsi"/>
          <w:sz w:val="20"/>
          <w:szCs w:val="20"/>
        </w:rPr>
      </w:pPr>
    </w:p>
    <w:p w:rsidR="008E15F4" w:rsidRPr="008E15F4" w:rsidRDefault="008E15F4" w:rsidP="008E15F4">
      <w:pPr>
        <w:pStyle w:val="Heading3"/>
      </w:pPr>
      <w:r>
        <w:t>Health Effects</w:t>
      </w:r>
    </w:p>
    <w:p w:rsidR="008E15F4" w:rsidRDefault="008E15F4" w:rsidP="008E15F4">
      <w:pPr>
        <w:pStyle w:val="NoSpacing"/>
        <w:jc w:val="both"/>
        <w:rPr>
          <w:rFonts w:asciiTheme="majorHAnsi" w:hAnsiTheme="majorHAnsi"/>
          <w:sz w:val="20"/>
          <w:szCs w:val="20"/>
        </w:rPr>
      </w:pPr>
    </w:p>
    <w:p w:rsidR="008E15F4" w:rsidRPr="00C54B1D" w:rsidRDefault="008E15F4" w:rsidP="008E15F4">
      <w:pPr>
        <w:pStyle w:val="NoSpacing"/>
        <w:ind w:left="720"/>
        <w:jc w:val="both"/>
        <w:rPr>
          <w:rFonts w:asciiTheme="majorHAnsi" w:hAnsiTheme="majorHAnsi"/>
          <w:sz w:val="20"/>
          <w:szCs w:val="20"/>
        </w:rPr>
      </w:pPr>
      <w:proofErr w:type="gramStart"/>
      <w:r w:rsidRPr="00C54B1D">
        <w:rPr>
          <w:rFonts w:asciiTheme="majorHAnsi" w:hAnsiTheme="majorHAnsi"/>
          <w:sz w:val="20"/>
          <w:szCs w:val="20"/>
        </w:rPr>
        <w:t xml:space="preserve">Table </w:t>
      </w:r>
      <w:r w:rsidR="00C54B1D" w:rsidRPr="00C54B1D">
        <w:rPr>
          <w:rFonts w:asciiTheme="majorHAnsi" w:hAnsiTheme="majorHAnsi"/>
          <w:sz w:val="20"/>
          <w:szCs w:val="20"/>
        </w:rPr>
        <w:t>3</w:t>
      </w:r>
      <w:r w:rsidRPr="00C54B1D">
        <w:rPr>
          <w:rFonts w:asciiTheme="majorHAnsi" w:hAnsiTheme="majorHAnsi"/>
          <w:sz w:val="20"/>
          <w:szCs w:val="20"/>
        </w:rPr>
        <w:t>.</w:t>
      </w:r>
      <w:proofErr w:type="gramEnd"/>
      <w:r w:rsidRPr="00C54B1D">
        <w:rPr>
          <w:rFonts w:asciiTheme="majorHAnsi" w:hAnsiTheme="majorHAnsi"/>
          <w:sz w:val="20"/>
          <w:szCs w:val="20"/>
        </w:rPr>
        <w:t xml:space="preserve"> Select publications on the health effects of nanomaterials.</w:t>
      </w:r>
      <w:r w:rsidR="008A5B0E" w:rsidRPr="008A5B0E">
        <w:rPr>
          <w:rFonts w:asciiTheme="majorHAnsi" w:hAnsiTheme="majorHAnsi"/>
          <w:sz w:val="20"/>
          <w:szCs w:val="20"/>
          <w:vertAlign w:val="superscript"/>
        </w:rPr>
        <w:t>22</w:t>
      </w:r>
    </w:p>
    <w:p w:rsidR="008E15F4" w:rsidRDefault="008E15F4" w:rsidP="008E15F4">
      <w:pPr>
        <w:pStyle w:val="NoSpacing"/>
        <w:ind w:left="720"/>
        <w:jc w:val="both"/>
        <w:rPr>
          <w:rFonts w:asciiTheme="majorHAnsi" w:hAnsiTheme="majorHAnsi"/>
          <w:sz w:val="20"/>
          <w:szCs w:val="20"/>
        </w:rPr>
      </w:pPr>
      <w:r>
        <w:rPr>
          <w:rFonts w:asciiTheme="majorHAnsi" w:hAnsiTheme="majorHAnsi"/>
          <w:noProof/>
          <w:sz w:val="20"/>
          <w:szCs w:val="20"/>
          <w:lang w:eastAsia="en-US"/>
        </w:rPr>
        <mc:AlternateContent>
          <mc:Choice Requires="wpg">
            <w:drawing>
              <wp:inline distT="0" distB="0" distL="0" distR="0" wp14:anchorId="4E51094A" wp14:editId="15DE4D1A">
                <wp:extent cx="4874149" cy="2409245"/>
                <wp:effectExtent l="0" t="0" r="317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149" cy="2409245"/>
                          <a:chOff x="0" y="0"/>
                          <a:chExt cx="7816" cy="4576"/>
                        </a:xfrm>
                      </wpg:grpSpPr>
                      <pic:pic xmlns:pic="http://schemas.openxmlformats.org/drawingml/2006/picture">
                        <pic:nvPicPr>
                          <pic:cNvPr id="3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4" y="104"/>
                            <a:ext cx="7608" cy="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pic:pic xmlns:pic="http://schemas.openxmlformats.org/drawingml/2006/picture">
                        <pic:nvPicPr>
                          <pic:cNvPr id="31" name="Picture 8"/>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16" cy="4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g:wgp>
                  </a:graphicData>
                </a:graphic>
              </wp:inline>
            </w:drawing>
          </mc:Choice>
          <mc:Fallback>
            <w:pict>
              <v:group id="Group 29" o:spid="_x0000_s1026" style="width:383.8pt;height:189.7pt;mso-position-horizontal-relative:char;mso-position-vertical-relative:line" coordsize="7816,4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">
                <v:shape id="Picture 7" o:spid="_x0000_s1027" type="#_x0000_t75" style="position:absolute;left:104;top:104;width:7608;height:4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094jAAAAA2wAAAA8AAABkcnMvZG93bnJldi54bWxET02LwjAQvQv+hzCCN03VXZFqFBFk3Zvb&#10;iuBtbMam2ExKk9X6781hYY+P973adLYWD2p95VjBZJyAIC6crrhUcMr3owUIH5A11o5JwYs8bNb9&#10;3gpT7Z78Q48slCKGsE9RgQmhSaX0hSGLfuwa4sjdXGsxRNiWUrf4jOG2ltMkmUuLFccGgw3tDBX3&#10;7NcqyC5eL675hL6q17f73J0/jqY4KDUcdNsliEBd+Bf/uQ9awSyuj1/iD5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T3iMAAAADbAAAADwAAAAAAAAAAAAAAAACfAgAA&#10;ZHJzL2Rvd25yZXYueG1sUEsFBgAAAAAEAAQA9wAAAIwDAAAAAA==&#10;" strokeweight="1pt">
                  <v:imagedata r:id="rId38" o:title=""/>
                </v:shape>
                <v:shape id="Picture 8" o:spid="_x0000_s1028" type="#_x0000_t75" style="position:absolute;width:7816;height:4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B/uTEAAAA2wAAAA8AAABkcnMvZG93bnJldi54bWxEj1uLwjAUhN8X/A/hCL6taRVkqUYRUVi8&#10;4Q308dAc22Jz0m2idv/9RljwcZiZb5jRpDGleFDtCssK4m4Egji1uuBMwem4+PwC4TyyxtIyKfgl&#10;B5Nx62OEibZP3tPj4DMRIOwSVJB7XyVSujQng65rK+LgXW1t0AdZZ1LX+AxwU8peFA2kwYLDQo4V&#10;zXJKb4e7UXDZzVNcbv1lsYqj6ue00evzeqNUp91MhyA8Nf4d/m9/awX9GF5fwg+Q4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B/uTEAAAA2wAAAA8AAAAAAAAAAAAAAAAA&#10;nwIAAGRycy9kb3ducmV2LnhtbFBLBQYAAAAABAAEAPcAAACQAwAAAAA=&#10;" strokeweight="1pt">
                  <v:imagedata r:id="rId39" o:title=""/>
                  <o:lock v:ext="edit" aspectratio="f"/>
                </v:shape>
                <w10:anchorlock/>
              </v:group>
            </w:pict>
          </mc:Fallback>
        </mc:AlternateContent>
      </w:r>
    </w:p>
    <w:p w:rsidR="008E15F4" w:rsidRPr="008E15F4" w:rsidRDefault="008E15F4" w:rsidP="008E15F4">
      <w:pPr>
        <w:pStyle w:val="Heading3"/>
      </w:pPr>
      <w:r>
        <w:t>Naturally Occurring Nanomaterials</w:t>
      </w:r>
    </w:p>
    <w:p w:rsidR="008E15F4" w:rsidRPr="00C54B1D" w:rsidRDefault="008E15F4" w:rsidP="008E15F4">
      <w:pPr>
        <w:pStyle w:val="NoSpacing"/>
        <w:ind w:left="720"/>
        <w:jc w:val="both"/>
        <w:rPr>
          <w:rFonts w:asciiTheme="majorHAnsi" w:hAnsiTheme="majorHAnsi"/>
          <w:sz w:val="20"/>
          <w:szCs w:val="20"/>
        </w:rPr>
      </w:pPr>
      <w:proofErr w:type="gramStart"/>
      <w:r w:rsidRPr="00C54B1D">
        <w:rPr>
          <w:rFonts w:asciiTheme="majorHAnsi" w:hAnsiTheme="majorHAnsi"/>
          <w:sz w:val="20"/>
          <w:szCs w:val="20"/>
        </w:rPr>
        <w:t xml:space="preserve">Table </w:t>
      </w:r>
      <w:r w:rsidR="00C54B1D" w:rsidRPr="00C54B1D">
        <w:rPr>
          <w:rFonts w:asciiTheme="majorHAnsi" w:hAnsiTheme="majorHAnsi"/>
          <w:sz w:val="20"/>
          <w:szCs w:val="20"/>
        </w:rPr>
        <w:t>4</w:t>
      </w:r>
      <w:r w:rsidRPr="00C54B1D">
        <w:rPr>
          <w:rFonts w:asciiTheme="majorHAnsi" w:hAnsiTheme="majorHAnsi"/>
          <w:sz w:val="20"/>
          <w:szCs w:val="20"/>
        </w:rPr>
        <w:t>.</w:t>
      </w:r>
      <w:proofErr w:type="gramEnd"/>
      <w:r w:rsidRPr="00C54B1D">
        <w:rPr>
          <w:rFonts w:asciiTheme="majorHAnsi" w:hAnsiTheme="majorHAnsi"/>
          <w:sz w:val="20"/>
          <w:szCs w:val="20"/>
        </w:rPr>
        <w:t xml:space="preserve"> </w:t>
      </w:r>
      <w:r w:rsidR="00542B5B" w:rsidRPr="00C54B1D">
        <w:rPr>
          <w:rFonts w:asciiTheme="majorHAnsi" w:hAnsiTheme="majorHAnsi"/>
          <w:sz w:val="20"/>
          <w:szCs w:val="20"/>
        </w:rPr>
        <w:t>Sources, Notes, and Exposure limits for select naturally occurring nanomaterials</w:t>
      </w:r>
    </w:p>
    <w:tbl>
      <w:tblPr>
        <w:tblW w:w="9738" w:type="dxa"/>
        <w:tblInd w:w="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7"/>
        <w:gridCol w:w="3971"/>
        <w:gridCol w:w="4400"/>
      </w:tblGrid>
      <w:tr w:rsidR="0006543D" w:rsidRPr="0006543D" w:rsidTr="008A5B0E">
        <w:tc>
          <w:tcPr>
            <w:tcW w:w="1367" w:type="dxa"/>
            <w:shd w:val="clear" w:color="auto" w:fill="0070C0"/>
          </w:tcPr>
          <w:p w:rsidR="0006543D" w:rsidRPr="0006543D" w:rsidRDefault="0006543D" w:rsidP="000A00F0">
            <w:pPr>
              <w:jc w:val="center"/>
              <w:rPr>
                <w:rFonts w:asciiTheme="majorHAnsi" w:hAnsiTheme="majorHAnsi"/>
                <w:b/>
                <w:color w:val="FFFFFF" w:themeColor="background1"/>
              </w:rPr>
            </w:pPr>
            <w:r w:rsidRPr="0006543D">
              <w:rPr>
                <w:rFonts w:asciiTheme="majorHAnsi" w:hAnsiTheme="majorHAnsi"/>
                <w:b/>
                <w:color w:val="FFFFFF" w:themeColor="background1"/>
              </w:rPr>
              <w:t>Types</w:t>
            </w:r>
          </w:p>
        </w:tc>
        <w:tc>
          <w:tcPr>
            <w:tcW w:w="3971" w:type="dxa"/>
            <w:shd w:val="clear" w:color="auto" w:fill="0070C0"/>
          </w:tcPr>
          <w:p w:rsidR="0006543D" w:rsidRPr="0006543D" w:rsidRDefault="0006543D" w:rsidP="000A00F0">
            <w:pPr>
              <w:jc w:val="center"/>
              <w:rPr>
                <w:rFonts w:asciiTheme="majorHAnsi" w:hAnsiTheme="majorHAnsi"/>
                <w:b/>
                <w:color w:val="FFFFFF" w:themeColor="background1"/>
                <w:sz w:val="16"/>
                <w:szCs w:val="16"/>
              </w:rPr>
            </w:pPr>
            <w:r w:rsidRPr="0006543D">
              <w:rPr>
                <w:rFonts w:asciiTheme="majorHAnsi" w:hAnsiTheme="majorHAnsi"/>
                <w:b/>
                <w:color w:val="FFFFFF" w:themeColor="background1"/>
                <w:sz w:val="16"/>
                <w:szCs w:val="16"/>
              </w:rPr>
              <w:t>Amorphous Silica</w:t>
            </w:r>
          </w:p>
        </w:tc>
        <w:tc>
          <w:tcPr>
            <w:tcW w:w="4400" w:type="dxa"/>
            <w:shd w:val="clear" w:color="auto" w:fill="0070C0"/>
          </w:tcPr>
          <w:p w:rsidR="0006543D" w:rsidRPr="0006543D" w:rsidRDefault="0006543D" w:rsidP="000A00F0">
            <w:pPr>
              <w:jc w:val="center"/>
              <w:rPr>
                <w:rFonts w:asciiTheme="majorHAnsi" w:hAnsiTheme="majorHAnsi"/>
                <w:b/>
                <w:color w:val="FFFFFF" w:themeColor="background1"/>
                <w:sz w:val="16"/>
                <w:szCs w:val="16"/>
              </w:rPr>
            </w:pPr>
            <w:r w:rsidRPr="0006543D">
              <w:rPr>
                <w:rFonts w:asciiTheme="majorHAnsi" w:hAnsiTheme="majorHAnsi"/>
                <w:b/>
                <w:color w:val="FFFFFF" w:themeColor="background1"/>
                <w:sz w:val="16"/>
                <w:szCs w:val="16"/>
              </w:rPr>
              <w:t>Carbon Black</w:t>
            </w:r>
          </w:p>
        </w:tc>
      </w:tr>
      <w:tr w:rsidR="0006543D" w:rsidRPr="00B32107" w:rsidTr="008A5B0E">
        <w:trPr>
          <w:trHeight w:val="1278"/>
        </w:trPr>
        <w:tc>
          <w:tcPr>
            <w:tcW w:w="1367" w:type="dxa"/>
            <w:shd w:val="clear" w:color="auto" w:fill="0070C0"/>
          </w:tcPr>
          <w:p w:rsidR="0006543D" w:rsidRPr="0006543D" w:rsidRDefault="0006543D" w:rsidP="0006543D">
            <w:pPr>
              <w:jc w:val="right"/>
              <w:rPr>
                <w:rFonts w:asciiTheme="majorHAnsi" w:hAnsiTheme="majorHAnsi"/>
                <w:b/>
                <w:color w:val="FFFFFF" w:themeColor="background1"/>
              </w:rPr>
            </w:pPr>
            <w:r w:rsidRPr="0006543D">
              <w:rPr>
                <w:rFonts w:asciiTheme="majorHAnsi" w:hAnsiTheme="majorHAnsi"/>
                <w:b/>
                <w:color w:val="FFFFFF" w:themeColor="background1"/>
              </w:rPr>
              <w:t>Sources</w:t>
            </w:r>
          </w:p>
        </w:tc>
        <w:tc>
          <w:tcPr>
            <w:tcW w:w="3971" w:type="dxa"/>
          </w:tcPr>
          <w:p w:rsidR="0006543D" w:rsidRPr="00022952" w:rsidRDefault="0006543D" w:rsidP="00542B5B">
            <w:pPr>
              <w:pStyle w:val="NoSpacing"/>
              <w:rPr>
                <w:sz w:val="18"/>
                <w:szCs w:val="14"/>
              </w:rPr>
            </w:pPr>
            <w:r w:rsidRPr="00022952">
              <w:rPr>
                <w:sz w:val="18"/>
                <w:szCs w:val="14"/>
              </w:rPr>
              <w:t>Crystalline silica is abundant in sand and soils, rocks (sandstone, granite), minerals (quartz). Amorphous silica is far less abundant in nature (diatomaceous earth, silica glass and opal) but is commonly manufactured</w:t>
            </w:r>
            <w:r w:rsidRPr="00022952">
              <w:rPr>
                <w:sz w:val="18"/>
                <w:szCs w:val="14"/>
                <w:vertAlign w:val="superscript"/>
              </w:rPr>
              <w:t>14, 15</w:t>
            </w:r>
          </w:p>
        </w:tc>
        <w:tc>
          <w:tcPr>
            <w:tcW w:w="4400" w:type="dxa"/>
          </w:tcPr>
          <w:p w:rsidR="0006543D" w:rsidRPr="00022952" w:rsidRDefault="0006543D" w:rsidP="00542B5B">
            <w:pPr>
              <w:pStyle w:val="NoSpacing"/>
              <w:rPr>
                <w:sz w:val="18"/>
                <w:szCs w:val="14"/>
              </w:rPr>
            </w:pPr>
            <w:r w:rsidRPr="00022952">
              <w:rPr>
                <w:sz w:val="18"/>
                <w:szCs w:val="14"/>
              </w:rPr>
              <w:t xml:space="preserve">Carbon black is a powdered form of elemental carbon. Worldwide production of carbon black in 1993 was approximately 6 million </w:t>
            </w:r>
            <w:proofErr w:type="spellStart"/>
            <w:r w:rsidRPr="00022952">
              <w:rPr>
                <w:sz w:val="18"/>
                <w:szCs w:val="14"/>
              </w:rPr>
              <w:t>tonnes</w:t>
            </w:r>
            <w:proofErr w:type="spellEnd"/>
            <w:r w:rsidRPr="00022952">
              <w:rPr>
                <w:sz w:val="18"/>
                <w:szCs w:val="14"/>
              </w:rPr>
              <w:t>. Typical classes of chemicals adsorbed onto the carbon black surface are polycyclic aromatic hydrocarbons (PAHs)</w:t>
            </w:r>
            <w:r w:rsidRPr="00022952">
              <w:rPr>
                <w:sz w:val="18"/>
                <w:szCs w:val="14"/>
                <w:vertAlign w:val="superscript"/>
              </w:rPr>
              <w:t xml:space="preserve"> 16</w:t>
            </w:r>
          </w:p>
        </w:tc>
      </w:tr>
      <w:tr w:rsidR="0006543D" w:rsidRPr="00B32107" w:rsidTr="008A5B0E">
        <w:tc>
          <w:tcPr>
            <w:tcW w:w="1367" w:type="dxa"/>
            <w:shd w:val="clear" w:color="auto" w:fill="0070C0"/>
          </w:tcPr>
          <w:p w:rsidR="0006543D" w:rsidRPr="0006543D" w:rsidRDefault="0006543D" w:rsidP="0006543D">
            <w:pPr>
              <w:jc w:val="right"/>
              <w:rPr>
                <w:rFonts w:asciiTheme="majorHAnsi" w:hAnsiTheme="majorHAnsi"/>
                <w:b/>
                <w:color w:val="FFFFFF" w:themeColor="background1"/>
              </w:rPr>
            </w:pPr>
            <w:r w:rsidRPr="0006543D">
              <w:rPr>
                <w:rFonts w:asciiTheme="majorHAnsi" w:hAnsiTheme="majorHAnsi"/>
                <w:b/>
                <w:color w:val="FFFFFF" w:themeColor="background1"/>
              </w:rPr>
              <w:t>Notes</w:t>
            </w:r>
          </w:p>
        </w:tc>
        <w:tc>
          <w:tcPr>
            <w:tcW w:w="3971" w:type="dxa"/>
          </w:tcPr>
          <w:p w:rsidR="0006543D" w:rsidRPr="00022952" w:rsidRDefault="0006543D" w:rsidP="00542B5B">
            <w:pPr>
              <w:pStyle w:val="NoSpacing"/>
              <w:rPr>
                <w:sz w:val="18"/>
                <w:szCs w:val="14"/>
              </w:rPr>
            </w:pPr>
            <w:r w:rsidRPr="00022952">
              <w:rPr>
                <w:sz w:val="18"/>
                <w:szCs w:val="14"/>
              </w:rPr>
              <w:t>Used for industrial applications such as</w:t>
            </w:r>
            <w:r w:rsidR="00B950E1">
              <w:rPr>
                <w:sz w:val="18"/>
                <w:szCs w:val="14"/>
              </w:rPr>
              <w:t xml:space="preserve"> flow agents, anti-ca</w:t>
            </w:r>
            <w:r w:rsidRPr="00022952">
              <w:rPr>
                <w:sz w:val="18"/>
                <w:szCs w:val="14"/>
              </w:rPr>
              <w:t xml:space="preserve">king agents and flavor carriers in food, polishing agents in toothpastes, flattening agents and thickeners in paints, etc. Man-made silica nanoparticles include: </w:t>
            </w:r>
            <w:proofErr w:type="spellStart"/>
            <w:r w:rsidRPr="00022952">
              <w:rPr>
                <w:sz w:val="18"/>
                <w:szCs w:val="14"/>
              </w:rPr>
              <w:t>Mesoporous</w:t>
            </w:r>
            <w:proofErr w:type="spellEnd"/>
            <w:r w:rsidRPr="00022952">
              <w:rPr>
                <w:sz w:val="18"/>
                <w:szCs w:val="14"/>
              </w:rPr>
              <w:t xml:space="preserve">, colloidal, precipitated, and pyrogenic. A few examples of the applications are: </w:t>
            </w:r>
            <w:proofErr w:type="spellStart"/>
            <w:r w:rsidRPr="00022952">
              <w:rPr>
                <w:sz w:val="18"/>
                <w:szCs w:val="14"/>
              </w:rPr>
              <w:t>cosemetics</w:t>
            </w:r>
            <w:proofErr w:type="spellEnd"/>
            <w:r w:rsidRPr="00022952">
              <w:rPr>
                <w:sz w:val="18"/>
                <w:szCs w:val="14"/>
              </w:rPr>
              <w:t xml:space="preserve">, drugs, food additives, and drug delivery systems.  Contrary to the well-studied crystalline micron-sized silica, relatively little information exists on the toxicity of its amorphous and </w:t>
            </w:r>
            <w:proofErr w:type="spellStart"/>
            <w:r w:rsidRPr="00022952">
              <w:rPr>
                <w:sz w:val="18"/>
                <w:szCs w:val="14"/>
              </w:rPr>
              <w:t>nano</w:t>
            </w:r>
            <w:proofErr w:type="spellEnd"/>
            <w:r w:rsidRPr="00022952">
              <w:rPr>
                <w:sz w:val="18"/>
                <w:szCs w:val="14"/>
              </w:rPr>
              <w:t>-size forms</w:t>
            </w:r>
            <w:r w:rsidR="00F309C9">
              <w:rPr>
                <w:sz w:val="18"/>
                <w:szCs w:val="14"/>
                <w:vertAlign w:val="superscript"/>
              </w:rPr>
              <w:t>15</w:t>
            </w:r>
          </w:p>
        </w:tc>
        <w:tc>
          <w:tcPr>
            <w:tcW w:w="4400" w:type="dxa"/>
          </w:tcPr>
          <w:p w:rsidR="0006543D" w:rsidRPr="00022952" w:rsidRDefault="008A5B0E" w:rsidP="00542B5B">
            <w:pPr>
              <w:pStyle w:val="NoSpacing"/>
              <w:rPr>
                <w:sz w:val="18"/>
                <w:szCs w:val="14"/>
              </w:rPr>
            </w:pPr>
            <w:r w:rsidRPr="008A5B0E">
              <w:rPr>
                <w:sz w:val="18"/>
                <w:szCs w:val="14"/>
              </w:rPr>
              <w:t>Carbon Black is an IARC Group 2B Possible Carcinogen. Carbon black is used mainly in products containing rubber products, such as automobile tires, hoses, gaskets and coated fabrics. Carbon black is also used in much smaller amounts in plastics, inks, paints, dry-cell batteries</w:t>
            </w:r>
            <w:r>
              <w:rPr>
                <w:sz w:val="18"/>
                <w:szCs w:val="14"/>
              </w:rPr>
              <w:t>.</w:t>
            </w:r>
            <w:r w:rsidR="0006543D" w:rsidRPr="00022952">
              <w:rPr>
                <w:sz w:val="18"/>
                <w:szCs w:val="14"/>
                <w:vertAlign w:val="superscript"/>
              </w:rPr>
              <w:t xml:space="preserve"> 1</w:t>
            </w:r>
            <w:r w:rsidR="00C54B1D" w:rsidRPr="00022952">
              <w:rPr>
                <w:sz w:val="18"/>
                <w:szCs w:val="14"/>
                <w:vertAlign w:val="superscript"/>
              </w:rPr>
              <w:t>6</w:t>
            </w:r>
          </w:p>
          <w:p w:rsidR="0006543D" w:rsidRPr="00022952" w:rsidRDefault="0006543D" w:rsidP="00542B5B">
            <w:pPr>
              <w:pStyle w:val="NoSpacing"/>
              <w:rPr>
                <w:sz w:val="18"/>
                <w:szCs w:val="14"/>
              </w:rPr>
            </w:pPr>
          </w:p>
        </w:tc>
      </w:tr>
      <w:tr w:rsidR="00542B5B" w:rsidRPr="00B32107" w:rsidTr="008A5B0E">
        <w:tc>
          <w:tcPr>
            <w:tcW w:w="1367" w:type="dxa"/>
            <w:shd w:val="clear" w:color="auto" w:fill="0070C0"/>
          </w:tcPr>
          <w:p w:rsidR="00542B5B" w:rsidRPr="0006543D" w:rsidRDefault="00542B5B" w:rsidP="00542B5B">
            <w:pPr>
              <w:jc w:val="right"/>
              <w:rPr>
                <w:rFonts w:asciiTheme="majorHAnsi" w:hAnsiTheme="majorHAnsi"/>
                <w:b/>
                <w:color w:val="FFFFFF" w:themeColor="background1"/>
              </w:rPr>
            </w:pPr>
            <w:r>
              <w:rPr>
                <w:rFonts w:asciiTheme="majorHAnsi" w:hAnsiTheme="majorHAnsi"/>
                <w:b/>
                <w:color w:val="FFFFFF" w:themeColor="background1"/>
              </w:rPr>
              <w:t>Exposure Limits</w:t>
            </w:r>
          </w:p>
        </w:tc>
        <w:tc>
          <w:tcPr>
            <w:tcW w:w="3971" w:type="dxa"/>
          </w:tcPr>
          <w:tbl>
            <w:tblPr>
              <w:tblStyle w:val="TableGrid"/>
              <w:tblW w:w="0" w:type="auto"/>
              <w:tblLayout w:type="fixed"/>
              <w:tblLook w:val="04A0" w:firstRow="1" w:lastRow="0" w:firstColumn="1" w:lastColumn="0" w:noHBand="0" w:noVBand="1"/>
            </w:tblPr>
            <w:tblGrid>
              <w:gridCol w:w="1870"/>
              <w:gridCol w:w="1870"/>
            </w:tblGrid>
            <w:tr w:rsidR="00542B5B" w:rsidTr="00542B5B">
              <w:tc>
                <w:tcPr>
                  <w:tcW w:w="1870" w:type="dxa"/>
                </w:tcPr>
                <w:p w:rsidR="00542B5B" w:rsidRPr="00B57CBB" w:rsidRDefault="00022952" w:rsidP="00542B5B">
                  <w:pPr>
                    <w:rPr>
                      <w:rFonts w:ascii="Arial" w:hAnsi="Arial"/>
                      <w:sz w:val="16"/>
                      <w:szCs w:val="16"/>
                    </w:rPr>
                  </w:pPr>
                  <w:r>
                    <w:rPr>
                      <w:rFonts w:ascii="Arial" w:hAnsi="Arial"/>
                      <w:sz w:val="16"/>
                      <w:szCs w:val="16"/>
                    </w:rPr>
                    <w:t>Cal/OSHA</w:t>
                  </w:r>
                  <w:r w:rsidR="00B950E1">
                    <w:rPr>
                      <w:rFonts w:ascii="Arial" w:hAnsi="Arial"/>
                      <w:sz w:val="16"/>
                      <w:szCs w:val="16"/>
                    </w:rPr>
                    <w:t xml:space="preserve"> (</w:t>
                  </w:r>
                  <w:proofErr w:type="spellStart"/>
                  <w:r w:rsidR="00B950E1">
                    <w:rPr>
                      <w:rFonts w:ascii="Arial" w:hAnsi="Arial"/>
                      <w:sz w:val="16"/>
                      <w:szCs w:val="16"/>
                    </w:rPr>
                    <w:t>respirable</w:t>
                  </w:r>
                  <w:proofErr w:type="spellEnd"/>
                  <w:r w:rsidR="00B950E1">
                    <w:rPr>
                      <w:rFonts w:ascii="Arial" w:hAnsi="Arial"/>
                      <w:sz w:val="16"/>
                      <w:szCs w:val="16"/>
                    </w:rPr>
                    <w:t>)</w:t>
                  </w:r>
                </w:p>
              </w:tc>
              <w:tc>
                <w:tcPr>
                  <w:tcW w:w="1870" w:type="dxa"/>
                </w:tcPr>
                <w:p w:rsidR="00542B5B" w:rsidRPr="00B57CBB" w:rsidRDefault="00B950E1" w:rsidP="00B950E1">
                  <w:pPr>
                    <w:rPr>
                      <w:rFonts w:ascii="Arial" w:hAnsi="Arial"/>
                      <w:sz w:val="16"/>
                      <w:szCs w:val="16"/>
                    </w:rPr>
                  </w:pPr>
                  <w:r w:rsidRPr="00B57CBB">
                    <w:rPr>
                      <w:rFonts w:ascii="Arial" w:hAnsi="Arial"/>
                      <w:b/>
                      <w:sz w:val="16"/>
                      <w:szCs w:val="16"/>
                    </w:rPr>
                    <w:t>PEL:</w:t>
                  </w:r>
                  <w:r>
                    <w:rPr>
                      <w:rFonts w:ascii="Arial" w:hAnsi="Arial"/>
                      <w:b/>
                      <w:sz w:val="16"/>
                      <w:szCs w:val="16"/>
                    </w:rPr>
                    <w:t xml:space="preserve"> </w:t>
                  </w:r>
                  <w:r>
                    <w:rPr>
                      <w:rFonts w:ascii="Arial" w:hAnsi="Arial"/>
                      <w:sz w:val="16"/>
                      <w:szCs w:val="16"/>
                    </w:rPr>
                    <w:t>3</w:t>
                  </w:r>
                  <w:r w:rsidRPr="00B57CBB">
                    <w:rPr>
                      <w:rFonts w:ascii="Arial" w:hAnsi="Arial"/>
                      <w:sz w:val="16"/>
                      <w:szCs w:val="16"/>
                    </w:rPr>
                    <w:t xml:space="preserve"> mg/</w:t>
                  </w:r>
                  <w:r w:rsidRPr="00B57CBB">
                    <w:rPr>
                      <w:rFonts w:ascii="Arial" w:hAnsi="Arial"/>
                      <w:color w:val="000000"/>
                      <w:sz w:val="16"/>
                      <w:szCs w:val="16"/>
                    </w:rPr>
                    <w:t xml:space="preserve"> m</w:t>
                  </w:r>
                  <w:r w:rsidRPr="00B57CBB">
                    <w:rPr>
                      <w:rFonts w:ascii="Arial" w:hAnsi="Arial"/>
                      <w:color w:val="000000"/>
                      <w:sz w:val="16"/>
                      <w:szCs w:val="16"/>
                      <w:vertAlign w:val="superscript"/>
                    </w:rPr>
                    <w:t>3</w:t>
                  </w:r>
                </w:p>
              </w:tc>
            </w:tr>
            <w:tr w:rsidR="00022952" w:rsidTr="00542B5B">
              <w:tc>
                <w:tcPr>
                  <w:tcW w:w="1870" w:type="dxa"/>
                </w:tcPr>
                <w:p w:rsidR="00022952" w:rsidRPr="00B57CBB" w:rsidRDefault="00022952" w:rsidP="00A368A9">
                  <w:pPr>
                    <w:rPr>
                      <w:rFonts w:ascii="Arial" w:hAnsi="Arial"/>
                      <w:sz w:val="16"/>
                      <w:szCs w:val="16"/>
                    </w:rPr>
                  </w:pPr>
                  <w:r w:rsidRPr="00B57CBB">
                    <w:rPr>
                      <w:rFonts w:ascii="Arial" w:hAnsi="Arial"/>
                      <w:sz w:val="16"/>
                      <w:szCs w:val="16"/>
                    </w:rPr>
                    <w:t>OSHA</w:t>
                  </w:r>
                </w:p>
              </w:tc>
              <w:tc>
                <w:tcPr>
                  <w:tcW w:w="1870" w:type="dxa"/>
                </w:tcPr>
                <w:p w:rsidR="00022952" w:rsidRPr="00B57CBB" w:rsidRDefault="00022952" w:rsidP="00A368A9">
                  <w:pPr>
                    <w:rPr>
                      <w:rFonts w:ascii="Arial" w:hAnsi="Arial"/>
                      <w:sz w:val="16"/>
                      <w:szCs w:val="16"/>
                    </w:rPr>
                  </w:pPr>
                  <w:r w:rsidRPr="00B57CBB">
                    <w:rPr>
                      <w:rFonts w:ascii="Arial" w:hAnsi="Arial"/>
                      <w:b/>
                      <w:sz w:val="16"/>
                      <w:szCs w:val="16"/>
                    </w:rPr>
                    <w:t>PEL:</w:t>
                  </w:r>
                  <w:r>
                    <w:rPr>
                      <w:rFonts w:ascii="Arial" w:hAnsi="Arial"/>
                      <w:b/>
                      <w:sz w:val="16"/>
                      <w:szCs w:val="16"/>
                    </w:rPr>
                    <w:t xml:space="preserve"> </w:t>
                  </w:r>
                  <w:r w:rsidRPr="00B57CBB">
                    <w:rPr>
                      <w:rFonts w:ascii="Arial" w:hAnsi="Arial"/>
                      <w:sz w:val="16"/>
                      <w:szCs w:val="16"/>
                    </w:rPr>
                    <w:t>80 mg/</w:t>
                  </w:r>
                  <w:r w:rsidRPr="00B57CBB">
                    <w:rPr>
                      <w:rFonts w:ascii="Arial" w:hAnsi="Arial"/>
                      <w:color w:val="000000"/>
                      <w:sz w:val="16"/>
                      <w:szCs w:val="16"/>
                    </w:rPr>
                    <w:t xml:space="preserve"> m</w:t>
                  </w:r>
                  <w:r w:rsidRPr="00B57CBB">
                    <w:rPr>
                      <w:rFonts w:ascii="Arial" w:hAnsi="Arial"/>
                      <w:color w:val="000000"/>
                      <w:sz w:val="16"/>
                      <w:szCs w:val="16"/>
                      <w:vertAlign w:val="superscript"/>
                    </w:rPr>
                    <w:t>3</w:t>
                  </w:r>
                </w:p>
              </w:tc>
            </w:tr>
            <w:tr w:rsidR="00022952" w:rsidTr="00542B5B">
              <w:tc>
                <w:tcPr>
                  <w:tcW w:w="1870" w:type="dxa"/>
                </w:tcPr>
                <w:p w:rsidR="00022952" w:rsidRPr="00B57CBB" w:rsidRDefault="00022952" w:rsidP="00A368A9">
                  <w:pPr>
                    <w:rPr>
                      <w:rFonts w:ascii="Arial" w:hAnsi="Arial"/>
                      <w:sz w:val="16"/>
                      <w:szCs w:val="16"/>
                    </w:rPr>
                  </w:pPr>
                  <w:r>
                    <w:rPr>
                      <w:rFonts w:ascii="Arial" w:hAnsi="Arial"/>
                      <w:sz w:val="16"/>
                      <w:szCs w:val="16"/>
                    </w:rPr>
                    <w:t>NIOSH</w:t>
                  </w:r>
                </w:p>
              </w:tc>
              <w:tc>
                <w:tcPr>
                  <w:tcW w:w="1870" w:type="dxa"/>
                </w:tcPr>
                <w:p w:rsidR="00022952" w:rsidRPr="00B950E1" w:rsidRDefault="00E741A2" w:rsidP="00B950E1">
                  <w:pPr>
                    <w:rPr>
                      <w:rFonts w:ascii="Arial" w:hAnsi="Arial"/>
                      <w:sz w:val="16"/>
                      <w:szCs w:val="16"/>
                    </w:rPr>
                  </w:pPr>
                  <w:r>
                    <w:rPr>
                      <w:rFonts w:ascii="Arial" w:hAnsi="Arial"/>
                      <w:b/>
                      <w:sz w:val="16"/>
                      <w:szCs w:val="16"/>
                    </w:rPr>
                    <w:t>R</w:t>
                  </w:r>
                  <w:r w:rsidRPr="00B57CBB">
                    <w:rPr>
                      <w:rFonts w:ascii="Arial" w:hAnsi="Arial"/>
                      <w:b/>
                      <w:sz w:val="16"/>
                      <w:szCs w:val="16"/>
                    </w:rPr>
                    <w:t>EL</w:t>
                  </w:r>
                  <w:r>
                    <w:rPr>
                      <w:rFonts w:ascii="Arial" w:hAnsi="Arial"/>
                      <w:b/>
                      <w:sz w:val="16"/>
                      <w:szCs w:val="16"/>
                    </w:rPr>
                    <w:t xml:space="preserve"> </w:t>
                  </w:r>
                  <w:r w:rsidRPr="00B57CBB">
                    <w:rPr>
                      <w:rFonts w:ascii="Arial" w:hAnsi="Arial"/>
                      <w:b/>
                      <w:sz w:val="16"/>
                      <w:szCs w:val="16"/>
                    </w:rPr>
                    <w:t>:</w:t>
                  </w:r>
                  <w:r w:rsidR="00B950E1" w:rsidRPr="00B950E1">
                    <w:rPr>
                      <w:rFonts w:ascii="Arial" w:hAnsi="Arial"/>
                      <w:sz w:val="16"/>
                      <w:szCs w:val="16"/>
                    </w:rPr>
                    <w:t>6</w:t>
                  </w:r>
                  <w:r w:rsidR="00B950E1">
                    <w:rPr>
                      <w:rFonts w:ascii="Arial" w:hAnsi="Arial"/>
                      <w:sz w:val="16"/>
                      <w:szCs w:val="16"/>
                    </w:rPr>
                    <w:t xml:space="preserve"> </w:t>
                  </w:r>
                  <w:r w:rsidR="00B950E1" w:rsidRPr="00B57CBB">
                    <w:rPr>
                      <w:rFonts w:ascii="Arial" w:hAnsi="Arial"/>
                      <w:sz w:val="16"/>
                      <w:szCs w:val="16"/>
                    </w:rPr>
                    <w:t>mg/</w:t>
                  </w:r>
                  <w:r w:rsidR="00B950E1" w:rsidRPr="00B57CBB">
                    <w:rPr>
                      <w:rFonts w:ascii="Arial" w:hAnsi="Arial"/>
                      <w:color w:val="000000"/>
                      <w:sz w:val="16"/>
                      <w:szCs w:val="16"/>
                    </w:rPr>
                    <w:t xml:space="preserve"> m</w:t>
                  </w:r>
                  <w:r w:rsidR="00B950E1" w:rsidRPr="00B57CBB">
                    <w:rPr>
                      <w:rFonts w:ascii="Arial" w:hAnsi="Arial"/>
                      <w:color w:val="000000"/>
                      <w:sz w:val="16"/>
                      <w:szCs w:val="16"/>
                      <w:vertAlign w:val="superscript"/>
                    </w:rPr>
                    <w:t>3</w:t>
                  </w:r>
                </w:p>
              </w:tc>
            </w:tr>
            <w:tr w:rsidR="00022952" w:rsidTr="00542B5B">
              <w:tc>
                <w:tcPr>
                  <w:tcW w:w="1870" w:type="dxa"/>
                </w:tcPr>
                <w:p w:rsidR="00022952" w:rsidRPr="00B57CBB" w:rsidRDefault="00022952" w:rsidP="00A368A9">
                  <w:pPr>
                    <w:rPr>
                      <w:rFonts w:ascii="Arial" w:hAnsi="Arial"/>
                      <w:sz w:val="16"/>
                      <w:szCs w:val="16"/>
                    </w:rPr>
                  </w:pPr>
                  <w:r w:rsidRPr="00B57CBB">
                    <w:rPr>
                      <w:rFonts w:ascii="Arial" w:hAnsi="Arial"/>
                      <w:sz w:val="16"/>
                      <w:szCs w:val="16"/>
                    </w:rPr>
                    <w:t>ACGIH</w:t>
                  </w:r>
                  <w:r w:rsidR="00B950E1">
                    <w:rPr>
                      <w:rFonts w:ascii="Arial" w:hAnsi="Arial"/>
                      <w:sz w:val="16"/>
                      <w:szCs w:val="16"/>
                    </w:rPr>
                    <w:t xml:space="preserve"> (</w:t>
                  </w:r>
                  <w:proofErr w:type="spellStart"/>
                  <w:r w:rsidR="00B950E1">
                    <w:rPr>
                      <w:rFonts w:ascii="Arial" w:hAnsi="Arial"/>
                      <w:sz w:val="16"/>
                      <w:szCs w:val="16"/>
                    </w:rPr>
                    <w:t>respirable</w:t>
                  </w:r>
                  <w:proofErr w:type="spellEnd"/>
                  <w:r w:rsidR="00B950E1">
                    <w:rPr>
                      <w:rFonts w:ascii="Arial" w:hAnsi="Arial"/>
                      <w:sz w:val="16"/>
                      <w:szCs w:val="16"/>
                    </w:rPr>
                    <w:t>)</w:t>
                  </w:r>
                </w:p>
              </w:tc>
              <w:tc>
                <w:tcPr>
                  <w:tcW w:w="1870" w:type="dxa"/>
                </w:tcPr>
                <w:p w:rsidR="00022952" w:rsidRPr="00B57CBB" w:rsidRDefault="00022952" w:rsidP="00B950E1">
                  <w:pPr>
                    <w:rPr>
                      <w:rFonts w:ascii="Arial" w:hAnsi="Arial"/>
                      <w:b/>
                      <w:sz w:val="16"/>
                      <w:szCs w:val="16"/>
                    </w:rPr>
                  </w:pPr>
                  <w:r w:rsidRPr="00B57CBB">
                    <w:rPr>
                      <w:rFonts w:ascii="Arial" w:hAnsi="Arial"/>
                      <w:b/>
                      <w:sz w:val="16"/>
                      <w:szCs w:val="16"/>
                    </w:rPr>
                    <w:t>TLV:</w:t>
                  </w:r>
                  <w:r>
                    <w:rPr>
                      <w:rFonts w:ascii="Arial" w:hAnsi="Arial"/>
                      <w:b/>
                      <w:sz w:val="16"/>
                      <w:szCs w:val="16"/>
                    </w:rPr>
                    <w:t xml:space="preserve"> </w:t>
                  </w:r>
                  <w:r w:rsidR="00B950E1">
                    <w:rPr>
                      <w:rFonts w:ascii="Arial" w:hAnsi="Arial"/>
                      <w:sz w:val="16"/>
                      <w:szCs w:val="16"/>
                    </w:rPr>
                    <w:t xml:space="preserve">3 </w:t>
                  </w:r>
                  <w:r w:rsidRPr="00B57CBB">
                    <w:rPr>
                      <w:rFonts w:ascii="Arial" w:hAnsi="Arial"/>
                      <w:sz w:val="16"/>
                      <w:szCs w:val="16"/>
                    </w:rPr>
                    <w:t>mg/</w:t>
                  </w:r>
                  <w:r w:rsidRPr="00B57CBB">
                    <w:rPr>
                      <w:rFonts w:ascii="Arial" w:hAnsi="Arial"/>
                      <w:color w:val="000000"/>
                      <w:sz w:val="16"/>
                      <w:szCs w:val="16"/>
                    </w:rPr>
                    <w:t xml:space="preserve"> m</w:t>
                  </w:r>
                  <w:r w:rsidRPr="00B57CBB">
                    <w:rPr>
                      <w:rFonts w:ascii="Arial" w:hAnsi="Arial"/>
                      <w:color w:val="000000"/>
                      <w:sz w:val="16"/>
                      <w:szCs w:val="16"/>
                      <w:vertAlign w:val="superscript"/>
                    </w:rPr>
                    <w:t>3</w:t>
                  </w:r>
                </w:p>
              </w:tc>
            </w:tr>
          </w:tbl>
          <w:p w:rsidR="00542B5B" w:rsidRPr="00B57CBB" w:rsidRDefault="00542B5B" w:rsidP="00542B5B">
            <w:pPr>
              <w:rPr>
                <w:rFonts w:ascii="Arial" w:hAnsi="Arial" w:cs="Arial"/>
                <w:sz w:val="16"/>
                <w:szCs w:val="16"/>
              </w:rPr>
            </w:pPr>
          </w:p>
        </w:tc>
        <w:tc>
          <w:tcPr>
            <w:tcW w:w="4400" w:type="dxa"/>
          </w:tcPr>
          <w:tbl>
            <w:tblPr>
              <w:tblStyle w:val="TableGrid"/>
              <w:tblW w:w="0" w:type="auto"/>
              <w:tblLayout w:type="fixed"/>
              <w:tblLook w:val="04A0" w:firstRow="1" w:lastRow="0" w:firstColumn="1" w:lastColumn="0" w:noHBand="0" w:noVBand="1"/>
            </w:tblPr>
            <w:tblGrid>
              <w:gridCol w:w="2084"/>
              <w:gridCol w:w="2085"/>
            </w:tblGrid>
            <w:tr w:rsidR="00542B5B" w:rsidTr="00542B5B">
              <w:tc>
                <w:tcPr>
                  <w:tcW w:w="2084" w:type="dxa"/>
                </w:tcPr>
                <w:p w:rsidR="00542B5B" w:rsidRPr="00B57CBB" w:rsidRDefault="00022952" w:rsidP="00542B5B">
                  <w:pPr>
                    <w:rPr>
                      <w:rFonts w:ascii="Arial" w:hAnsi="Arial"/>
                      <w:sz w:val="16"/>
                      <w:szCs w:val="16"/>
                    </w:rPr>
                  </w:pPr>
                  <w:r>
                    <w:rPr>
                      <w:rFonts w:ascii="Arial" w:hAnsi="Arial"/>
                      <w:sz w:val="16"/>
                      <w:szCs w:val="16"/>
                    </w:rPr>
                    <w:t>Cal/OSHA</w:t>
                  </w:r>
                </w:p>
              </w:tc>
              <w:tc>
                <w:tcPr>
                  <w:tcW w:w="2085" w:type="dxa"/>
                </w:tcPr>
                <w:p w:rsidR="00542B5B" w:rsidRPr="00B57CBB" w:rsidRDefault="00B950E1" w:rsidP="00542B5B">
                  <w:pPr>
                    <w:rPr>
                      <w:rFonts w:ascii="Arial" w:hAnsi="Arial"/>
                      <w:sz w:val="16"/>
                      <w:szCs w:val="16"/>
                    </w:rPr>
                  </w:pPr>
                  <w:r w:rsidRPr="00B57CBB">
                    <w:rPr>
                      <w:rFonts w:ascii="Arial" w:hAnsi="Arial"/>
                      <w:b/>
                      <w:sz w:val="16"/>
                      <w:szCs w:val="16"/>
                    </w:rPr>
                    <w:t>PEL:</w:t>
                  </w:r>
                  <w:r>
                    <w:rPr>
                      <w:rFonts w:ascii="Arial" w:hAnsi="Arial"/>
                      <w:b/>
                      <w:sz w:val="16"/>
                      <w:szCs w:val="16"/>
                    </w:rPr>
                    <w:t xml:space="preserve"> </w:t>
                  </w:r>
                  <w:r w:rsidRPr="00B57CBB">
                    <w:rPr>
                      <w:rFonts w:ascii="Arial" w:hAnsi="Arial"/>
                      <w:color w:val="000000"/>
                      <w:sz w:val="16"/>
                      <w:szCs w:val="16"/>
                    </w:rPr>
                    <w:t>TWA 3.5 mg/m</w:t>
                  </w:r>
                  <w:r w:rsidRPr="00B57CBB">
                    <w:rPr>
                      <w:rFonts w:ascii="Arial" w:hAnsi="Arial"/>
                      <w:color w:val="000000"/>
                      <w:sz w:val="16"/>
                      <w:szCs w:val="16"/>
                      <w:vertAlign w:val="superscript"/>
                    </w:rPr>
                    <w:t>3</w:t>
                  </w:r>
                </w:p>
              </w:tc>
            </w:tr>
            <w:tr w:rsidR="00022952" w:rsidTr="00542B5B">
              <w:tc>
                <w:tcPr>
                  <w:tcW w:w="2084" w:type="dxa"/>
                </w:tcPr>
                <w:p w:rsidR="00022952" w:rsidRPr="00B57CBB" w:rsidRDefault="00022952" w:rsidP="00A368A9">
                  <w:pPr>
                    <w:rPr>
                      <w:rFonts w:ascii="Arial" w:hAnsi="Arial"/>
                      <w:sz w:val="16"/>
                      <w:szCs w:val="16"/>
                    </w:rPr>
                  </w:pPr>
                  <w:r w:rsidRPr="00B57CBB">
                    <w:rPr>
                      <w:rFonts w:ascii="Arial" w:hAnsi="Arial"/>
                      <w:sz w:val="16"/>
                      <w:szCs w:val="16"/>
                    </w:rPr>
                    <w:t>OSHA</w:t>
                  </w:r>
                </w:p>
              </w:tc>
              <w:tc>
                <w:tcPr>
                  <w:tcW w:w="2085" w:type="dxa"/>
                </w:tcPr>
                <w:p w:rsidR="00022952" w:rsidRPr="00B57CBB" w:rsidRDefault="00022952" w:rsidP="00A368A9">
                  <w:pPr>
                    <w:rPr>
                      <w:rFonts w:ascii="Arial" w:hAnsi="Arial"/>
                      <w:sz w:val="16"/>
                      <w:szCs w:val="16"/>
                    </w:rPr>
                  </w:pPr>
                  <w:r w:rsidRPr="00B57CBB">
                    <w:rPr>
                      <w:rFonts w:ascii="Arial" w:hAnsi="Arial"/>
                      <w:b/>
                      <w:sz w:val="16"/>
                      <w:szCs w:val="16"/>
                    </w:rPr>
                    <w:t>PEL:</w:t>
                  </w:r>
                  <w:r>
                    <w:rPr>
                      <w:rFonts w:ascii="Arial" w:hAnsi="Arial"/>
                      <w:b/>
                      <w:sz w:val="16"/>
                      <w:szCs w:val="16"/>
                    </w:rPr>
                    <w:t xml:space="preserve"> </w:t>
                  </w:r>
                  <w:r w:rsidRPr="00B57CBB">
                    <w:rPr>
                      <w:rFonts w:ascii="Arial" w:hAnsi="Arial"/>
                      <w:color w:val="000000"/>
                      <w:sz w:val="16"/>
                      <w:szCs w:val="16"/>
                    </w:rPr>
                    <w:t>TWA 3.5 mg/m</w:t>
                  </w:r>
                  <w:r w:rsidRPr="00B57CBB">
                    <w:rPr>
                      <w:rFonts w:ascii="Arial" w:hAnsi="Arial"/>
                      <w:color w:val="000000"/>
                      <w:sz w:val="16"/>
                      <w:szCs w:val="16"/>
                      <w:vertAlign w:val="superscript"/>
                    </w:rPr>
                    <w:t>3</w:t>
                  </w:r>
                </w:p>
              </w:tc>
            </w:tr>
            <w:tr w:rsidR="00022952" w:rsidTr="00542B5B">
              <w:tc>
                <w:tcPr>
                  <w:tcW w:w="2084" w:type="dxa"/>
                </w:tcPr>
                <w:p w:rsidR="00022952" w:rsidRPr="00B57CBB" w:rsidRDefault="00022952" w:rsidP="00542B5B">
                  <w:pPr>
                    <w:rPr>
                      <w:rFonts w:ascii="Arial" w:hAnsi="Arial"/>
                      <w:sz w:val="16"/>
                      <w:szCs w:val="16"/>
                    </w:rPr>
                  </w:pPr>
                  <w:r w:rsidRPr="00B57CBB">
                    <w:rPr>
                      <w:rFonts w:ascii="Arial" w:hAnsi="Arial"/>
                      <w:sz w:val="16"/>
                      <w:szCs w:val="16"/>
                    </w:rPr>
                    <w:t>NIOSH</w:t>
                  </w:r>
                </w:p>
              </w:tc>
              <w:tc>
                <w:tcPr>
                  <w:tcW w:w="2085" w:type="dxa"/>
                </w:tcPr>
                <w:p w:rsidR="00022952" w:rsidRPr="00B57CBB" w:rsidRDefault="00022952" w:rsidP="00542B5B">
                  <w:pPr>
                    <w:rPr>
                      <w:rFonts w:ascii="Arial" w:hAnsi="Arial"/>
                      <w:color w:val="000000"/>
                      <w:sz w:val="16"/>
                      <w:szCs w:val="16"/>
                    </w:rPr>
                  </w:pPr>
                  <w:r w:rsidRPr="00B57CBB">
                    <w:rPr>
                      <w:rFonts w:ascii="Arial" w:hAnsi="Arial"/>
                      <w:b/>
                      <w:sz w:val="16"/>
                      <w:szCs w:val="16"/>
                    </w:rPr>
                    <w:t>REL:</w:t>
                  </w:r>
                  <w:r>
                    <w:rPr>
                      <w:rFonts w:ascii="Arial" w:hAnsi="Arial"/>
                      <w:b/>
                      <w:sz w:val="16"/>
                      <w:szCs w:val="16"/>
                    </w:rPr>
                    <w:t xml:space="preserve"> </w:t>
                  </w:r>
                  <w:r w:rsidRPr="00B57CBB">
                    <w:rPr>
                      <w:rFonts w:ascii="Arial" w:hAnsi="Arial"/>
                      <w:color w:val="000000"/>
                      <w:sz w:val="16"/>
                      <w:szCs w:val="16"/>
                    </w:rPr>
                    <w:t>TWA 3.5 mg/m</w:t>
                  </w:r>
                  <w:r w:rsidRPr="00B57CBB">
                    <w:rPr>
                      <w:rFonts w:ascii="Arial" w:hAnsi="Arial"/>
                      <w:color w:val="000000"/>
                      <w:sz w:val="16"/>
                      <w:szCs w:val="16"/>
                      <w:vertAlign w:val="superscript"/>
                    </w:rPr>
                    <w:t>3</w:t>
                  </w:r>
                </w:p>
                <w:p w:rsidR="00022952" w:rsidRPr="00B57CBB" w:rsidRDefault="00022952" w:rsidP="00542B5B">
                  <w:pPr>
                    <w:rPr>
                      <w:rFonts w:ascii="Arial" w:hAnsi="Arial"/>
                      <w:sz w:val="16"/>
                      <w:szCs w:val="16"/>
                    </w:rPr>
                  </w:pPr>
                  <w:r w:rsidRPr="00B57CBB">
                    <w:rPr>
                      <w:rFonts w:ascii="Arial" w:hAnsi="Arial"/>
                      <w:color w:val="000000"/>
                      <w:sz w:val="16"/>
                      <w:szCs w:val="16"/>
                    </w:rPr>
                    <w:t>TWA 0.1 mg/m</w:t>
                  </w:r>
                  <w:r w:rsidRPr="00B57CBB">
                    <w:rPr>
                      <w:rFonts w:ascii="Arial" w:hAnsi="Arial"/>
                      <w:color w:val="000000"/>
                      <w:sz w:val="16"/>
                      <w:szCs w:val="16"/>
                      <w:vertAlign w:val="superscript"/>
                    </w:rPr>
                    <w:t xml:space="preserve">3 </w:t>
                  </w:r>
                  <w:r w:rsidRPr="00B57CBB">
                    <w:rPr>
                      <w:rFonts w:ascii="Arial" w:hAnsi="Arial"/>
                      <w:color w:val="000000"/>
                      <w:sz w:val="16"/>
                      <w:szCs w:val="16"/>
                    </w:rPr>
                    <w:t>for carbon blacks with &gt; 0.1% PAH</w:t>
                  </w:r>
                </w:p>
              </w:tc>
            </w:tr>
            <w:tr w:rsidR="00022952" w:rsidTr="008A5B0E">
              <w:tc>
                <w:tcPr>
                  <w:tcW w:w="2084" w:type="dxa"/>
                  <w:tcBorders>
                    <w:bottom w:val="single" w:sz="4" w:space="0" w:color="auto"/>
                  </w:tcBorders>
                </w:tcPr>
                <w:p w:rsidR="00022952" w:rsidRPr="00B57CBB" w:rsidRDefault="00022952" w:rsidP="00542B5B">
                  <w:pPr>
                    <w:rPr>
                      <w:rFonts w:ascii="Arial" w:hAnsi="Arial"/>
                      <w:sz w:val="16"/>
                      <w:szCs w:val="16"/>
                    </w:rPr>
                  </w:pPr>
                  <w:r w:rsidRPr="00B57CBB">
                    <w:rPr>
                      <w:rFonts w:ascii="Arial" w:hAnsi="Arial"/>
                      <w:sz w:val="16"/>
                      <w:szCs w:val="16"/>
                    </w:rPr>
                    <w:t>ACGIH</w:t>
                  </w:r>
                </w:p>
              </w:tc>
              <w:tc>
                <w:tcPr>
                  <w:tcW w:w="2085" w:type="dxa"/>
                  <w:tcBorders>
                    <w:bottom w:val="single" w:sz="4" w:space="0" w:color="auto"/>
                  </w:tcBorders>
                </w:tcPr>
                <w:p w:rsidR="00022952" w:rsidRPr="00B57CBB" w:rsidRDefault="00022952" w:rsidP="00542B5B">
                  <w:pPr>
                    <w:rPr>
                      <w:rFonts w:ascii="Arial" w:hAnsi="Arial"/>
                      <w:sz w:val="16"/>
                      <w:szCs w:val="16"/>
                    </w:rPr>
                  </w:pPr>
                  <w:r w:rsidRPr="00B57CBB">
                    <w:rPr>
                      <w:rFonts w:ascii="Arial" w:hAnsi="Arial"/>
                      <w:b/>
                      <w:sz w:val="16"/>
                      <w:szCs w:val="16"/>
                    </w:rPr>
                    <w:t>TLV:</w:t>
                  </w:r>
                  <w:r>
                    <w:rPr>
                      <w:rFonts w:ascii="Arial" w:hAnsi="Arial"/>
                      <w:b/>
                      <w:sz w:val="16"/>
                      <w:szCs w:val="16"/>
                    </w:rPr>
                    <w:t xml:space="preserve"> </w:t>
                  </w:r>
                  <w:r w:rsidRPr="00B57CBB">
                    <w:rPr>
                      <w:rFonts w:ascii="Arial" w:hAnsi="Arial"/>
                      <w:color w:val="000000"/>
                      <w:sz w:val="16"/>
                      <w:szCs w:val="16"/>
                    </w:rPr>
                    <w:t>TWA 3.5 mg/m</w:t>
                  </w:r>
                  <w:r w:rsidRPr="00B57CBB">
                    <w:rPr>
                      <w:rFonts w:ascii="Arial" w:hAnsi="Arial"/>
                      <w:color w:val="000000"/>
                      <w:sz w:val="16"/>
                      <w:szCs w:val="16"/>
                      <w:vertAlign w:val="superscript"/>
                    </w:rPr>
                    <w:t>3</w:t>
                  </w:r>
                </w:p>
              </w:tc>
            </w:tr>
            <w:tr w:rsidR="008A5B0E" w:rsidTr="008A5B0E">
              <w:tc>
                <w:tcPr>
                  <w:tcW w:w="2084" w:type="dxa"/>
                  <w:tcBorders>
                    <w:top w:val="single" w:sz="4" w:space="0" w:color="auto"/>
                    <w:left w:val="nil"/>
                    <w:bottom w:val="nil"/>
                    <w:right w:val="nil"/>
                  </w:tcBorders>
                </w:tcPr>
                <w:p w:rsidR="008A5B0E" w:rsidRPr="00B57CBB" w:rsidRDefault="008A5B0E" w:rsidP="00542B5B">
                  <w:pPr>
                    <w:rPr>
                      <w:rFonts w:ascii="Arial" w:hAnsi="Arial"/>
                      <w:sz w:val="16"/>
                      <w:szCs w:val="16"/>
                    </w:rPr>
                  </w:pPr>
                </w:p>
              </w:tc>
              <w:tc>
                <w:tcPr>
                  <w:tcW w:w="2085" w:type="dxa"/>
                  <w:tcBorders>
                    <w:top w:val="single" w:sz="4" w:space="0" w:color="auto"/>
                    <w:left w:val="nil"/>
                    <w:bottom w:val="nil"/>
                    <w:right w:val="nil"/>
                  </w:tcBorders>
                </w:tcPr>
                <w:p w:rsidR="008A5B0E" w:rsidRPr="00B57CBB" w:rsidRDefault="008A5B0E" w:rsidP="00542B5B">
                  <w:pPr>
                    <w:rPr>
                      <w:rFonts w:ascii="Arial" w:hAnsi="Arial"/>
                      <w:b/>
                      <w:sz w:val="16"/>
                      <w:szCs w:val="16"/>
                    </w:rPr>
                  </w:pPr>
                </w:p>
              </w:tc>
            </w:tr>
          </w:tbl>
          <w:p w:rsidR="00542B5B" w:rsidRPr="00B57CBB" w:rsidRDefault="00542B5B" w:rsidP="00542B5B">
            <w:pPr>
              <w:pStyle w:val="NormalWeb"/>
              <w:contextualSpacing/>
              <w:rPr>
                <w:rFonts w:ascii="Arial" w:hAnsi="Arial" w:cs="Arial"/>
                <w:color w:val="000000"/>
                <w:sz w:val="16"/>
                <w:szCs w:val="16"/>
              </w:rPr>
            </w:pPr>
          </w:p>
        </w:tc>
      </w:tr>
    </w:tbl>
    <w:p w:rsidR="008E15F4" w:rsidRPr="008E15F4" w:rsidRDefault="008E15F4" w:rsidP="008E15F4">
      <w:pPr>
        <w:pStyle w:val="NoSpacing"/>
        <w:jc w:val="both"/>
        <w:rPr>
          <w:rFonts w:asciiTheme="majorHAnsi" w:hAnsiTheme="majorHAnsi"/>
          <w:sz w:val="20"/>
          <w:szCs w:val="20"/>
        </w:rPr>
      </w:pPr>
    </w:p>
    <w:p w:rsidR="007E33BD" w:rsidRDefault="007E33BD">
      <w:pPr>
        <w:rPr>
          <w:rFonts w:asciiTheme="majorHAnsi" w:eastAsiaTheme="majorEastAsia" w:hAnsiTheme="majorHAnsi" w:cstheme="majorBidi"/>
          <w:b/>
          <w:bCs/>
          <w:color w:val="4F81BD" w:themeColor="accent1"/>
        </w:rPr>
      </w:pPr>
      <w:r>
        <w:br w:type="page"/>
      </w:r>
    </w:p>
    <w:p w:rsidR="00C54B1D" w:rsidRDefault="00C54B1D" w:rsidP="00AA0CF1">
      <w:pPr>
        <w:pStyle w:val="Heading3"/>
        <w:sectPr w:rsidR="00C54B1D" w:rsidSect="00C54B1D">
          <w:headerReference w:type="default" r:id="rId40"/>
          <w:footerReference w:type="default" r:id="rId41"/>
          <w:type w:val="continuous"/>
          <w:pgSz w:w="12240" w:h="15840"/>
          <w:pgMar w:top="720" w:right="720" w:bottom="720" w:left="1152" w:header="720" w:footer="720" w:gutter="0"/>
          <w:pgNumType w:start="0"/>
          <w:cols w:space="720"/>
          <w:titlePg/>
          <w:docGrid w:linePitch="360"/>
        </w:sectPr>
      </w:pPr>
    </w:p>
    <w:p w:rsidR="00AA0CF1" w:rsidRPr="008E15F4" w:rsidRDefault="00AA0CF1" w:rsidP="00AA0CF1">
      <w:pPr>
        <w:pStyle w:val="Heading3"/>
      </w:pPr>
      <w:r>
        <w:lastRenderedPageBreak/>
        <w:t xml:space="preserve">Regulations </w:t>
      </w:r>
    </w:p>
    <w:p w:rsidR="00A57CB3" w:rsidRDefault="00F22D44" w:rsidP="00F22D44">
      <w:pPr>
        <w:pStyle w:val="Default"/>
        <w:jc w:val="both"/>
        <w:rPr>
          <w:b/>
          <w:bCs/>
          <w:sz w:val="16"/>
          <w:szCs w:val="16"/>
        </w:rPr>
      </w:pPr>
      <w:r w:rsidRPr="00EE5E1E">
        <w:rPr>
          <w:b/>
          <w:bCs/>
          <w:sz w:val="16"/>
          <w:szCs w:val="16"/>
        </w:rPr>
        <w:t>Governmental Agencies and Relevant Legislation</w:t>
      </w:r>
    </w:p>
    <w:p w:rsidR="00F22D44" w:rsidRPr="00EE5E1E" w:rsidRDefault="00F22D44" w:rsidP="00F22D44">
      <w:pPr>
        <w:pStyle w:val="Default"/>
        <w:jc w:val="both"/>
        <w:rPr>
          <w:sz w:val="16"/>
          <w:szCs w:val="16"/>
        </w:rPr>
      </w:pPr>
      <w:proofErr w:type="gramStart"/>
      <w:r w:rsidRPr="00EE5E1E">
        <w:rPr>
          <w:b/>
          <w:bCs/>
          <w:sz w:val="16"/>
          <w:szCs w:val="16"/>
        </w:rPr>
        <w:t>to</w:t>
      </w:r>
      <w:proofErr w:type="gramEnd"/>
      <w:r w:rsidRPr="00EE5E1E">
        <w:rPr>
          <w:b/>
          <w:bCs/>
          <w:sz w:val="16"/>
          <w:szCs w:val="16"/>
        </w:rPr>
        <w:t xml:space="preserve"> Nanomaterials (as of 2011)</w:t>
      </w:r>
    </w:p>
    <w:p w:rsidR="00F22D44" w:rsidRPr="00EE5E1E" w:rsidRDefault="00F22D44" w:rsidP="00F22D44">
      <w:pPr>
        <w:pStyle w:val="Default"/>
        <w:jc w:val="both"/>
        <w:rPr>
          <w:sz w:val="16"/>
          <w:szCs w:val="16"/>
        </w:rPr>
      </w:pPr>
    </w:p>
    <w:p w:rsidR="00A57CB3" w:rsidRPr="00A57CB3" w:rsidRDefault="00A57CB3" w:rsidP="00F22D44">
      <w:pPr>
        <w:pStyle w:val="Default"/>
        <w:numPr>
          <w:ilvl w:val="0"/>
          <w:numId w:val="32"/>
        </w:numPr>
        <w:jc w:val="both"/>
        <w:rPr>
          <w:sz w:val="16"/>
          <w:szCs w:val="16"/>
        </w:rPr>
      </w:pPr>
      <w:r>
        <w:rPr>
          <w:b/>
          <w:bCs/>
          <w:sz w:val="16"/>
          <w:szCs w:val="16"/>
        </w:rPr>
        <w:t>European Union</w:t>
      </w:r>
    </w:p>
    <w:p w:rsidR="00F22D44" w:rsidRPr="00EE5E1E" w:rsidRDefault="00F22D44" w:rsidP="00A57CB3">
      <w:pPr>
        <w:pStyle w:val="Default"/>
        <w:ind w:left="720"/>
        <w:jc w:val="both"/>
        <w:rPr>
          <w:sz w:val="16"/>
          <w:szCs w:val="16"/>
        </w:rPr>
      </w:pPr>
      <w:r w:rsidRPr="00EE5E1E">
        <w:rPr>
          <w:sz w:val="16"/>
          <w:szCs w:val="16"/>
        </w:rPr>
        <w:t xml:space="preserve">Registration, Evaluation, Authorization, and Restriction of Chemical Substances, 2007 (REACH) </w:t>
      </w:r>
    </w:p>
    <w:p w:rsidR="00F22D44" w:rsidRPr="00EE5E1E" w:rsidRDefault="00F22D44" w:rsidP="00F22D44">
      <w:pPr>
        <w:pStyle w:val="Default"/>
        <w:jc w:val="both"/>
        <w:rPr>
          <w:sz w:val="16"/>
          <w:szCs w:val="16"/>
        </w:rPr>
      </w:pPr>
    </w:p>
    <w:p w:rsidR="00A57CB3" w:rsidRPr="00A57CB3" w:rsidRDefault="00F22D44" w:rsidP="00F22D44">
      <w:pPr>
        <w:pStyle w:val="Default"/>
        <w:numPr>
          <w:ilvl w:val="0"/>
          <w:numId w:val="32"/>
        </w:numPr>
        <w:jc w:val="both"/>
        <w:rPr>
          <w:sz w:val="16"/>
          <w:szCs w:val="16"/>
        </w:rPr>
      </w:pPr>
      <w:r w:rsidRPr="00EE5E1E">
        <w:rPr>
          <w:b/>
          <w:bCs/>
          <w:sz w:val="16"/>
          <w:szCs w:val="16"/>
        </w:rPr>
        <w:t>US Environmental Protection Agency (EPA)</w:t>
      </w:r>
    </w:p>
    <w:p w:rsidR="00F22D44" w:rsidRPr="00EE5E1E" w:rsidRDefault="0030731C" w:rsidP="00A57CB3">
      <w:pPr>
        <w:pStyle w:val="Default"/>
        <w:ind w:left="720"/>
        <w:jc w:val="both"/>
        <w:rPr>
          <w:sz w:val="16"/>
          <w:szCs w:val="16"/>
        </w:rPr>
      </w:pPr>
      <w:r>
        <w:rPr>
          <w:sz w:val="16"/>
          <w:szCs w:val="16"/>
        </w:rPr>
        <w:t>Toxic Substances Control Act (</w:t>
      </w:r>
      <w:r w:rsidR="00F22D44" w:rsidRPr="00EE5E1E">
        <w:rPr>
          <w:sz w:val="16"/>
          <w:szCs w:val="16"/>
        </w:rPr>
        <w:t>1976</w:t>
      </w:r>
      <w:r>
        <w:rPr>
          <w:sz w:val="16"/>
          <w:szCs w:val="16"/>
        </w:rPr>
        <w:t>)</w:t>
      </w:r>
      <w:r w:rsidR="00F22D44" w:rsidRPr="00EE5E1E">
        <w:rPr>
          <w:sz w:val="16"/>
          <w:szCs w:val="16"/>
        </w:rPr>
        <w:t xml:space="preserve"> </w:t>
      </w:r>
    </w:p>
    <w:p w:rsidR="00F22D44" w:rsidRPr="00EE5E1E" w:rsidRDefault="00F22D44" w:rsidP="00F22D44">
      <w:pPr>
        <w:pStyle w:val="Default"/>
        <w:jc w:val="both"/>
        <w:rPr>
          <w:sz w:val="16"/>
          <w:szCs w:val="16"/>
        </w:rPr>
      </w:pPr>
    </w:p>
    <w:p w:rsidR="00A57CB3" w:rsidRPr="00A57CB3" w:rsidRDefault="00A57CB3" w:rsidP="00F22D44">
      <w:pPr>
        <w:pStyle w:val="Default"/>
        <w:numPr>
          <w:ilvl w:val="0"/>
          <w:numId w:val="32"/>
        </w:numPr>
        <w:jc w:val="both"/>
        <w:rPr>
          <w:sz w:val="16"/>
          <w:szCs w:val="16"/>
        </w:rPr>
      </w:pPr>
      <w:r>
        <w:rPr>
          <w:b/>
          <w:bCs/>
          <w:sz w:val="16"/>
          <w:szCs w:val="16"/>
        </w:rPr>
        <w:t xml:space="preserve">Cal EPA </w:t>
      </w:r>
      <w:r w:rsidR="00F22D44" w:rsidRPr="00EE5E1E">
        <w:rPr>
          <w:b/>
          <w:bCs/>
          <w:sz w:val="16"/>
          <w:szCs w:val="16"/>
        </w:rPr>
        <w:t xml:space="preserve">Department of Toxic Substance Control </w:t>
      </w:r>
      <w:r>
        <w:rPr>
          <w:b/>
          <w:bCs/>
          <w:sz w:val="16"/>
          <w:szCs w:val="16"/>
        </w:rPr>
        <w:t>(</w:t>
      </w:r>
      <w:r w:rsidR="00F22D44" w:rsidRPr="00EE5E1E">
        <w:rPr>
          <w:b/>
          <w:bCs/>
          <w:sz w:val="16"/>
          <w:szCs w:val="16"/>
        </w:rPr>
        <w:t>DTSC)</w:t>
      </w:r>
    </w:p>
    <w:p w:rsidR="00F22D44" w:rsidRDefault="00F22D44" w:rsidP="0030731C">
      <w:pPr>
        <w:pStyle w:val="Default"/>
        <w:ind w:left="720"/>
        <w:jc w:val="both"/>
        <w:rPr>
          <w:sz w:val="16"/>
          <w:szCs w:val="16"/>
        </w:rPr>
      </w:pPr>
      <w:r w:rsidRPr="0030731C">
        <w:rPr>
          <w:sz w:val="16"/>
          <w:szCs w:val="16"/>
        </w:rPr>
        <w:t xml:space="preserve">Assembly Bill 1879 and Senate Bill 509  </w:t>
      </w:r>
    </w:p>
    <w:p w:rsidR="0030731C" w:rsidRPr="0030731C" w:rsidRDefault="0030731C" w:rsidP="0030731C">
      <w:pPr>
        <w:pStyle w:val="Default"/>
        <w:ind w:left="720"/>
        <w:jc w:val="both"/>
        <w:rPr>
          <w:b/>
          <w:sz w:val="16"/>
          <w:szCs w:val="16"/>
        </w:rPr>
      </w:pPr>
    </w:p>
    <w:p w:rsidR="00A57CB3" w:rsidRDefault="00F22D44" w:rsidP="00A57CB3">
      <w:pPr>
        <w:pStyle w:val="Default"/>
        <w:numPr>
          <w:ilvl w:val="0"/>
          <w:numId w:val="32"/>
        </w:numPr>
        <w:jc w:val="both"/>
        <w:rPr>
          <w:sz w:val="16"/>
          <w:szCs w:val="16"/>
        </w:rPr>
      </w:pPr>
      <w:r w:rsidRPr="00EE5E1E">
        <w:rPr>
          <w:b/>
          <w:bCs/>
          <w:sz w:val="16"/>
          <w:szCs w:val="16"/>
        </w:rPr>
        <w:t>Occupational Safety and Health Administration (OSHA)</w:t>
      </w:r>
    </w:p>
    <w:p w:rsidR="00F22D44" w:rsidRPr="00A57CB3" w:rsidRDefault="00F22D44" w:rsidP="00A57CB3">
      <w:pPr>
        <w:pStyle w:val="Default"/>
        <w:ind w:left="720"/>
        <w:jc w:val="both"/>
        <w:rPr>
          <w:sz w:val="16"/>
          <w:szCs w:val="16"/>
        </w:rPr>
      </w:pPr>
      <w:r w:rsidRPr="00A57CB3">
        <w:rPr>
          <w:i/>
          <w:sz w:val="16"/>
          <w:szCs w:val="16"/>
        </w:rPr>
        <w:t>Nanomaterials fall under OSHA General Industry Standards</w:t>
      </w:r>
      <w:r w:rsidRPr="00A57CB3">
        <w:rPr>
          <w:sz w:val="16"/>
          <w:szCs w:val="16"/>
          <w:vertAlign w:val="superscript"/>
        </w:rPr>
        <w:t>17</w:t>
      </w:r>
    </w:p>
    <w:p w:rsidR="00F22D44" w:rsidRPr="00A57CB3" w:rsidRDefault="00F22D44" w:rsidP="00F22D44">
      <w:pPr>
        <w:pStyle w:val="Default"/>
        <w:jc w:val="both"/>
        <w:rPr>
          <w:b/>
          <w:bCs/>
          <w:color w:val="auto"/>
          <w:sz w:val="16"/>
          <w:szCs w:val="16"/>
        </w:rPr>
      </w:pPr>
    </w:p>
    <w:p w:rsidR="00A57CB3" w:rsidRDefault="00F22D44" w:rsidP="00A57CB3">
      <w:pPr>
        <w:pStyle w:val="Default"/>
        <w:ind w:left="360"/>
        <w:jc w:val="both"/>
        <w:rPr>
          <w:b/>
          <w:bCs/>
          <w:color w:val="auto"/>
          <w:sz w:val="16"/>
          <w:szCs w:val="16"/>
        </w:rPr>
      </w:pPr>
      <w:r w:rsidRPr="00A57CB3">
        <w:rPr>
          <w:b/>
          <w:bCs/>
          <w:color w:val="auto"/>
          <w:sz w:val="16"/>
          <w:szCs w:val="16"/>
        </w:rPr>
        <w:t xml:space="preserve">European Union </w:t>
      </w:r>
      <w:r w:rsidR="00F309C9">
        <w:rPr>
          <w:b/>
          <w:bCs/>
          <w:color w:val="auto"/>
          <w:sz w:val="16"/>
          <w:szCs w:val="16"/>
        </w:rPr>
        <w:t>|</w:t>
      </w:r>
      <w:r w:rsidRPr="00A57CB3">
        <w:rPr>
          <w:b/>
          <w:bCs/>
          <w:color w:val="auto"/>
          <w:sz w:val="16"/>
          <w:szCs w:val="16"/>
        </w:rPr>
        <w:t xml:space="preserve"> REACH</w:t>
      </w:r>
      <w:r w:rsidRPr="00A57CB3">
        <w:rPr>
          <w:b/>
          <w:bCs/>
          <w:color w:val="auto"/>
          <w:sz w:val="16"/>
          <w:szCs w:val="16"/>
          <w:vertAlign w:val="superscript"/>
        </w:rPr>
        <w:t>18</w:t>
      </w:r>
    </w:p>
    <w:p w:rsidR="00A57CB3" w:rsidRDefault="00A57CB3" w:rsidP="00A57CB3">
      <w:pPr>
        <w:pStyle w:val="Default"/>
        <w:ind w:left="720"/>
        <w:jc w:val="both"/>
        <w:rPr>
          <w:bCs/>
          <w:color w:val="auto"/>
          <w:sz w:val="16"/>
          <w:szCs w:val="16"/>
        </w:rPr>
      </w:pPr>
    </w:p>
    <w:p w:rsidR="00F22D44" w:rsidRPr="00A57CB3" w:rsidRDefault="00F22D44" w:rsidP="00A57CB3">
      <w:pPr>
        <w:pStyle w:val="Default"/>
        <w:ind w:left="720"/>
        <w:jc w:val="both"/>
        <w:rPr>
          <w:bCs/>
          <w:color w:val="auto"/>
          <w:sz w:val="16"/>
          <w:szCs w:val="16"/>
        </w:rPr>
      </w:pPr>
      <w:r w:rsidRPr="00A57CB3">
        <w:rPr>
          <w:bCs/>
          <w:color w:val="auto"/>
          <w:sz w:val="16"/>
          <w:szCs w:val="16"/>
        </w:rPr>
        <w:t>REACH does not specifically refer to nanomaterials, but nanomaterials are included under the definition of a “substance” in this legislation.  In general, REACH requires registration of substance manufactured or imported at 1 metric ton or more, but the initial (November 2010) registration deadline only applies to substances that are manufactured or imported in quantities at 1000 metric tons or more per year.  This registration will provide information that is essential to understanding and evaluating the risks associated with specific substances, particularly nanomaterials, since value-chain information for most nanomaterials is currently lacking.</w:t>
      </w:r>
    </w:p>
    <w:p w:rsidR="00F22D44" w:rsidRPr="00A57CB3" w:rsidRDefault="00F22D44" w:rsidP="00F22D44">
      <w:pPr>
        <w:pStyle w:val="Default"/>
        <w:jc w:val="both"/>
        <w:rPr>
          <w:bCs/>
          <w:color w:val="auto"/>
          <w:sz w:val="16"/>
          <w:szCs w:val="16"/>
        </w:rPr>
      </w:pPr>
    </w:p>
    <w:p w:rsidR="00F22D44" w:rsidRPr="00A57CB3" w:rsidRDefault="00F22D44" w:rsidP="00A57CB3">
      <w:pPr>
        <w:pStyle w:val="Default"/>
        <w:ind w:left="720"/>
        <w:jc w:val="both"/>
        <w:rPr>
          <w:bCs/>
          <w:color w:val="auto"/>
          <w:sz w:val="16"/>
          <w:szCs w:val="16"/>
        </w:rPr>
      </w:pPr>
      <w:r w:rsidRPr="00A57CB3">
        <w:rPr>
          <w:bCs/>
          <w:color w:val="auto"/>
          <w:sz w:val="16"/>
          <w:szCs w:val="16"/>
        </w:rPr>
        <w:t xml:space="preserve">In addition, </w:t>
      </w:r>
      <w:hyperlink r:id="rId42" w:tooltip=" Classification, Labelling and Packaging of Nanomaterials in REACH and CLP" w:history="1">
        <w:r w:rsidRPr="00EE5E1E">
          <w:rPr>
            <w:rStyle w:val="Hyperlink"/>
            <w:rFonts w:cs="Arial"/>
            <w:color w:val="006699"/>
            <w:sz w:val="16"/>
            <w:szCs w:val="16"/>
          </w:rPr>
          <w:t>Classification, Labelling and Packaging of Nanomaterials in REACH and CLP</w:t>
        </w:r>
      </w:hyperlink>
      <w:r w:rsidRPr="00EE5E1E">
        <w:rPr>
          <w:color w:val="006599"/>
          <w:sz w:val="16"/>
          <w:szCs w:val="16"/>
        </w:rPr>
        <w:t xml:space="preserve">, </w:t>
      </w:r>
      <w:r w:rsidRPr="00A57CB3">
        <w:rPr>
          <w:color w:val="auto"/>
          <w:sz w:val="16"/>
          <w:szCs w:val="16"/>
        </w:rPr>
        <w:t>an amendment to REACH, specifies how hazardous substances must be handled within the EU; nanomaterials that fulfill the criteria for hazardous provided under this regulation must be classified, labeled, and packaged as such.  Manufacturers and importers in the EU of nanomaterials that meet these criteria were required to notify the ECHA by January 2011.</w:t>
      </w:r>
    </w:p>
    <w:p w:rsidR="00F22D44" w:rsidRPr="00A57CB3" w:rsidRDefault="00F22D44" w:rsidP="00F22D44">
      <w:pPr>
        <w:pStyle w:val="Default"/>
        <w:jc w:val="both"/>
        <w:rPr>
          <w:b/>
          <w:bCs/>
          <w:color w:val="auto"/>
          <w:sz w:val="16"/>
          <w:szCs w:val="16"/>
        </w:rPr>
      </w:pPr>
    </w:p>
    <w:p w:rsidR="00A57CB3" w:rsidRDefault="00F22D44" w:rsidP="00A57CB3">
      <w:pPr>
        <w:pStyle w:val="Default"/>
        <w:ind w:left="720"/>
        <w:jc w:val="both"/>
        <w:rPr>
          <w:color w:val="auto"/>
          <w:sz w:val="10"/>
          <w:szCs w:val="10"/>
        </w:rPr>
      </w:pPr>
      <w:r w:rsidRPr="00A57CB3">
        <w:rPr>
          <w:color w:val="auto"/>
          <w:sz w:val="16"/>
          <w:szCs w:val="16"/>
        </w:rPr>
        <w:t>An expert group that advises the European Commission on how to manage nanomaterials in accordance with REACH and CLP has released several documents, including:</w:t>
      </w:r>
      <w:r w:rsidRPr="00A57CB3">
        <w:rPr>
          <w:color w:val="auto"/>
          <w:sz w:val="10"/>
          <w:szCs w:val="10"/>
        </w:rPr>
        <w:t xml:space="preserve"> </w:t>
      </w:r>
    </w:p>
    <w:p w:rsidR="00A57CB3" w:rsidRDefault="00A57CB3" w:rsidP="00A57CB3">
      <w:pPr>
        <w:pStyle w:val="Default"/>
        <w:ind w:left="720"/>
        <w:jc w:val="both"/>
        <w:rPr>
          <w:color w:val="auto"/>
          <w:sz w:val="16"/>
          <w:szCs w:val="16"/>
        </w:rPr>
      </w:pPr>
    </w:p>
    <w:p w:rsidR="00F309C9" w:rsidRPr="00F309C9" w:rsidRDefault="00877134" w:rsidP="00A57CB3">
      <w:pPr>
        <w:pStyle w:val="Default"/>
        <w:numPr>
          <w:ilvl w:val="0"/>
          <w:numId w:val="33"/>
        </w:numPr>
        <w:jc w:val="both"/>
        <w:rPr>
          <w:rStyle w:val="Hyperlink"/>
          <w:color w:val="auto"/>
          <w:sz w:val="16"/>
          <w:szCs w:val="16"/>
          <w:u w:val="none"/>
        </w:rPr>
      </w:pPr>
      <w:hyperlink r:id="rId43" w:tooltip="Nanomaterials in REACH" w:history="1">
        <w:r w:rsidR="00F22D44" w:rsidRPr="00EE5E1E">
          <w:rPr>
            <w:rStyle w:val="Hyperlink"/>
            <w:rFonts w:cs="Arial"/>
            <w:color w:val="006699"/>
            <w:sz w:val="16"/>
            <w:szCs w:val="16"/>
          </w:rPr>
          <w:t>Nanomaterials in REACH</w:t>
        </w:r>
      </w:hyperlink>
    </w:p>
    <w:p w:rsidR="00A57CB3" w:rsidRDefault="00F309C9" w:rsidP="00F309C9">
      <w:pPr>
        <w:pStyle w:val="Default"/>
        <w:ind w:left="1440"/>
        <w:jc w:val="both"/>
        <w:rPr>
          <w:color w:val="auto"/>
          <w:sz w:val="16"/>
          <w:szCs w:val="16"/>
        </w:rPr>
      </w:pPr>
      <w:r>
        <w:rPr>
          <w:color w:val="auto"/>
          <w:sz w:val="16"/>
          <w:szCs w:val="16"/>
        </w:rPr>
        <w:t>P</w:t>
      </w:r>
      <w:r w:rsidR="00F22D44" w:rsidRPr="00A57CB3">
        <w:rPr>
          <w:color w:val="auto"/>
          <w:sz w:val="16"/>
          <w:szCs w:val="16"/>
        </w:rPr>
        <w:t>rovides an overview of how REACH applies</w:t>
      </w:r>
      <w:r>
        <w:rPr>
          <w:color w:val="auto"/>
          <w:sz w:val="16"/>
          <w:szCs w:val="16"/>
        </w:rPr>
        <w:t xml:space="preserve"> to nanomaterials</w:t>
      </w:r>
    </w:p>
    <w:p w:rsidR="00F309C9" w:rsidRDefault="00F309C9" w:rsidP="00F309C9">
      <w:pPr>
        <w:pStyle w:val="Default"/>
        <w:ind w:left="1440"/>
        <w:jc w:val="both"/>
        <w:rPr>
          <w:color w:val="auto"/>
          <w:sz w:val="16"/>
          <w:szCs w:val="16"/>
        </w:rPr>
      </w:pPr>
    </w:p>
    <w:p w:rsidR="00F309C9" w:rsidRPr="00F309C9" w:rsidRDefault="00877134" w:rsidP="00A57CB3">
      <w:pPr>
        <w:pStyle w:val="Default"/>
        <w:numPr>
          <w:ilvl w:val="0"/>
          <w:numId w:val="33"/>
        </w:numPr>
        <w:jc w:val="both"/>
        <w:rPr>
          <w:rStyle w:val="Hyperlink"/>
          <w:color w:val="auto"/>
          <w:sz w:val="16"/>
          <w:szCs w:val="16"/>
          <w:u w:val="none"/>
        </w:rPr>
      </w:pPr>
      <w:hyperlink r:id="rId44" w:tooltip=" Classification, Labelling and Packaging of Nanomaterials in REACH and CLP" w:history="1">
        <w:r w:rsidR="00F22D44" w:rsidRPr="00A57CB3">
          <w:rPr>
            <w:rStyle w:val="Hyperlink"/>
            <w:rFonts w:cs="Arial"/>
            <w:color w:val="006699"/>
            <w:sz w:val="16"/>
            <w:szCs w:val="16"/>
          </w:rPr>
          <w:t>Classification, Labelling and Packaging of Nanomaterials in REACH and CLP</w:t>
        </w:r>
      </w:hyperlink>
    </w:p>
    <w:p w:rsidR="00F22D44" w:rsidRPr="00A57CB3" w:rsidRDefault="00F309C9" w:rsidP="00F309C9">
      <w:pPr>
        <w:pStyle w:val="Default"/>
        <w:ind w:left="1440"/>
        <w:jc w:val="both"/>
        <w:rPr>
          <w:color w:val="auto"/>
          <w:sz w:val="16"/>
          <w:szCs w:val="16"/>
        </w:rPr>
      </w:pPr>
      <w:proofErr w:type="gramStart"/>
      <w:r>
        <w:rPr>
          <w:color w:val="auto"/>
          <w:sz w:val="16"/>
          <w:szCs w:val="16"/>
        </w:rPr>
        <w:t>D</w:t>
      </w:r>
      <w:r w:rsidR="00F22D44" w:rsidRPr="00A57CB3">
        <w:rPr>
          <w:color w:val="auto"/>
          <w:sz w:val="16"/>
          <w:szCs w:val="16"/>
        </w:rPr>
        <w:t>escribes how to classify nanomaterials in accordance with REACH and the CLP Regulation.</w:t>
      </w:r>
      <w:proofErr w:type="gramEnd"/>
    </w:p>
    <w:p w:rsidR="00F22D44" w:rsidRPr="00EE5E1E" w:rsidRDefault="00F22D44" w:rsidP="00F22D44">
      <w:pPr>
        <w:pStyle w:val="Default"/>
        <w:ind w:left="360"/>
        <w:jc w:val="both"/>
        <w:rPr>
          <w:color w:val="323232"/>
          <w:sz w:val="10"/>
          <w:szCs w:val="10"/>
        </w:rPr>
      </w:pPr>
    </w:p>
    <w:p w:rsidR="00F22D44" w:rsidRPr="00EE5E1E" w:rsidRDefault="00F22D44" w:rsidP="00F22D44">
      <w:pPr>
        <w:pStyle w:val="Default"/>
        <w:jc w:val="both"/>
        <w:rPr>
          <w:color w:val="323232"/>
          <w:sz w:val="10"/>
          <w:szCs w:val="10"/>
        </w:rPr>
      </w:pPr>
    </w:p>
    <w:p w:rsidR="00A57CB3" w:rsidRDefault="00A57CB3" w:rsidP="00A57CB3">
      <w:pPr>
        <w:pStyle w:val="Default"/>
        <w:ind w:left="360"/>
        <w:jc w:val="both"/>
        <w:rPr>
          <w:color w:val="323232"/>
          <w:sz w:val="10"/>
          <w:szCs w:val="10"/>
        </w:rPr>
      </w:pPr>
      <w:r>
        <w:rPr>
          <w:b/>
          <w:bCs/>
          <w:sz w:val="16"/>
          <w:szCs w:val="16"/>
        </w:rPr>
        <w:br w:type="column"/>
      </w:r>
      <w:r w:rsidR="00F309C9">
        <w:rPr>
          <w:b/>
          <w:bCs/>
          <w:sz w:val="16"/>
          <w:szCs w:val="16"/>
        </w:rPr>
        <w:lastRenderedPageBreak/>
        <w:t xml:space="preserve">US EPA | </w:t>
      </w:r>
      <w:r w:rsidR="0030731C">
        <w:rPr>
          <w:b/>
          <w:bCs/>
          <w:sz w:val="16"/>
          <w:szCs w:val="16"/>
        </w:rPr>
        <w:t>Toxic Substances Control Act (1976)</w:t>
      </w:r>
      <w:r w:rsidR="00F22D44" w:rsidRPr="00F22D44">
        <w:rPr>
          <w:b/>
          <w:bCs/>
          <w:sz w:val="16"/>
          <w:szCs w:val="16"/>
          <w:vertAlign w:val="superscript"/>
        </w:rPr>
        <w:t>19</w:t>
      </w:r>
    </w:p>
    <w:p w:rsidR="00A57CB3" w:rsidRDefault="00A57CB3" w:rsidP="00A57CB3">
      <w:pPr>
        <w:pStyle w:val="Default"/>
        <w:ind w:left="720"/>
        <w:jc w:val="both"/>
        <w:rPr>
          <w:bCs/>
          <w:sz w:val="16"/>
          <w:szCs w:val="16"/>
        </w:rPr>
      </w:pPr>
    </w:p>
    <w:p w:rsidR="00F22D44" w:rsidRPr="00EE5E1E" w:rsidRDefault="00F22D44" w:rsidP="00A57CB3">
      <w:pPr>
        <w:pStyle w:val="Default"/>
        <w:ind w:left="720"/>
        <w:jc w:val="both"/>
        <w:rPr>
          <w:color w:val="323232"/>
          <w:sz w:val="16"/>
          <w:szCs w:val="16"/>
        </w:rPr>
      </w:pPr>
      <w:r w:rsidRPr="00EE5E1E">
        <w:rPr>
          <w:bCs/>
          <w:sz w:val="16"/>
          <w:szCs w:val="16"/>
        </w:rPr>
        <w:t xml:space="preserve">In the United States, </w:t>
      </w:r>
      <w:r w:rsidR="0030731C">
        <w:rPr>
          <w:bCs/>
          <w:sz w:val="16"/>
          <w:szCs w:val="16"/>
        </w:rPr>
        <w:t>Toxic Substances Control Act of 1976 (</w:t>
      </w:r>
      <w:r w:rsidRPr="00EE5E1E">
        <w:rPr>
          <w:bCs/>
          <w:sz w:val="16"/>
          <w:szCs w:val="16"/>
        </w:rPr>
        <w:t>TSCA</w:t>
      </w:r>
      <w:r w:rsidR="0030731C">
        <w:rPr>
          <w:bCs/>
          <w:sz w:val="16"/>
          <w:szCs w:val="16"/>
        </w:rPr>
        <w:t>)</w:t>
      </w:r>
      <w:r w:rsidRPr="00EE5E1E">
        <w:rPr>
          <w:bCs/>
          <w:sz w:val="16"/>
          <w:szCs w:val="16"/>
        </w:rPr>
        <w:t xml:space="preserve"> is the primary federal legislation that regulates toxic substances.  TSCA requires manufactures of new chemical substances to provide information to the EPA </w:t>
      </w:r>
      <w:r w:rsidRPr="00EE5E1E">
        <w:rPr>
          <w:color w:val="auto"/>
          <w:sz w:val="16"/>
          <w:szCs w:val="16"/>
        </w:rPr>
        <w:t xml:space="preserve">prior to manufacturing or introducing new substances into commerce.   Under TSCA, the EPA has the authority to control substances that pose an “unreasonable risk to human health or the environment”.  </w:t>
      </w:r>
      <w:r w:rsidRPr="00EE5E1E">
        <w:rPr>
          <w:sz w:val="16"/>
          <w:szCs w:val="16"/>
        </w:rPr>
        <w:t xml:space="preserve">On April 4, 2012, the US EPA issued a Significant New Use Rule (SNUR) that states that “infused carbon nanostructures (generic) are subject to </w:t>
      </w:r>
      <w:proofErr w:type="spellStart"/>
      <w:r w:rsidRPr="00EE5E1E">
        <w:rPr>
          <w:sz w:val="16"/>
          <w:szCs w:val="16"/>
        </w:rPr>
        <w:t>premanufacture</w:t>
      </w:r>
      <w:proofErr w:type="spellEnd"/>
      <w:r w:rsidRPr="00EE5E1E">
        <w:rPr>
          <w:sz w:val="16"/>
          <w:szCs w:val="16"/>
        </w:rPr>
        <w:t xml:space="preserve"> notice (</w:t>
      </w:r>
      <w:hyperlink r:id="rId45" w:history="1">
        <w:r w:rsidRPr="00EE5E1E">
          <w:rPr>
            <w:rStyle w:val="Hyperlink"/>
            <w:sz w:val="16"/>
            <w:szCs w:val="16"/>
          </w:rPr>
          <w:t>PMN</w:t>
        </w:r>
      </w:hyperlink>
      <w:r w:rsidRPr="00EE5E1E">
        <w:rPr>
          <w:sz w:val="16"/>
          <w:szCs w:val="16"/>
        </w:rPr>
        <w:t xml:space="preserve">).”  This SNUR require persons who intend to manufacture, import, or process new carbon nanostructures to submit a </w:t>
      </w:r>
      <w:hyperlink r:id="rId46" w:history="1">
        <w:r w:rsidRPr="00EE5E1E">
          <w:rPr>
            <w:rStyle w:val="Hyperlink"/>
            <w:rFonts w:cs="Arial"/>
            <w:color w:val="3333CC"/>
            <w:sz w:val="16"/>
            <w:szCs w:val="16"/>
          </w:rPr>
          <w:t>Significant New Use Notice (SNUN)</w:t>
        </w:r>
      </w:hyperlink>
      <w:r w:rsidRPr="00EE5E1E">
        <w:rPr>
          <w:rStyle w:val="Hyperlink"/>
          <w:rFonts w:cs="Arial"/>
          <w:color w:val="3333CC"/>
          <w:sz w:val="16"/>
          <w:szCs w:val="16"/>
        </w:rPr>
        <w:t xml:space="preserve"> </w:t>
      </w:r>
      <w:r w:rsidRPr="00EE5E1E">
        <w:rPr>
          <w:sz w:val="16"/>
          <w:szCs w:val="16"/>
        </w:rPr>
        <w:t xml:space="preserve">to EPA at least 90 days before commencing that activity.   Additional rules related to other types of nanomaterials are expected to be issued from the EPA in the future and individuals wishing to use nanomaterials commercially are encouraged to check the EPA’s website for more current information: </w:t>
      </w:r>
      <w:hyperlink r:id="rId47" w:history="1">
        <w:r w:rsidRPr="00430060">
          <w:rPr>
            <w:rStyle w:val="Hyperlink"/>
            <w:sz w:val="16"/>
            <w:szCs w:val="16"/>
          </w:rPr>
          <w:t>http://epa.gov/oppt/nano</w:t>
        </w:r>
      </w:hyperlink>
      <w:r>
        <w:rPr>
          <w:sz w:val="16"/>
          <w:szCs w:val="16"/>
        </w:rPr>
        <w:t xml:space="preserve"> </w:t>
      </w:r>
    </w:p>
    <w:p w:rsidR="00F22D44" w:rsidRPr="00EE5E1E" w:rsidRDefault="00F22D44" w:rsidP="00F22D44">
      <w:pPr>
        <w:pStyle w:val="Default"/>
        <w:jc w:val="both"/>
        <w:rPr>
          <w:sz w:val="16"/>
          <w:szCs w:val="16"/>
        </w:rPr>
      </w:pPr>
    </w:p>
    <w:p w:rsidR="00F22D44" w:rsidRPr="00EE5E1E" w:rsidRDefault="00F22D44" w:rsidP="00A57CB3">
      <w:pPr>
        <w:pStyle w:val="Default"/>
        <w:ind w:left="720"/>
        <w:jc w:val="both"/>
        <w:rPr>
          <w:sz w:val="16"/>
          <w:szCs w:val="16"/>
        </w:rPr>
      </w:pPr>
      <w:r w:rsidRPr="00EE5E1E">
        <w:rPr>
          <w:sz w:val="16"/>
          <w:szCs w:val="16"/>
        </w:rPr>
        <w:t>For a</w:t>
      </w:r>
      <w:r w:rsidR="00A57CB3">
        <w:rPr>
          <w:sz w:val="16"/>
          <w:szCs w:val="16"/>
        </w:rPr>
        <w:t>n</w:t>
      </w:r>
      <w:r w:rsidRPr="00EE5E1E">
        <w:rPr>
          <w:sz w:val="16"/>
          <w:szCs w:val="16"/>
        </w:rPr>
        <w:t xml:space="preserve"> overview of how the TSCA impacts worker health related to nanomaterials see: Sayre, P., S. </w:t>
      </w:r>
      <w:proofErr w:type="spellStart"/>
      <w:r w:rsidRPr="00EE5E1E">
        <w:rPr>
          <w:sz w:val="16"/>
          <w:szCs w:val="16"/>
        </w:rPr>
        <w:t>Prothero</w:t>
      </w:r>
      <w:proofErr w:type="spellEnd"/>
      <w:r w:rsidRPr="00EE5E1E">
        <w:rPr>
          <w:sz w:val="16"/>
          <w:szCs w:val="16"/>
        </w:rPr>
        <w:t xml:space="preserve">, and J. </w:t>
      </w:r>
      <w:proofErr w:type="spellStart"/>
      <w:r w:rsidRPr="00EE5E1E">
        <w:rPr>
          <w:sz w:val="16"/>
          <w:szCs w:val="16"/>
        </w:rPr>
        <w:t>Alwood</w:t>
      </w:r>
      <w:proofErr w:type="spellEnd"/>
      <w:r w:rsidRPr="00EE5E1E">
        <w:rPr>
          <w:sz w:val="16"/>
          <w:szCs w:val="16"/>
        </w:rPr>
        <w:t xml:space="preserve">, </w:t>
      </w:r>
      <w:r w:rsidRPr="00EE5E1E">
        <w:rPr>
          <w:i/>
          <w:iCs/>
          <w:sz w:val="16"/>
          <w:szCs w:val="16"/>
        </w:rPr>
        <w:t xml:space="preserve">Nanomaterial Risk Assessment and Management Experiences Related to Worker Health </w:t>
      </w:r>
      <w:proofErr w:type="gramStart"/>
      <w:r w:rsidRPr="00EE5E1E">
        <w:rPr>
          <w:i/>
          <w:iCs/>
          <w:sz w:val="16"/>
          <w:szCs w:val="16"/>
        </w:rPr>
        <w:t>Under</w:t>
      </w:r>
      <w:proofErr w:type="gramEnd"/>
      <w:r w:rsidRPr="00EE5E1E">
        <w:rPr>
          <w:i/>
          <w:iCs/>
          <w:sz w:val="16"/>
          <w:szCs w:val="16"/>
        </w:rPr>
        <w:t xml:space="preserve"> the Toxic Substances Control Act. </w:t>
      </w:r>
      <w:proofErr w:type="gramStart"/>
      <w:r w:rsidRPr="00EE5E1E">
        <w:rPr>
          <w:sz w:val="16"/>
          <w:szCs w:val="16"/>
        </w:rPr>
        <w:t>Journal of Occupational and Environmental Medicine, 2011.</w:t>
      </w:r>
      <w:proofErr w:type="gramEnd"/>
      <w:r w:rsidRPr="00EE5E1E">
        <w:rPr>
          <w:sz w:val="16"/>
          <w:szCs w:val="16"/>
        </w:rPr>
        <w:t xml:space="preserve"> </w:t>
      </w:r>
      <w:r w:rsidRPr="00EE5E1E">
        <w:rPr>
          <w:b/>
          <w:bCs/>
          <w:sz w:val="16"/>
          <w:szCs w:val="16"/>
        </w:rPr>
        <w:t>53</w:t>
      </w:r>
      <w:r w:rsidRPr="00EE5E1E">
        <w:rPr>
          <w:sz w:val="16"/>
          <w:szCs w:val="16"/>
        </w:rPr>
        <w:t xml:space="preserve">(6 Supplement): p. S98-S102. </w:t>
      </w:r>
    </w:p>
    <w:p w:rsidR="00F22D44" w:rsidRPr="00EE5E1E" w:rsidRDefault="00F22D44" w:rsidP="00F22D44">
      <w:pPr>
        <w:pStyle w:val="Default"/>
        <w:jc w:val="both"/>
        <w:rPr>
          <w:sz w:val="16"/>
          <w:szCs w:val="16"/>
        </w:rPr>
      </w:pPr>
    </w:p>
    <w:p w:rsidR="00A57CB3" w:rsidRDefault="00A57CB3" w:rsidP="00A57CB3">
      <w:pPr>
        <w:ind w:left="360"/>
        <w:jc w:val="both"/>
        <w:rPr>
          <w:rFonts w:ascii="Cambria" w:hAnsi="Cambria"/>
          <w:b/>
          <w:bCs/>
          <w:sz w:val="16"/>
          <w:szCs w:val="16"/>
        </w:rPr>
      </w:pPr>
      <w:r>
        <w:rPr>
          <w:rFonts w:ascii="Cambria" w:hAnsi="Cambria"/>
          <w:b/>
          <w:bCs/>
          <w:sz w:val="16"/>
          <w:szCs w:val="16"/>
        </w:rPr>
        <w:t>Cal EPA (DTSC)</w:t>
      </w:r>
      <w:r w:rsidR="00F309C9">
        <w:rPr>
          <w:rFonts w:ascii="Cambria" w:hAnsi="Cambria"/>
          <w:b/>
          <w:bCs/>
          <w:sz w:val="16"/>
          <w:szCs w:val="16"/>
        </w:rPr>
        <w:t xml:space="preserve"> | Assembly Bill 1879 &amp; Senate Bill 509</w:t>
      </w:r>
    </w:p>
    <w:p w:rsidR="00F22D44" w:rsidRPr="00EE5E1E" w:rsidRDefault="00F22D44" w:rsidP="00A57CB3">
      <w:pPr>
        <w:ind w:left="720"/>
        <w:jc w:val="both"/>
        <w:rPr>
          <w:rFonts w:ascii="Cambria" w:hAnsi="Cambria"/>
          <w:color w:val="323232"/>
          <w:sz w:val="10"/>
          <w:szCs w:val="10"/>
        </w:rPr>
      </w:pPr>
      <w:r w:rsidRPr="00EE5E1E">
        <w:rPr>
          <w:rFonts w:ascii="Cambria" w:hAnsi="Cambria"/>
          <w:bCs/>
          <w:sz w:val="16"/>
          <w:szCs w:val="16"/>
        </w:rPr>
        <w:t xml:space="preserve">Two </w:t>
      </w:r>
      <w:r w:rsidRPr="00EE5E1E">
        <w:rPr>
          <w:rFonts w:ascii="Cambria" w:hAnsi="Cambria"/>
          <w:sz w:val="16"/>
          <w:szCs w:val="16"/>
        </w:rPr>
        <w:t xml:space="preserve">California Green Chemistry Initiative Statutes, </w:t>
      </w:r>
      <w:hyperlink r:id="rId48" w:history="1">
        <w:r w:rsidRPr="00EE5E1E">
          <w:rPr>
            <w:rStyle w:val="Hyperlink"/>
            <w:rFonts w:ascii="Cambria" w:hAnsi="Cambria" w:cs="Arial"/>
            <w:color w:val="3754D4"/>
            <w:sz w:val="16"/>
            <w:szCs w:val="16"/>
          </w:rPr>
          <w:t>Assembly Bill 1879</w:t>
        </w:r>
      </w:hyperlink>
      <w:r w:rsidRPr="00EE5E1E">
        <w:rPr>
          <w:rFonts w:ascii="Cambria" w:hAnsi="Cambria" w:cs="Arial"/>
          <w:color w:val="000000"/>
          <w:sz w:val="16"/>
          <w:szCs w:val="16"/>
        </w:rPr>
        <w:t xml:space="preserve"> </w:t>
      </w:r>
      <w:r w:rsidRPr="00EE5E1E">
        <w:rPr>
          <w:rFonts w:ascii="Cambria" w:hAnsi="Cambria"/>
          <w:sz w:val="16"/>
          <w:szCs w:val="16"/>
        </w:rPr>
        <w:t xml:space="preserve">and </w:t>
      </w:r>
      <w:hyperlink r:id="rId49" w:history="1">
        <w:r w:rsidRPr="00EE5E1E">
          <w:rPr>
            <w:rStyle w:val="Hyperlink"/>
            <w:rFonts w:ascii="Cambria" w:hAnsi="Cambria" w:cs="Arial"/>
            <w:color w:val="3754D4"/>
            <w:sz w:val="16"/>
            <w:szCs w:val="16"/>
          </w:rPr>
          <w:t>Senate Bill 509</w:t>
        </w:r>
      </w:hyperlink>
      <w:r w:rsidRPr="00EE5E1E">
        <w:rPr>
          <w:rStyle w:val="Hyperlink"/>
          <w:rFonts w:ascii="Cambria" w:hAnsi="Cambria" w:cs="Arial"/>
          <w:color w:val="3754D4"/>
          <w:sz w:val="16"/>
          <w:szCs w:val="16"/>
        </w:rPr>
        <w:t xml:space="preserve"> </w:t>
      </w:r>
      <w:r w:rsidRPr="00EE5E1E">
        <w:rPr>
          <w:rFonts w:ascii="Cambria" w:hAnsi="Cambria"/>
          <w:sz w:val="16"/>
          <w:szCs w:val="16"/>
        </w:rPr>
        <w:t xml:space="preserve">provide the Cal EPA/ DTSC with greater authority to regulate toxic substance in consumer products than the federal statues and to create an online Toxics Information Clearinghouse to provide Californians with information on hazardous chemicals.  Although these statutes apply to chemical substance more broadly, DTSC has used this authority to create a chemical call-in program for some specific nanomaterials. Thus far, carbon nanotubes, </w:t>
      </w:r>
      <w:proofErr w:type="spellStart"/>
      <w:r w:rsidRPr="00EE5E1E">
        <w:rPr>
          <w:rFonts w:ascii="Cambria" w:hAnsi="Cambria"/>
          <w:sz w:val="16"/>
          <w:szCs w:val="16"/>
        </w:rPr>
        <w:t>nano</w:t>
      </w:r>
      <w:proofErr w:type="spellEnd"/>
      <w:r w:rsidRPr="00EE5E1E">
        <w:rPr>
          <w:rFonts w:ascii="Cambria" w:hAnsi="Cambria"/>
          <w:sz w:val="16"/>
          <w:szCs w:val="16"/>
        </w:rPr>
        <w:t xml:space="preserve"> cerium oxide, </w:t>
      </w:r>
      <w:proofErr w:type="spellStart"/>
      <w:r w:rsidRPr="00EE5E1E">
        <w:rPr>
          <w:rFonts w:ascii="Cambria" w:hAnsi="Cambria"/>
          <w:sz w:val="16"/>
          <w:szCs w:val="16"/>
        </w:rPr>
        <w:t>nano</w:t>
      </w:r>
      <w:proofErr w:type="spellEnd"/>
      <w:r w:rsidRPr="00EE5E1E">
        <w:rPr>
          <w:rFonts w:ascii="Cambria" w:hAnsi="Cambria"/>
          <w:sz w:val="16"/>
          <w:szCs w:val="16"/>
        </w:rPr>
        <w:t xml:space="preserve"> silver, </w:t>
      </w:r>
      <w:proofErr w:type="spellStart"/>
      <w:r w:rsidRPr="00EE5E1E">
        <w:rPr>
          <w:rFonts w:ascii="Cambria" w:hAnsi="Cambria"/>
          <w:sz w:val="16"/>
          <w:szCs w:val="16"/>
        </w:rPr>
        <w:t>nano</w:t>
      </w:r>
      <w:proofErr w:type="spellEnd"/>
      <w:r w:rsidRPr="00EE5E1E">
        <w:rPr>
          <w:rFonts w:ascii="Cambria" w:hAnsi="Cambria"/>
          <w:sz w:val="16"/>
          <w:szCs w:val="16"/>
        </w:rPr>
        <w:t xml:space="preserve"> titanium dioxide, </w:t>
      </w:r>
      <w:proofErr w:type="spellStart"/>
      <w:r w:rsidRPr="00EE5E1E">
        <w:rPr>
          <w:rFonts w:ascii="Cambria" w:hAnsi="Cambria"/>
          <w:sz w:val="16"/>
          <w:szCs w:val="16"/>
        </w:rPr>
        <w:t>nano</w:t>
      </w:r>
      <w:proofErr w:type="spellEnd"/>
      <w:r w:rsidRPr="00EE5E1E">
        <w:rPr>
          <w:rFonts w:ascii="Cambria" w:hAnsi="Cambria"/>
          <w:sz w:val="16"/>
          <w:szCs w:val="16"/>
        </w:rPr>
        <w:t xml:space="preserve"> zero </w:t>
      </w:r>
      <w:proofErr w:type="spellStart"/>
      <w:r w:rsidRPr="00EE5E1E">
        <w:rPr>
          <w:rFonts w:ascii="Cambria" w:hAnsi="Cambria"/>
          <w:sz w:val="16"/>
          <w:szCs w:val="16"/>
        </w:rPr>
        <w:t>valent</w:t>
      </w:r>
      <w:proofErr w:type="spellEnd"/>
      <w:r w:rsidRPr="00EE5E1E">
        <w:rPr>
          <w:rFonts w:ascii="Cambria" w:hAnsi="Cambria"/>
          <w:sz w:val="16"/>
          <w:szCs w:val="16"/>
        </w:rPr>
        <w:t xml:space="preserve"> iron, </w:t>
      </w:r>
      <w:proofErr w:type="spellStart"/>
      <w:r w:rsidRPr="00EE5E1E">
        <w:rPr>
          <w:rFonts w:ascii="Cambria" w:hAnsi="Cambria"/>
          <w:sz w:val="16"/>
          <w:szCs w:val="16"/>
        </w:rPr>
        <w:t>nano</w:t>
      </w:r>
      <w:proofErr w:type="spellEnd"/>
      <w:r w:rsidRPr="00EE5E1E">
        <w:rPr>
          <w:rFonts w:ascii="Cambria" w:hAnsi="Cambria"/>
          <w:sz w:val="16"/>
          <w:szCs w:val="16"/>
        </w:rPr>
        <w:t xml:space="preserve"> zinc oxide, and quantum dots have been included in the call in. The call in requires manufacturers and importers of these materials in the state of California to provide information on their products, including, but not limited to, known toxicological data and supply chain information.</w:t>
      </w:r>
      <w:r w:rsidRPr="00F22D44">
        <w:rPr>
          <w:rFonts w:ascii="Cambria" w:hAnsi="Cambria"/>
          <w:sz w:val="16"/>
          <w:szCs w:val="16"/>
          <w:vertAlign w:val="superscript"/>
        </w:rPr>
        <w:t>20, 21</w:t>
      </w:r>
    </w:p>
    <w:p w:rsidR="00F22D44" w:rsidRPr="00EE5E1E" w:rsidRDefault="00F22D44" w:rsidP="00F22D44">
      <w:pPr>
        <w:pStyle w:val="Default"/>
        <w:jc w:val="both"/>
        <w:rPr>
          <w:b/>
          <w:bCs/>
          <w:sz w:val="16"/>
          <w:szCs w:val="16"/>
        </w:rPr>
      </w:pPr>
    </w:p>
    <w:p w:rsidR="00F22D44" w:rsidRPr="00EE5E1E" w:rsidRDefault="00F22D44" w:rsidP="00F22D44">
      <w:pPr>
        <w:pStyle w:val="Default"/>
        <w:jc w:val="both"/>
        <w:rPr>
          <w:sz w:val="16"/>
          <w:szCs w:val="16"/>
        </w:rPr>
      </w:pPr>
      <w:r w:rsidRPr="00EE5E1E">
        <w:rPr>
          <w:b/>
          <w:bCs/>
          <w:sz w:val="16"/>
          <w:szCs w:val="16"/>
        </w:rPr>
        <w:t xml:space="preserve">Other Regulatory Drivers </w:t>
      </w:r>
    </w:p>
    <w:p w:rsidR="00F22D44" w:rsidRPr="00EE5E1E" w:rsidRDefault="00F22D44" w:rsidP="00F22D44">
      <w:pPr>
        <w:pStyle w:val="Default"/>
        <w:jc w:val="both"/>
        <w:rPr>
          <w:sz w:val="16"/>
          <w:szCs w:val="16"/>
        </w:rPr>
      </w:pPr>
    </w:p>
    <w:p w:rsidR="00A57CB3" w:rsidRDefault="00F22D44" w:rsidP="00A57CB3">
      <w:pPr>
        <w:pStyle w:val="Default"/>
        <w:ind w:left="720"/>
        <w:jc w:val="both"/>
        <w:rPr>
          <w:sz w:val="16"/>
          <w:szCs w:val="16"/>
        </w:rPr>
      </w:pPr>
      <w:r w:rsidRPr="00EE5E1E">
        <w:rPr>
          <w:b/>
          <w:sz w:val="16"/>
          <w:szCs w:val="16"/>
        </w:rPr>
        <w:t>OECD</w:t>
      </w:r>
    </w:p>
    <w:p w:rsidR="00F22D44" w:rsidRPr="00EE5E1E" w:rsidRDefault="00F22D44" w:rsidP="00A57CB3">
      <w:pPr>
        <w:pStyle w:val="Default"/>
        <w:ind w:left="720"/>
        <w:jc w:val="both"/>
        <w:rPr>
          <w:sz w:val="16"/>
          <w:szCs w:val="16"/>
        </w:rPr>
      </w:pPr>
      <w:r w:rsidRPr="00EE5E1E">
        <w:rPr>
          <w:sz w:val="16"/>
          <w:szCs w:val="16"/>
        </w:rPr>
        <w:t xml:space="preserve">Defines terms, and standardize protocols for safety testing.  </w:t>
      </w:r>
      <w:hyperlink r:id="rId50" w:history="1">
        <w:r w:rsidRPr="00EE5E1E">
          <w:rPr>
            <w:rStyle w:val="Hyperlink"/>
            <w:sz w:val="16"/>
            <w:szCs w:val="16"/>
          </w:rPr>
          <w:t>OECD Nanomaterials Website</w:t>
        </w:r>
      </w:hyperlink>
      <w:r w:rsidRPr="00EE5E1E">
        <w:rPr>
          <w:sz w:val="16"/>
          <w:szCs w:val="16"/>
        </w:rPr>
        <w:t xml:space="preserve"> </w:t>
      </w:r>
    </w:p>
    <w:p w:rsidR="00A43373" w:rsidRPr="007E33BD" w:rsidRDefault="00A43373" w:rsidP="00A43373">
      <w:pPr>
        <w:jc w:val="both"/>
        <w:rPr>
          <w:rFonts w:asciiTheme="majorHAnsi" w:hAnsiTheme="majorHAnsi" w:cs="Arial"/>
          <w:color w:val="000000"/>
          <w:sz w:val="16"/>
          <w:szCs w:val="20"/>
        </w:rPr>
      </w:pPr>
    </w:p>
    <w:p w:rsidR="00011E50" w:rsidRPr="00011E50" w:rsidRDefault="00011E50" w:rsidP="00011E50">
      <w:pPr>
        <w:jc w:val="both"/>
        <w:rPr>
          <w:rFonts w:asciiTheme="majorHAnsi" w:hAnsiTheme="majorHAnsi" w:cs="Arial"/>
          <w:color w:val="000000"/>
          <w:sz w:val="16"/>
          <w:szCs w:val="20"/>
        </w:rPr>
        <w:sectPr w:rsidR="00011E50" w:rsidRPr="00011E50" w:rsidSect="00551263">
          <w:type w:val="continuous"/>
          <w:pgSz w:w="12240" w:h="15840"/>
          <w:pgMar w:top="720" w:right="720" w:bottom="720" w:left="1152" w:header="720" w:footer="720" w:gutter="0"/>
          <w:pgNumType w:start="0"/>
          <w:cols w:num="2" w:space="720"/>
          <w:titlePg/>
          <w:docGrid w:linePitch="360"/>
        </w:sectPr>
      </w:pPr>
    </w:p>
    <w:p w:rsidR="00A43373" w:rsidRDefault="00D656FB">
      <w:pPr>
        <w:rPr>
          <w:rFonts w:asciiTheme="majorHAnsi" w:eastAsiaTheme="minorEastAsia" w:hAnsiTheme="majorHAnsi"/>
          <w:sz w:val="20"/>
          <w:szCs w:val="20"/>
          <w:lang w:eastAsia="ja-JP"/>
        </w:rPr>
      </w:pPr>
      <w:r>
        <w:rPr>
          <w:noProof/>
        </w:rPr>
        <w:lastRenderedPageBreak/>
        <mc:AlternateContent>
          <mc:Choice Requires="wps">
            <w:drawing>
              <wp:anchor distT="0" distB="0" distL="114300" distR="114300" simplePos="0" relativeHeight="251734016" behindDoc="0" locked="0" layoutInCell="0" allowOverlap="1" wp14:anchorId="6C85A88E" wp14:editId="5EA0439C">
                <wp:simplePos x="0" y="0"/>
                <wp:positionH relativeFrom="rightMargin">
                  <wp:posOffset>-392430</wp:posOffset>
                </wp:positionH>
                <wp:positionV relativeFrom="bottomMargin">
                  <wp:posOffset>-10160</wp:posOffset>
                </wp:positionV>
                <wp:extent cx="396875" cy="321310"/>
                <wp:effectExtent l="0" t="0" r="22225" b="21590"/>
                <wp:wrapNone/>
                <wp:docPr id="24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65" style="position:absolute;margin-left:-30.9pt;margin-top:-.8pt;width:31.25pt;height:25.3pt;z-index:25173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" o:allowincell="f" adj="14135" strokecolor="gray" strokeweight=".25pt">
                <v:textbox>
                  <w:txbxContent>
                    <w:p w:rsidR="00A51FD6" w:rsidRPr="00D656FB" w:rsidRDefault="00A51FD6" w:rsidP="00D656FB">
                      <w:pPr>
                        <w:jc w:val="center"/>
                        <w:rPr>
                          <w:sz w:val="16"/>
                        </w:rPr>
                      </w:pPr>
                      <w:r>
                        <w:rPr>
                          <w:sz w:val="16"/>
                        </w:rPr>
                        <w:t>21</w:t>
                      </w:r>
                    </w:p>
                  </w:txbxContent>
                </v:textbox>
                <w10:wrap anchorx="margin" anchory="margin"/>
              </v:shape>
            </w:pict>
          </mc:Fallback>
        </mc:AlternateContent>
      </w:r>
      <w:r w:rsidR="00A43373">
        <w:rPr>
          <w:rFonts w:asciiTheme="majorHAnsi" w:hAnsiTheme="majorHAnsi"/>
          <w:sz w:val="20"/>
          <w:szCs w:val="20"/>
        </w:rPr>
        <w:br w:type="page"/>
      </w:r>
    </w:p>
    <w:p w:rsidR="00A43373" w:rsidRDefault="00A43373" w:rsidP="00A43373">
      <w:pPr>
        <w:pStyle w:val="NoSpacing"/>
        <w:jc w:val="both"/>
        <w:rPr>
          <w:rFonts w:asciiTheme="majorHAnsi" w:eastAsiaTheme="majorEastAsia" w:hAnsiTheme="majorHAnsi" w:cstheme="majorBidi"/>
          <w:color w:val="17365D" w:themeColor="text2" w:themeShade="BF"/>
          <w:spacing w:val="5"/>
          <w:kern w:val="28"/>
          <w:sz w:val="52"/>
          <w:szCs w:val="52"/>
        </w:rPr>
      </w:pPr>
      <w:r w:rsidRPr="00551263">
        <w:rPr>
          <w:rFonts w:asciiTheme="majorHAnsi" w:hAnsiTheme="majorHAnsi"/>
          <w:sz w:val="20"/>
          <w:szCs w:val="20"/>
        </w:rPr>
        <w:lastRenderedPageBreak/>
        <w:t xml:space="preserve">Appendix </w:t>
      </w:r>
      <w:r w:rsidR="00551263" w:rsidRPr="00551263">
        <w:rPr>
          <w:rFonts w:asciiTheme="majorHAnsi" w:hAnsiTheme="majorHAnsi"/>
          <w:sz w:val="20"/>
          <w:szCs w:val="20"/>
        </w:rPr>
        <w:t>D</w:t>
      </w:r>
    </w:p>
    <w:p w:rsidR="00A43373" w:rsidRDefault="00011E50" w:rsidP="00A43373">
      <w:pPr>
        <w:pStyle w:val="Title"/>
      </w:pPr>
      <w:r>
        <w:t>Reference</w:t>
      </w:r>
    </w:p>
    <w:p w:rsidR="00A43373" w:rsidRDefault="00A43373" w:rsidP="00A43373">
      <w:pPr>
        <w:pStyle w:val="NoSpacing"/>
        <w:numPr>
          <w:ilvl w:val="0"/>
          <w:numId w:val="2"/>
        </w:numPr>
        <w:jc w:val="both"/>
        <w:rPr>
          <w:rFonts w:asciiTheme="majorHAnsi" w:hAnsiTheme="majorHAnsi"/>
          <w:sz w:val="20"/>
          <w:szCs w:val="20"/>
        </w:rPr>
        <w:sectPr w:rsidR="00A43373" w:rsidSect="004769F4">
          <w:type w:val="continuous"/>
          <w:pgSz w:w="12240" w:h="15840"/>
          <w:pgMar w:top="720" w:right="720" w:bottom="720" w:left="1152" w:header="720" w:footer="720" w:gutter="0"/>
          <w:pgNumType w:start="0"/>
          <w:cols w:space="720"/>
          <w:titlePg/>
          <w:docGrid w:linePitch="360"/>
        </w:sectPr>
      </w:pPr>
    </w:p>
    <w:p w:rsidR="00A43373" w:rsidRPr="00F52C58" w:rsidRDefault="00A43373" w:rsidP="00A43373">
      <w:pPr>
        <w:pStyle w:val="NoSpacing"/>
        <w:numPr>
          <w:ilvl w:val="0"/>
          <w:numId w:val="2"/>
        </w:numPr>
        <w:jc w:val="both"/>
        <w:rPr>
          <w:rFonts w:asciiTheme="majorHAnsi" w:hAnsiTheme="majorHAnsi"/>
          <w:sz w:val="17"/>
          <w:szCs w:val="17"/>
        </w:rPr>
      </w:pPr>
      <w:proofErr w:type="spellStart"/>
      <w:r w:rsidRPr="00F52C58">
        <w:rPr>
          <w:rFonts w:asciiTheme="majorHAnsi" w:hAnsiTheme="majorHAnsi"/>
          <w:sz w:val="17"/>
          <w:szCs w:val="17"/>
        </w:rPr>
        <w:lastRenderedPageBreak/>
        <w:t>Lövestam</w:t>
      </w:r>
      <w:proofErr w:type="spellEnd"/>
      <w:r w:rsidRPr="00F52C58">
        <w:rPr>
          <w:rFonts w:asciiTheme="majorHAnsi" w:hAnsiTheme="majorHAnsi"/>
          <w:sz w:val="17"/>
          <w:szCs w:val="17"/>
        </w:rPr>
        <w:t xml:space="preserve">, G., Rauscher, H., et al. (2010). Considerations on a Definition of Nanomaterial for Regulatory Purpose. </w:t>
      </w:r>
      <w:r w:rsidRPr="00F52C58">
        <w:rPr>
          <w:rFonts w:asciiTheme="majorHAnsi" w:hAnsiTheme="majorHAnsi"/>
          <w:i/>
          <w:sz w:val="17"/>
          <w:szCs w:val="17"/>
        </w:rPr>
        <w:t>Joint Research Centre (JRC) Reference Reports</w:t>
      </w:r>
      <w:r w:rsidRPr="00F52C58">
        <w:rPr>
          <w:rFonts w:asciiTheme="majorHAnsi" w:hAnsiTheme="majorHAnsi"/>
          <w:sz w:val="17"/>
          <w:szCs w:val="17"/>
        </w:rPr>
        <w:t>. Luxembourg, European Union [ISO TS 80004-1]</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Council for Science and Technology </w:t>
      </w:r>
      <w:proofErr w:type="spellStart"/>
      <w:r w:rsidRPr="00F52C58">
        <w:rPr>
          <w:rFonts w:asciiTheme="majorHAnsi" w:hAnsiTheme="majorHAnsi"/>
          <w:sz w:val="17"/>
          <w:szCs w:val="17"/>
        </w:rPr>
        <w:t>Nanosciences</w:t>
      </w:r>
      <w:proofErr w:type="spellEnd"/>
      <w:r w:rsidRPr="00F52C58">
        <w:rPr>
          <w:rFonts w:asciiTheme="majorHAnsi" w:hAnsiTheme="majorHAnsi"/>
          <w:sz w:val="17"/>
          <w:szCs w:val="17"/>
        </w:rPr>
        <w:t xml:space="preserve"> and Nanotechnologies. (2007). A Review of Government’s Progress on Its Policy Commitments. </w:t>
      </w:r>
      <w:r w:rsidRPr="00F52C58">
        <w:rPr>
          <w:rFonts w:asciiTheme="majorHAnsi" w:hAnsiTheme="majorHAnsi"/>
          <w:i/>
          <w:sz w:val="17"/>
          <w:szCs w:val="17"/>
        </w:rPr>
        <w:t xml:space="preserve">Nano Review </w:t>
      </w:r>
      <w:r w:rsidRPr="00F52C58">
        <w:rPr>
          <w:rFonts w:asciiTheme="majorHAnsi" w:hAnsiTheme="majorHAnsi"/>
          <w:sz w:val="17"/>
          <w:szCs w:val="17"/>
        </w:rPr>
        <w:t>(11). London.</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Good Nano Guide. (2007, March 13). </w:t>
      </w:r>
      <w:r w:rsidRPr="00F52C58">
        <w:rPr>
          <w:rFonts w:asciiTheme="majorHAnsi" w:hAnsiTheme="majorHAnsi"/>
          <w:i/>
          <w:sz w:val="17"/>
          <w:szCs w:val="17"/>
        </w:rPr>
        <w:t>What are nanomaterials?</w:t>
      </w:r>
      <w:r w:rsidRPr="00F52C58">
        <w:rPr>
          <w:rFonts w:asciiTheme="majorHAnsi" w:hAnsiTheme="majorHAnsi"/>
          <w:sz w:val="17"/>
          <w:szCs w:val="17"/>
        </w:rPr>
        <w:t xml:space="preserve"> Retrieved June 16, 2011 from </w:t>
      </w:r>
      <w:hyperlink r:id="rId51" w:history="1">
        <w:r w:rsidRPr="00F52C58">
          <w:rPr>
            <w:rStyle w:val="Hyperlink"/>
            <w:rFonts w:asciiTheme="majorHAnsi" w:hAnsiTheme="majorHAnsi"/>
            <w:sz w:val="17"/>
            <w:szCs w:val="17"/>
          </w:rPr>
          <w:t>http://goodnanoguide.org/tiki-index.php?page=What+are+nanomaterials</w:t>
        </w:r>
      </w:hyperlink>
      <w:r w:rsidRPr="00F52C58">
        <w:rPr>
          <w:rFonts w:asciiTheme="majorHAnsi" w:hAnsiTheme="majorHAnsi"/>
          <w:sz w:val="17"/>
          <w:szCs w:val="17"/>
        </w:rPr>
        <w:t xml:space="preserve">; and American Chemistry Council, Nanotechnology Panel. (2007, March 13). </w:t>
      </w:r>
      <w:r w:rsidRPr="00F52C58">
        <w:rPr>
          <w:rFonts w:asciiTheme="majorHAnsi" w:hAnsiTheme="majorHAnsi"/>
          <w:i/>
          <w:sz w:val="17"/>
          <w:szCs w:val="17"/>
        </w:rPr>
        <w:t>Consideration for a Definition for Engineered Nanomaterials</w:t>
      </w:r>
      <w:r w:rsidRPr="00F52C58">
        <w:rPr>
          <w:rFonts w:asciiTheme="majorHAnsi" w:hAnsiTheme="majorHAnsi"/>
          <w:sz w:val="17"/>
          <w:szCs w:val="17"/>
        </w:rPr>
        <w:t xml:space="preserve">. Retrieved June 16, 2011 from </w:t>
      </w:r>
      <w:hyperlink r:id="rId52" w:history="1">
        <w:r w:rsidR="00B950E1" w:rsidRPr="00737E98">
          <w:rPr>
            <w:rStyle w:val="Hyperlink"/>
            <w:rFonts w:asciiTheme="majorHAnsi" w:hAnsiTheme="majorHAnsi"/>
            <w:sz w:val="17"/>
            <w:szCs w:val="17"/>
          </w:rPr>
          <w:t>http://www.americanchemistry.com</w:t>
        </w:r>
      </w:hyperlink>
      <w:r w:rsidR="00B950E1">
        <w:rPr>
          <w:rFonts w:asciiTheme="majorHAnsi" w:hAnsiTheme="majorHAnsi"/>
          <w:sz w:val="17"/>
          <w:szCs w:val="17"/>
        </w:rPr>
        <w:t xml:space="preserve"> </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Peters, A., </w:t>
      </w:r>
      <w:proofErr w:type="spellStart"/>
      <w:r w:rsidRPr="00F52C58">
        <w:rPr>
          <w:rFonts w:asciiTheme="majorHAnsi" w:hAnsiTheme="majorHAnsi"/>
          <w:sz w:val="17"/>
          <w:szCs w:val="17"/>
        </w:rPr>
        <w:t>Ruckerl</w:t>
      </w:r>
      <w:proofErr w:type="spellEnd"/>
      <w:r w:rsidRPr="00F52C58">
        <w:rPr>
          <w:rFonts w:asciiTheme="majorHAnsi" w:hAnsiTheme="majorHAnsi"/>
          <w:sz w:val="17"/>
          <w:szCs w:val="17"/>
        </w:rPr>
        <w:t xml:space="preserve">, R., et al. (2011). Lessons </w:t>
      </w:r>
      <w:proofErr w:type="gramStart"/>
      <w:r w:rsidRPr="00F52C58">
        <w:rPr>
          <w:rFonts w:asciiTheme="majorHAnsi" w:hAnsiTheme="majorHAnsi"/>
          <w:sz w:val="17"/>
          <w:szCs w:val="17"/>
        </w:rPr>
        <w:t>From</w:t>
      </w:r>
      <w:proofErr w:type="gramEnd"/>
      <w:r w:rsidRPr="00F52C58">
        <w:rPr>
          <w:rFonts w:asciiTheme="majorHAnsi" w:hAnsiTheme="majorHAnsi"/>
          <w:sz w:val="17"/>
          <w:szCs w:val="17"/>
        </w:rPr>
        <w:t xml:space="preserve"> Air Pollution Epidemiology for Studies of Engineered Nanomaterials. </w:t>
      </w:r>
      <w:r w:rsidRPr="00F52C58">
        <w:rPr>
          <w:rFonts w:asciiTheme="majorHAnsi" w:hAnsiTheme="majorHAnsi"/>
          <w:i/>
          <w:sz w:val="17"/>
          <w:szCs w:val="17"/>
        </w:rPr>
        <w:t>Journal of Occupational and Environmental Medicine</w:t>
      </w:r>
      <w:r w:rsidRPr="00F52C58">
        <w:rPr>
          <w:rFonts w:asciiTheme="majorHAnsi" w:hAnsiTheme="majorHAnsi"/>
          <w:sz w:val="17"/>
          <w:szCs w:val="17"/>
        </w:rPr>
        <w:t xml:space="preserve"> 53 (6 Supplement): S8-S13.</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 </w:t>
      </w:r>
      <w:proofErr w:type="spellStart"/>
      <w:r w:rsidRPr="00F52C58">
        <w:rPr>
          <w:rFonts w:asciiTheme="majorHAnsi" w:hAnsiTheme="majorHAnsi"/>
          <w:sz w:val="17"/>
          <w:szCs w:val="17"/>
        </w:rPr>
        <w:t>Castranova</w:t>
      </w:r>
      <w:proofErr w:type="spellEnd"/>
      <w:r w:rsidRPr="00F52C58">
        <w:rPr>
          <w:rFonts w:asciiTheme="majorHAnsi" w:hAnsiTheme="majorHAnsi"/>
          <w:sz w:val="17"/>
          <w:szCs w:val="17"/>
        </w:rPr>
        <w:t xml:space="preserve">, V. (2011). Overview of Current Toxicological Knowledge of Engineered Nanoparticles. </w:t>
      </w:r>
      <w:r w:rsidRPr="00F52C58">
        <w:rPr>
          <w:rFonts w:asciiTheme="majorHAnsi" w:hAnsiTheme="majorHAnsi"/>
          <w:i/>
          <w:sz w:val="17"/>
          <w:szCs w:val="17"/>
        </w:rPr>
        <w:t>Journal of Occupational and Environmental Medicine</w:t>
      </w:r>
      <w:r w:rsidRPr="00F52C58">
        <w:rPr>
          <w:rFonts w:asciiTheme="majorHAnsi" w:hAnsiTheme="majorHAnsi"/>
          <w:sz w:val="17"/>
          <w:szCs w:val="17"/>
        </w:rPr>
        <w:t xml:space="preserve"> 53 (6 Supplement): S14-S17.</w:t>
      </w:r>
    </w:p>
    <w:p w:rsidR="00A43373" w:rsidRPr="00F52C58" w:rsidRDefault="00A43373" w:rsidP="00A43373">
      <w:pPr>
        <w:pStyle w:val="NoSpacing"/>
        <w:numPr>
          <w:ilvl w:val="0"/>
          <w:numId w:val="2"/>
        </w:numPr>
        <w:jc w:val="both"/>
        <w:rPr>
          <w:rFonts w:asciiTheme="majorHAnsi" w:hAnsiTheme="majorHAnsi"/>
          <w:sz w:val="17"/>
          <w:szCs w:val="17"/>
        </w:rPr>
      </w:pPr>
      <w:proofErr w:type="spellStart"/>
      <w:r w:rsidRPr="00F52C58">
        <w:rPr>
          <w:rFonts w:asciiTheme="majorHAnsi" w:hAnsiTheme="majorHAnsi"/>
          <w:sz w:val="17"/>
          <w:szCs w:val="17"/>
        </w:rPr>
        <w:t>Nohynek</w:t>
      </w:r>
      <w:proofErr w:type="spellEnd"/>
      <w:r w:rsidRPr="00F52C58">
        <w:rPr>
          <w:rFonts w:asciiTheme="majorHAnsi" w:hAnsiTheme="majorHAnsi"/>
          <w:sz w:val="17"/>
          <w:szCs w:val="17"/>
        </w:rPr>
        <w:t xml:space="preserve">, G. J., </w:t>
      </w:r>
      <w:proofErr w:type="spellStart"/>
      <w:r w:rsidRPr="00F52C58">
        <w:rPr>
          <w:rFonts w:asciiTheme="majorHAnsi" w:hAnsiTheme="majorHAnsi"/>
          <w:sz w:val="17"/>
          <w:szCs w:val="17"/>
        </w:rPr>
        <w:t>EDufour</w:t>
      </w:r>
      <w:proofErr w:type="spellEnd"/>
      <w:r w:rsidRPr="00F52C58">
        <w:rPr>
          <w:rFonts w:asciiTheme="majorHAnsi" w:hAnsiTheme="majorHAnsi"/>
          <w:sz w:val="17"/>
          <w:szCs w:val="17"/>
        </w:rPr>
        <w:t>, E.K., et al. (2008). Nanotechnology, Cosmetics and the Skin: Is There a Health Risk?</w:t>
      </w:r>
      <w:r w:rsidRPr="00F52C58">
        <w:rPr>
          <w:rFonts w:asciiTheme="majorHAnsi" w:hAnsiTheme="majorHAnsi"/>
          <w:i/>
          <w:sz w:val="17"/>
          <w:szCs w:val="17"/>
        </w:rPr>
        <w:t xml:space="preserve"> Skin Pharmacology and Physiology </w:t>
      </w:r>
      <w:r w:rsidRPr="00F52C58">
        <w:rPr>
          <w:rFonts w:asciiTheme="majorHAnsi" w:hAnsiTheme="majorHAnsi"/>
          <w:sz w:val="17"/>
          <w:szCs w:val="17"/>
        </w:rPr>
        <w:t>21(3): 136-149.</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 </w:t>
      </w:r>
      <w:proofErr w:type="spellStart"/>
      <w:r w:rsidRPr="00F52C58">
        <w:rPr>
          <w:rFonts w:asciiTheme="majorHAnsi" w:hAnsiTheme="majorHAnsi"/>
          <w:sz w:val="17"/>
          <w:szCs w:val="17"/>
        </w:rPr>
        <w:t>Sadrieh</w:t>
      </w:r>
      <w:proofErr w:type="spellEnd"/>
      <w:r w:rsidRPr="00F52C58">
        <w:rPr>
          <w:rFonts w:asciiTheme="majorHAnsi" w:hAnsiTheme="majorHAnsi"/>
          <w:sz w:val="17"/>
          <w:szCs w:val="17"/>
        </w:rPr>
        <w:t xml:space="preserve">, N., </w:t>
      </w:r>
      <w:proofErr w:type="spellStart"/>
      <w:r w:rsidRPr="00F52C58">
        <w:rPr>
          <w:rFonts w:asciiTheme="majorHAnsi" w:hAnsiTheme="majorHAnsi"/>
          <w:sz w:val="17"/>
          <w:szCs w:val="17"/>
        </w:rPr>
        <w:t>Wokovich</w:t>
      </w:r>
      <w:proofErr w:type="spellEnd"/>
      <w:r w:rsidRPr="00F52C58">
        <w:rPr>
          <w:rFonts w:asciiTheme="majorHAnsi" w:hAnsiTheme="majorHAnsi"/>
          <w:sz w:val="17"/>
          <w:szCs w:val="17"/>
        </w:rPr>
        <w:t xml:space="preserve">, A.M., et al. (2010). Lack of Significant Dermal Penetration of Titanium Dioxide from Sunscreen Formulations Containing Nano- and Submicron-Size TiO2 Particles. </w:t>
      </w:r>
      <w:r w:rsidRPr="00F52C58">
        <w:rPr>
          <w:rFonts w:asciiTheme="majorHAnsi" w:hAnsiTheme="majorHAnsi"/>
          <w:i/>
          <w:sz w:val="17"/>
          <w:szCs w:val="17"/>
        </w:rPr>
        <w:t>Toxicological Sciences</w:t>
      </w:r>
      <w:r w:rsidRPr="00F52C58">
        <w:rPr>
          <w:rFonts w:asciiTheme="majorHAnsi" w:hAnsiTheme="majorHAnsi"/>
          <w:sz w:val="17"/>
          <w:szCs w:val="17"/>
        </w:rPr>
        <w:t xml:space="preserve"> 115 (1): 156-166.</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 Wu, J., Liu, W., et al. (2009). Toxicity and penetration of TiO2 nanoparticles in hairless mice and porcine skin after </w:t>
      </w:r>
      <w:proofErr w:type="spellStart"/>
      <w:r w:rsidRPr="00F52C58">
        <w:rPr>
          <w:rFonts w:asciiTheme="majorHAnsi" w:hAnsiTheme="majorHAnsi"/>
          <w:sz w:val="17"/>
          <w:szCs w:val="17"/>
        </w:rPr>
        <w:t>subchronic</w:t>
      </w:r>
      <w:proofErr w:type="spellEnd"/>
      <w:r w:rsidRPr="00F52C58">
        <w:rPr>
          <w:rFonts w:asciiTheme="majorHAnsi" w:hAnsiTheme="majorHAnsi"/>
          <w:sz w:val="17"/>
          <w:szCs w:val="17"/>
        </w:rPr>
        <w:t xml:space="preserve"> dermal exposure. </w:t>
      </w:r>
      <w:r w:rsidRPr="00F52C58">
        <w:rPr>
          <w:rFonts w:asciiTheme="majorHAnsi" w:hAnsiTheme="majorHAnsi"/>
          <w:i/>
          <w:sz w:val="17"/>
          <w:szCs w:val="17"/>
        </w:rPr>
        <w:t>Toxicology Letters</w:t>
      </w:r>
      <w:r w:rsidRPr="00F52C58">
        <w:rPr>
          <w:rFonts w:asciiTheme="majorHAnsi" w:hAnsiTheme="majorHAnsi"/>
          <w:sz w:val="17"/>
          <w:szCs w:val="17"/>
        </w:rPr>
        <w:t xml:space="preserve"> 191 (1): 1-8.</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OSHA. </w:t>
      </w:r>
      <w:r w:rsidRPr="00F52C58">
        <w:rPr>
          <w:rFonts w:asciiTheme="majorHAnsi" w:hAnsiTheme="majorHAnsi"/>
          <w:i/>
          <w:sz w:val="17"/>
          <w:szCs w:val="17"/>
        </w:rPr>
        <w:t>Nanotechnology Standards</w:t>
      </w:r>
      <w:r w:rsidRPr="00F52C58">
        <w:rPr>
          <w:rFonts w:asciiTheme="majorHAnsi" w:hAnsiTheme="majorHAnsi"/>
          <w:sz w:val="17"/>
          <w:szCs w:val="17"/>
        </w:rPr>
        <w:t xml:space="preserve">. Retrieved June 24, 2011 from </w:t>
      </w:r>
      <w:hyperlink r:id="rId53" w:history="1">
        <w:r w:rsidRPr="00F52C58">
          <w:rPr>
            <w:rStyle w:val="Hyperlink"/>
            <w:rFonts w:asciiTheme="majorHAnsi" w:hAnsiTheme="majorHAnsi"/>
            <w:sz w:val="17"/>
            <w:szCs w:val="17"/>
          </w:rPr>
          <w:t>http://www.osha.gov/dsg/nanotechnology/nanotech_standards.html</w:t>
        </w:r>
      </w:hyperlink>
      <w:r w:rsidRPr="00F52C58">
        <w:rPr>
          <w:rFonts w:asciiTheme="majorHAnsi" w:hAnsiTheme="majorHAnsi"/>
          <w:sz w:val="17"/>
          <w:szCs w:val="17"/>
        </w:rPr>
        <w:t xml:space="preserve"> </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NIOSH. (2010). Occupational Exposure to Carbon Nanotubes and </w:t>
      </w:r>
      <w:proofErr w:type="spellStart"/>
      <w:r w:rsidRPr="00F52C58">
        <w:rPr>
          <w:rFonts w:asciiTheme="majorHAnsi" w:hAnsiTheme="majorHAnsi"/>
          <w:sz w:val="17"/>
          <w:szCs w:val="17"/>
        </w:rPr>
        <w:t>Nanofiber</w:t>
      </w:r>
      <w:proofErr w:type="spellEnd"/>
      <w:r w:rsidRPr="00F52C58">
        <w:rPr>
          <w:rFonts w:asciiTheme="majorHAnsi" w:hAnsiTheme="majorHAnsi"/>
          <w:sz w:val="17"/>
          <w:szCs w:val="17"/>
        </w:rPr>
        <w:t xml:space="preserve"> [DRAFT]. </w:t>
      </w:r>
      <w:r w:rsidRPr="00F52C58">
        <w:rPr>
          <w:rFonts w:asciiTheme="majorHAnsi" w:hAnsiTheme="majorHAnsi"/>
          <w:i/>
          <w:sz w:val="17"/>
          <w:szCs w:val="17"/>
        </w:rPr>
        <w:t>Current Intelligence Bulletin</w:t>
      </w:r>
      <w:r w:rsidRPr="00F52C58">
        <w:rPr>
          <w:rFonts w:asciiTheme="majorHAnsi" w:hAnsiTheme="majorHAnsi"/>
          <w:sz w:val="17"/>
          <w:szCs w:val="17"/>
        </w:rPr>
        <w:t xml:space="preserve">. </w:t>
      </w:r>
      <w:r w:rsidRPr="00F52C58">
        <w:rPr>
          <w:rFonts w:asciiTheme="majorHAnsi" w:hAnsiTheme="majorHAnsi"/>
          <w:sz w:val="17"/>
          <w:szCs w:val="17"/>
        </w:rPr>
        <w:br/>
        <w:t xml:space="preserve">Rationale: “In this risk analysis, NIOSH has determined that workers may be at risk of developing adverse respiratory health effects if exposed for a working lifetime at the upper limit of quantitation (LOQ) of NIOSH Method 5040, currently the recommended analytical method for measuring airborne CNT. The LOQ for NIOSH Method 5040 is </w:t>
      </w:r>
      <w:proofErr w:type="gramStart"/>
      <w:r w:rsidRPr="00F52C58">
        <w:rPr>
          <w:rFonts w:asciiTheme="majorHAnsi" w:hAnsiTheme="majorHAnsi"/>
          <w:sz w:val="17"/>
          <w:szCs w:val="17"/>
        </w:rPr>
        <w:t>7 µg/m3</w:t>
      </w:r>
      <w:proofErr w:type="gramEnd"/>
      <w:r w:rsidRPr="00F52C58">
        <w:rPr>
          <w:rFonts w:asciiTheme="majorHAnsi" w:hAnsiTheme="majorHAnsi"/>
          <w:sz w:val="17"/>
          <w:szCs w:val="17"/>
        </w:rPr>
        <w:t xml:space="preserve">. Specifically, the animal data-based risk estimates indicate that workers may have &gt;10% excess risk of developing early stage pulmonary fibrosis if exposed over a full working lifetime at the upper LOQ for NIOSH Method 5040. Until improved sampling and analytical methods can be developed, and until data become available to determine if an alternative exposure metric to mass may be more biologically relevant, NIOSH is recommending a REL of 7 µg/m3 elemental carbon (EC) as an 8-hr TWA </w:t>
      </w:r>
      <w:proofErr w:type="spellStart"/>
      <w:r w:rsidRPr="00F52C58">
        <w:rPr>
          <w:rFonts w:asciiTheme="majorHAnsi" w:hAnsiTheme="majorHAnsi"/>
          <w:sz w:val="17"/>
          <w:szCs w:val="17"/>
        </w:rPr>
        <w:t>respirable</w:t>
      </w:r>
      <w:proofErr w:type="spellEnd"/>
      <w:r w:rsidRPr="00F52C58">
        <w:rPr>
          <w:rFonts w:asciiTheme="majorHAnsi" w:hAnsiTheme="majorHAnsi"/>
          <w:sz w:val="17"/>
          <w:szCs w:val="17"/>
        </w:rPr>
        <w:t xml:space="preserve"> mass airborne concentration.”</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NISOH. (2011). Occupational Exposure to Titanium Dioxide. </w:t>
      </w:r>
      <w:r w:rsidRPr="00F52C58">
        <w:rPr>
          <w:rFonts w:asciiTheme="majorHAnsi" w:hAnsiTheme="majorHAnsi"/>
          <w:i/>
          <w:sz w:val="17"/>
          <w:szCs w:val="17"/>
        </w:rPr>
        <w:t>Current Intelligence Bulletin</w:t>
      </w:r>
      <w:r w:rsidRPr="00F52C58">
        <w:rPr>
          <w:rFonts w:asciiTheme="majorHAnsi" w:hAnsiTheme="majorHAnsi"/>
          <w:sz w:val="17"/>
          <w:szCs w:val="17"/>
        </w:rPr>
        <w:t xml:space="preserve"> 63</w:t>
      </w:r>
      <w:r w:rsidRPr="00F52C58">
        <w:rPr>
          <w:rFonts w:asciiTheme="majorHAnsi" w:hAnsiTheme="majorHAnsi"/>
          <w:i/>
          <w:sz w:val="17"/>
          <w:szCs w:val="17"/>
        </w:rPr>
        <w:t xml:space="preserve">. </w:t>
      </w:r>
      <w:r w:rsidRPr="00F52C58">
        <w:rPr>
          <w:rFonts w:asciiTheme="majorHAnsi" w:hAnsiTheme="majorHAnsi"/>
          <w:i/>
          <w:sz w:val="17"/>
          <w:szCs w:val="17"/>
        </w:rPr>
        <w:br/>
      </w:r>
      <w:r w:rsidRPr="00F52C58">
        <w:rPr>
          <w:rFonts w:asciiTheme="majorHAnsi" w:hAnsiTheme="majorHAnsi"/>
          <w:sz w:val="17"/>
          <w:szCs w:val="17"/>
        </w:rPr>
        <w:t xml:space="preserve">Rationale: “NIOSH recommends airborne exposure limits of 2.4 mg/m3 for fine TiO2 and 0.3 mg/m3 for ultrafine (including engineered </w:t>
      </w:r>
      <w:proofErr w:type="spellStart"/>
      <w:r w:rsidRPr="00F52C58">
        <w:rPr>
          <w:rFonts w:asciiTheme="majorHAnsi" w:hAnsiTheme="majorHAnsi"/>
          <w:sz w:val="17"/>
          <w:szCs w:val="17"/>
        </w:rPr>
        <w:t>nanoscale</w:t>
      </w:r>
      <w:proofErr w:type="spellEnd"/>
      <w:r w:rsidRPr="00F52C58">
        <w:rPr>
          <w:rFonts w:asciiTheme="majorHAnsi" w:hAnsiTheme="majorHAnsi"/>
          <w:sz w:val="17"/>
          <w:szCs w:val="17"/>
        </w:rPr>
        <w:t xml:space="preserve">) TiO2, as time-weighted </w:t>
      </w:r>
      <w:r w:rsidRPr="00F52C58">
        <w:rPr>
          <w:rFonts w:asciiTheme="majorHAnsi" w:hAnsiTheme="majorHAnsi"/>
          <w:sz w:val="17"/>
          <w:szCs w:val="17"/>
        </w:rPr>
        <w:lastRenderedPageBreak/>
        <w:t xml:space="preserve">average (TWA) concentrations for up to 10 </w:t>
      </w:r>
      <w:proofErr w:type="spellStart"/>
      <w:r w:rsidRPr="00F52C58">
        <w:rPr>
          <w:rFonts w:asciiTheme="majorHAnsi" w:hAnsiTheme="majorHAnsi"/>
          <w:sz w:val="17"/>
          <w:szCs w:val="17"/>
        </w:rPr>
        <w:t>hr</w:t>
      </w:r>
      <w:proofErr w:type="spellEnd"/>
      <w:r w:rsidRPr="00F52C58">
        <w:rPr>
          <w:rFonts w:asciiTheme="majorHAnsi" w:hAnsiTheme="majorHAnsi"/>
          <w:sz w:val="17"/>
          <w:szCs w:val="17"/>
        </w:rPr>
        <w:t>/day during a 40-hour work week. These recommendations represent levels that over a working lifetime are estimated to reduce risks of lung cancer to below 1 in 1,000. The recommendations are based on using chronic inhalation studies in rats to predict lung tumor risks in humans.”</w:t>
      </w:r>
    </w:p>
    <w:p w:rsidR="00A43373" w:rsidRPr="00F52C58" w:rsidRDefault="00A43373"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Recommended Spill Kit Contents:</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 xml:space="preserve">Latex or Nitrile gloves </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 xml:space="preserve">Disposable laboratory coat w/elastic wrists or </w:t>
      </w:r>
      <w:proofErr w:type="spellStart"/>
      <w:r w:rsidRPr="00F52C58">
        <w:rPr>
          <w:rFonts w:asciiTheme="majorHAnsi" w:hAnsiTheme="majorHAnsi"/>
          <w:sz w:val="17"/>
          <w:szCs w:val="17"/>
        </w:rPr>
        <w:t>Tyvek</w:t>
      </w:r>
      <w:proofErr w:type="spellEnd"/>
      <w:r w:rsidRPr="00F52C58">
        <w:rPr>
          <w:rFonts w:asciiTheme="majorHAnsi" w:hAnsiTheme="majorHAnsi"/>
          <w:sz w:val="17"/>
          <w:szCs w:val="17"/>
        </w:rPr>
        <w:t xml:space="preserve"> suit</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Absorbent material</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Pre-moistened wipes</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Sealable plastic bags and tape</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 xml:space="preserve">Hazardous waste containers with leak proof caps </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 xml:space="preserve">Walk off mats (e.g., </w:t>
      </w:r>
      <w:proofErr w:type="spellStart"/>
      <w:r w:rsidRPr="00F52C58">
        <w:rPr>
          <w:rFonts w:asciiTheme="majorHAnsi" w:hAnsiTheme="majorHAnsi"/>
          <w:sz w:val="17"/>
          <w:szCs w:val="17"/>
        </w:rPr>
        <w:t>Tacki</w:t>
      </w:r>
      <w:proofErr w:type="spellEnd"/>
      <w:r w:rsidRPr="00F52C58">
        <w:rPr>
          <w:rFonts w:asciiTheme="majorHAnsi" w:hAnsiTheme="majorHAnsi"/>
          <w:sz w:val="17"/>
          <w:szCs w:val="17"/>
        </w:rPr>
        <w:t xml:space="preserve">-Mat) </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 xml:space="preserve">Dedicated HEPA vacuum, labeled ‘For Nanomaterials Only’ </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Hazardous waste labels</w:t>
      </w:r>
    </w:p>
    <w:p w:rsidR="00A43373" w:rsidRPr="00F52C58" w:rsidRDefault="00A43373" w:rsidP="00A43373">
      <w:pPr>
        <w:pStyle w:val="NoSpacing"/>
        <w:numPr>
          <w:ilvl w:val="0"/>
          <w:numId w:val="8"/>
        </w:numPr>
        <w:jc w:val="both"/>
        <w:rPr>
          <w:rFonts w:asciiTheme="majorHAnsi" w:hAnsiTheme="majorHAnsi"/>
          <w:sz w:val="17"/>
          <w:szCs w:val="17"/>
        </w:rPr>
      </w:pPr>
      <w:r w:rsidRPr="00F52C58">
        <w:rPr>
          <w:rFonts w:asciiTheme="majorHAnsi" w:hAnsiTheme="majorHAnsi"/>
          <w:sz w:val="17"/>
          <w:szCs w:val="17"/>
        </w:rPr>
        <w:t>‘Do not enter – Nanomaterial Spill Clean-up in Progress’ sign</w:t>
      </w:r>
    </w:p>
    <w:p w:rsidR="00A43373" w:rsidRPr="00F52C58" w:rsidRDefault="00C54B1D" w:rsidP="00A43373">
      <w:pPr>
        <w:pStyle w:val="NoSpacing"/>
        <w:numPr>
          <w:ilvl w:val="0"/>
          <w:numId w:val="2"/>
        </w:numPr>
        <w:jc w:val="both"/>
        <w:rPr>
          <w:rFonts w:asciiTheme="majorHAnsi" w:hAnsiTheme="majorHAnsi"/>
          <w:sz w:val="17"/>
          <w:szCs w:val="17"/>
        </w:rPr>
      </w:pPr>
      <w:r w:rsidRPr="00F52C58">
        <w:rPr>
          <w:rFonts w:asciiTheme="majorHAnsi" w:hAnsiTheme="majorHAnsi"/>
          <w:i/>
          <w:sz w:val="17"/>
          <w:szCs w:val="17"/>
        </w:rPr>
        <w:t>Ibid.</w:t>
      </w:r>
    </w:p>
    <w:p w:rsidR="00A43373" w:rsidRPr="00F52C58" w:rsidRDefault="00C54B1D" w:rsidP="00A43373">
      <w:pPr>
        <w:pStyle w:val="NoSpacing"/>
        <w:numPr>
          <w:ilvl w:val="0"/>
          <w:numId w:val="2"/>
        </w:numPr>
        <w:jc w:val="both"/>
        <w:rPr>
          <w:rFonts w:asciiTheme="majorHAnsi" w:hAnsiTheme="majorHAnsi"/>
          <w:sz w:val="17"/>
          <w:szCs w:val="17"/>
        </w:rPr>
      </w:pPr>
      <w:proofErr w:type="spellStart"/>
      <w:r w:rsidRPr="00F52C58">
        <w:rPr>
          <w:rFonts w:asciiTheme="majorHAnsi" w:hAnsiTheme="majorHAnsi"/>
          <w:sz w:val="17"/>
          <w:szCs w:val="17"/>
        </w:rPr>
        <w:t>Nenogenotox</w:t>
      </w:r>
      <w:proofErr w:type="spellEnd"/>
      <w:r w:rsidRPr="00F52C58">
        <w:rPr>
          <w:rFonts w:asciiTheme="majorHAnsi" w:hAnsiTheme="majorHAnsi"/>
          <w:sz w:val="17"/>
          <w:szCs w:val="17"/>
        </w:rPr>
        <w:t xml:space="preserve"> (2010). </w:t>
      </w:r>
      <w:r w:rsidRPr="00F52C58">
        <w:rPr>
          <w:rFonts w:asciiTheme="majorHAnsi" w:hAnsiTheme="majorHAnsi"/>
          <w:i/>
          <w:sz w:val="17"/>
          <w:szCs w:val="17"/>
        </w:rPr>
        <w:t xml:space="preserve">Definitions Glossary. </w:t>
      </w:r>
      <w:r w:rsidRPr="00F52C58">
        <w:rPr>
          <w:rFonts w:asciiTheme="majorHAnsi" w:hAnsiTheme="majorHAnsi"/>
          <w:sz w:val="17"/>
          <w:szCs w:val="17"/>
        </w:rPr>
        <w:t xml:space="preserve">Retrieved June 15, 2011 from </w:t>
      </w:r>
      <w:hyperlink r:id="rId54" w:history="1">
        <w:r w:rsidRPr="00F52C58">
          <w:rPr>
            <w:rStyle w:val="Hyperlink"/>
            <w:rFonts w:asciiTheme="majorHAnsi" w:hAnsiTheme="majorHAnsi"/>
            <w:sz w:val="17"/>
            <w:szCs w:val="17"/>
          </w:rPr>
          <w:t>http://www.nanogenotox.eu/index.php?option=com_glossary&amp;id=57&amp;Itemid=100</w:t>
        </w:r>
      </w:hyperlink>
      <w:r w:rsidRPr="00F52C58">
        <w:rPr>
          <w:rFonts w:asciiTheme="majorHAnsi" w:hAnsiTheme="majorHAnsi"/>
          <w:sz w:val="17"/>
          <w:szCs w:val="17"/>
        </w:rPr>
        <w:t xml:space="preserve"> </w:t>
      </w:r>
    </w:p>
    <w:p w:rsidR="00A43373" w:rsidRPr="00F52C58" w:rsidRDefault="00C54B1D" w:rsidP="00C54B1D">
      <w:pPr>
        <w:pStyle w:val="NoSpacing"/>
        <w:numPr>
          <w:ilvl w:val="0"/>
          <w:numId w:val="2"/>
        </w:numPr>
        <w:jc w:val="both"/>
        <w:rPr>
          <w:rFonts w:asciiTheme="majorHAnsi" w:hAnsiTheme="majorHAnsi"/>
          <w:sz w:val="17"/>
          <w:szCs w:val="17"/>
        </w:rPr>
      </w:pPr>
      <w:proofErr w:type="spellStart"/>
      <w:r w:rsidRPr="00F52C58">
        <w:rPr>
          <w:rFonts w:asciiTheme="majorHAnsi" w:hAnsiTheme="majorHAnsi"/>
          <w:sz w:val="17"/>
          <w:szCs w:val="17"/>
        </w:rPr>
        <w:t>Napierska</w:t>
      </w:r>
      <w:proofErr w:type="spellEnd"/>
      <w:r w:rsidRPr="00F52C58">
        <w:rPr>
          <w:rFonts w:asciiTheme="majorHAnsi" w:hAnsiTheme="majorHAnsi"/>
          <w:sz w:val="17"/>
          <w:szCs w:val="17"/>
        </w:rPr>
        <w:t xml:space="preserve">, D., </w:t>
      </w:r>
      <w:proofErr w:type="spellStart"/>
      <w:r w:rsidRPr="00F52C58">
        <w:rPr>
          <w:rFonts w:asciiTheme="majorHAnsi" w:hAnsiTheme="majorHAnsi"/>
          <w:sz w:val="17"/>
          <w:szCs w:val="17"/>
        </w:rPr>
        <w:t>Thomassen</w:t>
      </w:r>
      <w:proofErr w:type="spellEnd"/>
      <w:r w:rsidRPr="00F52C58">
        <w:rPr>
          <w:rFonts w:asciiTheme="majorHAnsi" w:hAnsiTheme="majorHAnsi"/>
          <w:sz w:val="17"/>
          <w:szCs w:val="17"/>
        </w:rPr>
        <w:t xml:space="preserve">, L. CJ, </w:t>
      </w:r>
      <w:proofErr w:type="spellStart"/>
      <w:r w:rsidRPr="00F52C58">
        <w:rPr>
          <w:rFonts w:asciiTheme="majorHAnsi" w:hAnsiTheme="majorHAnsi"/>
          <w:sz w:val="17"/>
          <w:szCs w:val="17"/>
        </w:rPr>
        <w:t>Lison</w:t>
      </w:r>
      <w:proofErr w:type="spellEnd"/>
      <w:r w:rsidRPr="00F52C58">
        <w:rPr>
          <w:rFonts w:asciiTheme="majorHAnsi" w:hAnsiTheme="majorHAnsi"/>
          <w:sz w:val="17"/>
          <w:szCs w:val="17"/>
        </w:rPr>
        <w:t xml:space="preserve">, D., Martens, J.A., &amp; </w:t>
      </w:r>
      <w:proofErr w:type="spellStart"/>
      <w:r w:rsidRPr="00F52C58">
        <w:rPr>
          <w:rFonts w:asciiTheme="majorHAnsi" w:hAnsiTheme="majorHAnsi"/>
          <w:sz w:val="17"/>
          <w:szCs w:val="17"/>
        </w:rPr>
        <w:t>Hoet</w:t>
      </w:r>
      <w:proofErr w:type="spellEnd"/>
      <w:r w:rsidRPr="00F52C58">
        <w:rPr>
          <w:rFonts w:asciiTheme="majorHAnsi" w:hAnsiTheme="majorHAnsi"/>
          <w:sz w:val="17"/>
          <w:szCs w:val="17"/>
        </w:rPr>
        <w:t xml:space="preserve">, P.H. (2010). The </w:t>
      </w:r>
      <w:proofErr w:type="spellStart"/>
      <w:r w:rsidRPr="00F52C58">
        <w:rPr>
          <w:rFonts w:asciiTheme="majorHAnsi" w:hAnsiTheme="majorHAnsi"/>
          <w:sz w:val="17"/>
          <w:szCs w:val="17"/>
        </w:rPr>
        <w:t>nanosilica</w:t>
      </w:r>
      <w:proofErr w:type="spellEnd"/>
      <w:r w:rsidRPr="00F52C58">
        <w:rPr>
          <w:rFonts w:asciiTheme="majorHAnsi" w:hAnsiTheme="majorHAnsi"/>
          <w:sz w:val="17"/>
          <w:szCs w:val="17"/>
        </w:rPr>
        <w:t xml:space="preserve"> hazard: another variable entity. </w:t>
      </w:r>
      <w:r w:rsidRPr="00F52C58">
        <w:rPr>
          <w:rFonts w:asciiTheme="majorHAnsi" w:hAnsiTheme="majorHAnsi"/>
          <w:i/>
          <w:sz w:val="17"/>
          <w:szCs w:val="17"/>
        </w:rPr>
        <w:t xml:space="preserve">Particle and </w:t>
      </w:r>
      <w:proofErr w:type="spellStart"/>
      <w:r w:rsidRPr="00F52C58">
        <w:rPr>
          <w:rFonts w:asciiTheme="majorHAnsi" w:hAnsiTheme="majorHAnsi"/>
          <w:i/>
          <w:sz w:val="17"/>
          <w:szCs w:val="17"/>
        </w:rPr>
        <w:t>Fibre</w:t>
      </w:r>
      <w:proofErr w:type="spellEnd"/>
      <w:r w:rsidRPr="00F52C58">
        <w:rPr>
          <w:rFonts w:asciiTheme="majorHAnsi" w:hAnsiTheme="majorHAnsi"/>
          <w:i/>
          <w:sz w:val="17"/>
          <w:szCs w:val="17"/>
        </w:rPr>
        <w:t xml:space="preserve"> Toxicology, 7:39</w:t>
      </w:r>
      <w:r w:rsidRPr="00F52C58">
        <w:rPr>
          <w:rFonts w:asciiTheme="majorHAnsi" w:hAnsiTheme="majorHAnsi"/>
          <w:sz w:val="17"/>
          <w:szCs w:val="17"/>
        </w:rPr>
        <w:t xml:space="preserve">. Retrieved March 26, 2012 from </w:t>
      </w:r>
      <w:hyperlink r:id="rId55" w:history="1">
        <w:r w:rsidRPr="00F52C58">
          <w:rPr>
            <w:rStyle w:val="Hyperlink"/>
            <w:rFonts w:asciiTheme="majorHAnsi" w:hAnsiTheme="majorHAnsi"/>
            <w:sz w:val="17"/>
            <w:szCs w:val="17"/>
          </w:rPr>
          <w:t>http://www.particleandfibretoxicology.com/content/7/1/39</w:t>
        </w:r>
      </w:hyperlink>
      <w:r w:rsidRPr="00F52C58">
        <w:rPr>
          <w:rFonts w:asciiTheme="majorHAnsi" w:hAnsiTheme="majorHAnsi"/>
          <w:sz w:val="17"/>
          <w:szCs w:val="17"/>
        </w:rPr>
        <w:t xml:space="preserve"> </w:t>
      </w:r>
    </w:p>
    <w:p w:rsidR="00A43373" w:rsidRPr="00F52C58" w:rsidRDefault="00C54B1D" w:rsidP="00C54B1D">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International Agency for Research on Cancer. (1996). </w:t>
      </w:r>
      <w:r w:rsidR="00A43373" w:rsidRPr="00F52C58">
        <w:rPr>
          <w:rFonts w:asciiTheme="majorHAnsi" w:hAnsiTheme="majorHAnsi"/>
          <w:i/>
          <w:sz w:val="17"/>
          <w:szCs w:val="17"/>
        </w:rPr>
        <w:t>Carbon Black</w:t>
      </w:r>
      <w:r w:rsidRPr="00F52C58">
        <w:rPr>
          <w:rFonts w:asciiTheme="majorHAnsi" w:hAnsiTheme="majorHAnsi"/>
          <w:sz w:val="17"/>
          <w:szCs w:val="17"/>
        </w:rPr>
        <w:t xml:space="preserve">, p. 149. Retrieved March 26, 2012 from </w:t>
      </w:r>
      <w:hyperlink r:id="rId56" w:history="1">
        <w:r w:rsidRPr="00F52C58">
          <w:rPr>
            <w:rStyle w:val="Hyperlink"/>
            <w:rFonts w:asciiTheme="majorHAnsi" w:hAnsiTheme="majorHAnsi"/>
            <w:sz w:val="17"/>
            <w:szCs w:val="17"/>
          </w:rPr>
          <w:t>http://www.inchem.org/documents/iarc/vol65/carbon.html</w:t>
        </w:r>
      </w:hyperlink>
      <w:r w:rsidRPr="00F52C58">
        <w:rPr>
          <w:rFonts w:asciiTheme="majorHAnsi" w:hAnsiTheme="majorHAnsi"/>
          <w:sz w:val="17"/>
          <w:szCs w:val="17"/>
        </w:rPr>
        <w:t xml:space="preserve"> </w:t>
      </w:r>
    </w:p>
    <w:p w:rsidR="00A43373" w:rsidRPr="00F52C58" w:rsidRDefault="00F309C9" w:rsidP="00C54B1D">
      <w:pPr>
        <w:pStyle w:val="NoSpacing"/>
        <w:numPr>
          <w:ilvl w:val="0"/>
          <w:numId w:val="2"/>
        </w:numPr>
        <w:jc w:val="both"/>
        <w:rPr>
          <w:rFonts w:asciiTheme="majorHAnsi" w:hAnsiTheme="majorHAnsi"/>
          <w:sz w:val="17"/>
          <w:szCs w:val="17"/>
        </w:rPr>
      </w:pPr>
      <w:r>
        <w:rPr>
          <w:rFonts w:asciiTheme="majorHAnsi" w:hAnsiTheme="majorHAnsi"/>
          <w:i/>
          <w:sz w:val="17"/>
          <w:szCs w:val="17"/>
        </w:rPr>
        <w:t>Ibid.</w:t>
      </w:r>
      <w:r>
        <w:rPr>
          <w:rFonts w:asciiTheme="majorHAnsi" w:hAnsiTheme="majorHAnsi"/>
          <w:sz w:val="17"/>
          <w:szCs w:val="17"/>
        </w:rPr>
        <w:t xml:space="preserve"> (See Reference 9)</w:t>
      </w:r>
    </w:p>
    <w:p w:rsidR="00A43373" w:rsidRPr="00F52C58" w:rsidRDefault="00C54B1D"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European Commission. (2011). </w:t>
      </w:r>
      <w:r w:rsidRPr="00F52C58">
        <w:rPr>
          <w:rFonts w:asciiTheme="majorHAnsi" w:hAnsiTheme="majorHAnsi"/>
          <w:i/>
          <w:sz w:val="17"/>
          <w:szCs w:val="17"/>
        </w:rPr>
        <w:t>Chemicals: REACH and nanomaterials</w:t>
      </w:r>
      <w:r w:rsidRPr="00F52C58">
        <w:rPr>
          <w:rFonts w:asciiTheme="majorHAnsi" w:hAnsiTheme="majorHAnsi"/>
          <w:sz w:val="17"/>
          <w:szCs w:val="17"/>
        </w:rPr>
        <w:t xml:space="preserve">. Retrieved June 24, 2011 from  </w:t>
      </w:r>
      <w:hyperlink r:id="rId57" w:history="1">
        <w:r w:rsidRPr="00F52C58">
          <w:rPr>
            <w:rStyle w:val="Hyperlink"/>
            <w:rFonts w:asciiTheme="majorHAnsi" w:hAnsiTheme="majorHAnsi"/>
            <w:sz w:val="17"/>
            <w:szCs w:val="17"/>
          </w:rPr>
          <w:t>http://ec.europa.eu/enterprise/sectors/chemicals/reach/nanomaterials/index_en.htm</w:t>
        </w:r>
      </w:hyperlink>
      <w:r w:rsidRPr="00F52C58">
        <w:rPr>
          <w:rFonts w:asciiTheme="majorHAnsi" w:hAnsiTheme="majorHAnsi"/>
          <w:sz w:val="17"/>
          <w:szCs w:val="17"/>
        </w:rPr>
        <w:t xml:space="preserve"> </w:t>
      </w:r>
    </w:p>
    <w:p w:rsidR="00A43373" w:rsidRPr="00F52C58" w:rsidRDefault="00C54B1D"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Environmental Protection Agency. (2011). </w:t>
      </w:r>
      <w:r w:rsidRPr="00F52C58">
        <w:rPr>
          <w:rFonts w:asciiTheme="majorHAnsi" w:hAnsiTheme="majorHAnsi"/>
          <w:i/>
          <w:sz w:val="17"/>
          <w:szCs w:val="17"/>
        </w:rPr>
        <w:t xml:space="preserve">Control of </w:t>
      </w:r>
      <w:proofErr w:type="spellStart"/>
      <w:r w:rsidRPr="00F52C58">
        <w:rPr>
          <w:rFonts w:asciiTheme="majorHAnsi" w:hAnsiTheme="majorHAnsi"/>
          <w:i/>
          <w:sz w:val="17"/>
          <w:szCs w:val="17"/>
        </w:rPr>
        <w:t>nanoscale</w:t>
      </w:r>
      <w:proofErr w:type="spellEnd"/>
      <w:r w:rsidRPr="00F52C58">
        <w:rPr>
          <w:rFonts w:asciiTheme="majorHAnsi" w:hAnsiTheme="majorHAnsi"/>
          <w:i/>
          <w:sz w:val="17"/>
          <w:szCs w:val="17"/>
        </w:rPr>
        <w:t xml:space="preserve"> materials under the Toxic Substances Control Act. </w:t>
      </w:r>
      <w:r w:rsidRPr="00F52C58">
        <w:rPr>
          <w:rFonts w:asciiTheme="majorHAnsi" w:hAnsiTheme="majorHAnsi"/>
          <w:sz w:val="17"/>
          <w:szCs w:val="17"/>
        </w:rPr>
        <w:t xml:space="preserve">Retrieved June 24, 2011 from </w:t>
      </w:r>
      <w:hyperlink r:id="rId58" w:history="1">
        <w:r w:rsidRPr="00F52C58">
          <w:rPr>
            <w:rStyle w:val="Hyperlink"/>
            <w:rFonts w:asciiTheme="majorHAnsi" w:hAnsiTheme="majorHAnsi"/>
            <w:sz w:val="17"/>
            <w:szCs w:val="17"/>
          </w:rPr>
          <w:t>http://www.epa.gov/opptintr/nano</w:t>
        </w:r>
      </w:hyperlink>
      <w:r w:rsidRPr="00F52C58">
        <w:rPr>
          <w:rFonts w:asciiTheme="majorHAnsi" w:hAnsiTheme="majorHAnsi"/>
          <w:sz w:val="17"/>
          <w:szCs w:val="17"/>
        </w:rPr>
        <w:t xml:space="preserve"> </w:t>
      </w:r>
    </w:p>
    <w:p w:rsidR="00A43373" w:rsidRPr="00F52C58" w:rsidRDefault="007C468B" w:rsidP="00A43373">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Department of Toxic Substances Control. (2011). </w:t>
      </w:r>
      <w:r w:rsidRPr="00F52C58">
        <w:rPr>
          <w:rFonts w:asciiTheme="majorHAnsi" w:hAnsiTheme="majorHAnsi"/>
          <w:i/>
          <w:sz w:val="17"/>
          <w:szCs w:val="17"/>
        </w:rPr>
        <w:t xml:space="preserve">DTSC and Nanotechnology. </w:t>
      </w:r>
      <w:r w:rsidRPr="00F52C58">
        <w:rPr>
          <w:rFonts w:asciiTheme="majorHAnsi" w:hAnsiTheme="majorHAnsi"/>
          <w:sz w:val="17"/>
          <w:szCs w:val="17"/>
        </w:rPr>
        <w:t>Retrieved June 24, 2011 from</w:t>
      </w:r>
      <w:r w:rsidRPr="00F52C58">
        <w:rPr>
          <w:rFonts w:asciiTheme="majorHAnsi" w:hAnsiTheme="majorHAnsi"/>
          <w:i/>
          <w:sz w:val="17"/>
          <w:szCs w:val="17"/>
        </w:rPr>
        <w:t xml:space="preserve"> </w:t>
      </w:r>
      <w:hyperlink r:id="rId59" w:history="1">
        <w:r w:rsidRPr="00F52C58">
          <w:rPr>
            <w:rStyle w:val="Hyperlink"/>
            <w:rFonts w:asciiTheme="majorHAnsi" w:hAnsiTheme="majorHAnsi"/>
            <w:sz w:val="17"/>
            <w:szCs w:val="17"/>
          </w:rPr>
          <w:t>http://www.dtsc.ca.gov/TechnologyDevelopment/Nanotechnology/nanoport.cfm</w:t>
        </w:r>
      </w:hyperlink>
      <w:r w:rsidRPr="00F52C58">
        <w:rPr>
          <w:rFonts w:asciiTheme="majorHAnsi" w:hAnsiTheme="majorHAnsi"/>
          <w:sz w:val="17"/>
          <w:szCs w:val="17"/>
        </w:rPr>
        <w:t xml:space="preserve"> </w:t>
      </w:r>
    </w:p>
    <w:p w:rsidR="00A47950" w:rsidRDefault="007C468B" w:rsidP="00A47950">
      <w:pPr>
        <w:pStyle w:val="NoSpacing"/>
        <w:numPr>
          <w:ilvl w:val="0"/>
          <w:numId w:val="2"/>
        </w:numPr>
        <w:jc w:val="both"/>
        <w:rPr>
          <w:rFonts w:asciiTheme="majorHAnsi" w:hAnsiTheme="majorHAnsi"/>
          <w:sz w:val="17"/>
          <w:szCs w:val="17"/>
        </w:rPr>
      </w:pPr>
      <w:r w:rsidRPr="00F52C58">
        <w:rPr>
          <w:rFonts w:asciiTheme="majorHAnsi" w:hAnsiTheme="majorHAnsi"/>
          <w:sz w:val="17"/>
          <w:szCs w:val="17"/>
        </w:rPr>
        <w:t xml:space="preserve">Department of Toxic Substances Control. (2011). </w:t>
      </w:r>
      <w:r w:rsidRPr="00F52C58">
        <w:rPr>
          <w:rFonts w:asciiTheme="majorHAnsi" w:hAnsiTheme="majorHAnsi"/>
          <w:i/>
          <w:sz w:val="17"/>
          <w:szCs w:val="17"/>
        </w:rPr>
        <w:t xml:space="preserve">Green Chemistry. </w:t>
      </w:r>
      <w:r w:rsidRPr="00F52C58">
        <w:rPr>
          <w:rFonts w:asciiTheme="majorHAnsi" w:hAnsiTheme="majorHAnsi"/>
          <w:sz w:val="17"/>
          <w:szCs w:val="17"/>
        </w:rPr>
        <w:t>Retrieved June 24, 2011 from</w:t>
      </w:r>
      <w:r w:rsidRPr="00F52C58">
        <w:rPr>
          <w:rFonts w:asciiTheme="majorHAnsi" w:hAnsiTheme="majorHAnsi"/>
          <w:i/>
          <w:sz w:val="17"/>
          <w:szCs w:val="17"/>
        </w:rPr>
        <w:t xml:space="preserve"> </w:t>
      </w:r>
      <w:r w:rsidR="00D656FB" w:rsidRPr="00F52C58">
        <w:rPr>
          <w:noProof/>
          <w:sz w:val="17"/>
          <w:szCs w:val="17"/>
          <w:lang w:eastAsia="en-US"/>
        </w:rPr>
        <mc:AlternateContent>
          <mc:Choice Requires="wps">
            <w:drawing>
              <wp:anchor distT="0" distB="0" distL="114300" distR="114300" simplePos="0" relativeHeight="251738112" behindDoc="0" locked="0" layoutInCell="0" allowOverlap="1" wp14:anchorId="7647E39A" wp14:editId="3EF381B5">
                <wp:simplePos x="0" y="0"/>
                <wp:positionH relativeFrom="rightMargin">
                  <wp:posOffset>-407035</wp:posOffset>
                </wp:positionH>
                <wp:positionV relativeFrom="bottomMargin">
                  <wp:posOffset>-2540</wp:posOffset>
                </wp:positionV>
                <wp:extent cx="396875" cy="321310"/>
                <wp:effectExtent l="0" t="0" r="22225" b="21590"/>
                <wp:wrapNone/>
                <wp:docPr id="24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21310"/>
                        </a:xfrm>
                        <a:prstGeom prst="foldedCorner">
                          <a:avLst>
                            <a:gd name="adj" fmla="val 34560"/>
                          </a:avLst>
                        </a:prstGeom>
                        <a:solidFill>
                          <a:srgbClr val="FFFFFF"/>
                        </a:solidFill>
                        <a:ln w="3175">
                          <a:solidFill>
                            <a:srgbClr val="808080"/>
                          </a:solidFill>
                          <a:round/>
                          <a:headEnd/>
                          <a:tailEnd/>
                        </a:ln>
                      </wps:spPr>
                      <wps:txbx>
                        <w:txbxContent>
                          <w:p w:rsidR="0027445C" w:rsidRPr="00D656FB" w:rsidRDefault="0027445C" w:rsidP="00D656FB">
                            <w:pPr>
                              <w:jc w:val="center"/>
                              <w:rPr>
                                <w:sz w:val="16"/>
                              </w:rPr>
                            </w:pPr>
                            <w:r>
                              <w:rPr>
                                <w:sz w:val="1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65" style="position:absolute;left:0;text-align:left;margin-left:-32.05pt;margin-top:-.2pt;width:31.25pt;height:25.3pt;z-index:2517381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" o:allowincell="f" adj="14135" strokecolor="gray" strokeweight=".25pt">
                <v:textbox>
                  <w:txbxContent>
                    <w:p w:rsidR="00A51FD6" w:rsidRPr="00D656FB" w:rsidRDefault="00CD6A49" w:rsidP="00D656FB">
                      <w:pPr>
                        <w:jc w:val="center"/>
                        <w:rPr>
                          <w:sz w:val="16"/>
                        </w:rPr>
                      </w:pPr>
                      <w:r>
                        <w:rPr>
                          <w:sz w:val="16"/>
                        </w:rPr>
                        <w:t>22</w:t>
                      </w:r>
                    </w:p>
                  </w:txbxContent>
                </v:textbox>
                <w10:wrap anchorx="margin" anchory="margin"/>
              </v:shape>
            </w:pict>
          </mc:Fallback>
        </mc:AlternateContent>
      </w:r>
      <w:hyperlink r:id="rId60" w:history="1">
        <w:r w:rsidRPr="00F52C58">
          <w:rPr>
            <w:rStyle w:val="Hyperlink"/>
            <w:rFonts w:asciiTheme="majorHAnsi" w:hAnsiTheme="majorHAnsi"/>
            <w:sz w:val="17"/>
            <w:szCs w:val="17"/>
          </w:rPr>
          <w:t>http://www.dtsc.ca.gov/PollutionPrevention/GreenChemistryInitiative/index.cfm</w:t>
        </w:r>
      </w:hyperlink>
      <w:r w:rsidRPr="00F52C58">
        <w:rPr>
          <w:rFonts w:asciiTheme="majorHAnsi" w:hAnsiTheme="majorHAnsi"/>
          <w:sz w:val="17"/>
          <w:szCs w:val="17"/>
        </w:rPr>
        <w:t xml:space="preserve"> </w:t>
      </w:r>
    </w:p>
    <w:p w:rsidR="008A5B0E" w:rsidRPr="00F52C58" w:rsidRDefault="008A5B0E" w:rsidP="00A47950">
      <w:pPr>
        <w:pStyle w:val="NoSpacing"/>
        <w:numPr>
          <w:ilvl w:val="0"/>
          <w:numId w:val="2"/>
        </w:numPr>
        <w:jc w:val="both"/>
        <w:rPr>
          <w:rFonts w:asciiTheme="majorHAnsi" w:hAnsiTheme="majorHAnsi"/>
          <w:sz w:val="17"/>
          <w:szCs w:val="17"/>
        </w:rPr>
      </w:pPr>
      <w:r>
        <w:rPr>
          <w:rFonts w:asciiTheme="majorHAnsi" w:hAnsiTheme="majorHAnsi"/>
          <w:sz w:val="17"/>
          <w:szCs w:val="17"/>
        </w:rPr>
        <w:t>Courtesy of Dr. Paul Schulte, NIOSH</w:t>
      </w:r>
    </w:p>
    <w:sectPr w:rsidR="008A5B0E" w:rsidRPr="00F52C58" w:rsidSect="00A43373">
      <w:type w:val="continuous"/>
      <w:pgSz w:w="12240" w:h="15840"/>
      <w:pgMar w:top="720" w:right="720" w:bottom="720" w:left="1152" w:header="720" w:footer="720"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5C" w:rsidRDefault="0027445C" w:rsidP="00457594">
      <w:pPr>
        <w:spacing w:after="0" w:line="240" w:lineRule="auto"/>
      </w:pPr>
      <w:r>
        <w:separator/>
      </w:r>
    </w:p>
  </w:endnote>
  <w:endnote w:type="continuationSeparator" w:id="0">
    <w:p w:rsidR="0027445C" w:rsidRDefault="0027445C" w:rsidP="0045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5C" w:rsidRDefault="0027445C" w:rsidP="00345A5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5C" w:rsidRDefault="00274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5C" w:rsidRDefault="0027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5C" w:rsidRDefault="0027445C" w:rsidP="00457594">
      <w:pPr>
        <w:spacing w:after="0" w:line="240" w:lineRule="auto"/>
      </w:pPr>
      <w:r>
        <w:separator/>
      </w:r>
    </w:p>
  </w:footnote>
  <w:footnote w:type="continuationSeparator" w:id="0">
    <w:p w:rsidR="0027445C" w:rsidRDefault="0027445C" w:rsidP="0045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5C" w:rsidRDefault="0027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5C" w:rsidRDefault="0027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23566DE"/>
    <w:multiLevelType w:val="hybridMultilevel"/>
    <w:tmpl w:val="BC9AFB70"/>
    <w:lvl w:ilvl="0" w:tplc="0409000F">
      <w:start w:val="1"/>
      <w:numFmt w:val="decimal"/>
      <w:lvlText w:val="%1."/>
      <w:lvlJc w:val="left"/>
      <w:pPr>
        <w:ind w:left="1080" w:hanging="360"/>
      </w:pPr>
      <w:rPr>
        <w:rFonts w:hint="default"/>
      </w:rPr>
    </w:lvl>
    <w:lvl w:ilvl="1" w:tplc="4AA0406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17880"/>
    <w:multiLevelType w:val="hybridMultilevel"/>
    <w:tmpl w:val="A9965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F395B"/>
    <w:multiLevelType w:val="hybridMultilevel"/>
    <w:tmpl w:val="21260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07184"/>
    <w:multiLevelType w:val="hybridMultilevel"/>
    <w:tmpl w:val="CFFC7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92AD6"/>
    <w:multiLevelType w:val="hybridMultilevel"/>
    <w:tmpl w:val="2F3C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82829"/>
    <w:multiLevelType w:val="hybridMultilevel"/>
    <w:tmpl w:val="B19E7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411E6B"/>
    <w:multiLevelType w:val="hybridMultilevel"/>
    <w:tmpl w:val="700CF57A"/>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7">
    <w:nsid w:val="1DA44573"/>
    <w:multiLevelType w:val="hybridMultilevel"/>
    <w:tmpl w:val="3DB49714"/>
    <w:lvl w:ilvl="0" w:tplc="6FFEECCC">
      <w:start w:val="1"/>
      <w:numFmt w:val="bullet"/>
      <w:lvlText w:val=""/>
      <w:lvlPicBulletId w:val="0"/>
      <w:lvlJc w:val="left"/>
      <w:pPr>
        <w:ind w:left="360" w:hanging="360"/>
      </w:pPr>
      <w:rPr>
        <w:rFonts w:ascii="Symbol" w:hAnsi="Symbo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43ACD"/>
    <w:multiLevelType w:val="hybridMultilevel"/>
    <w:tmpl w:val="2E4468BA"/>
    <w:lvl w:ilvl="0" w:tplc="0409000F">
      <w:start w:val="1"/>
      <w:numFmt w:val="decimal"/>
      <w:lvlText w:val="%1."/>
      <w:lvlJc w:val="left"/>
      <w:pPr>
        <w:ind w:left="882" w:hanging="720"/>
      </w:pPr>
      <w:rPr>
        <w:rFonts w:hint="default"/>
      </w:rPr>
    </w:lvl>
    <w:lvl w:ilvl="1" w:tplc="5DF616CC">
      <w:start w:val="1"/>
      <w:numFmt w:val="bullet"/>
      <w:lvlText w:val=""/>
      <w:lvlJc w:val="left"/>
      <w:pPr>
        <w:ind w:left="162" w:hanging="360"/>
      </w:pPr>
      <w:rPr>
        <w:rFonts w:ascii="Wingdings" w:eastAsiaTheme="minorEastAsia" w:hAnsi="Wingdings" w:cs="Times New Roman" w:hint="default"/>
      </w:rPr>
    </w:lvl>
    <w:lvl w:ilvl="2" w:tplc="BCE64070">
      <w:start w:val="1"/>
      <w:numFmt w:val="bullet"/>
      <w:lvlText w:val="•"/>
      <w:lvlJc w:val="left"/>
      <w:pPr>
        <w:ind w:left="1062" w:hanging="360"/>
      </w:pPr>
      <w:rPr>
        <w:rFonts w:ascii="Times New Roman" w:eastAsiaTheme="minorEastAsia" w:hAnsi="Times New Roman" w:cs="Times New Roman" w:hint="default"/>
      </w:rPr>
    </w:lvl>
    <w:lvl w:ilvl="3" w:tplc="0409000F" w:tentative="1">
      <w:start w:val="1"/>
      <w:numFmt w:val="decimal"/>
      <w:lvlText w:val="%4."/>
      <w:lvlJc w:val="left"/>
      <w:pPr>
        <w:ind w:left="1602" w:hanging="360"/>
      </w:pPr>
    </w:lvl>
    <w:lvl w:ilvl="4" w:tplc="04090019" w:tentative="1">
      <w:start w:val="1"/>
      <w:numFmt w:val="lowerLetter"/>
      <w:lvlText w:val="%5."/>
      <w:lvlJc w:val="left"/>
      <w:pPr>
        <w:ind w:left="2322" w:hanging="360"/>
      </w:pPr>
    </w:lvl>
    <w:lvl w:ilvl="5" w:tplc="0409001B" w:tentative="1">
      <w:start w:val="1"/>
      <w:numFmt w:val="lowerRoman"/>
      <w:lvlText w:val="%6."/>
      <w:lvlJc w:val="right"/>
      <w:pPr>
        <w:ind w:left="3042" w:hanging="180"/>
      </w:pPr>
    </w:lvl>
    <w:lvl w:ilvl="6" w:tplc="0409000F" w:tentative="1">
      <w:start w:val="1"/>
      <w:numFmt w:val="decimal"/>
      <w:lvlText w:val="%7."/>
      <w:lvlJc w:val="left"/>
      <w:pPr>
        <w:ind w:left="3762" w:hanging="360"/>
      </w:pPr>
    </w:lvl>
    <w:lvl w:ilvl="7" w:tplc="04090019" w:tentative="1">
      <w:start w:val="1"/>
      <w:numFmt w:val="lowerLetter"/>
      <w:lvlText w:val="%8."/>
      <w:lvlJc w:val="left"/>
      <w:pPr>
        <w:ind w:left="4482" w:hanging="360"/>
      </w:pPr>
    </w:lvl>
    <w:lvl w:ilvl="8" w:tplc="0409001B" w:tentative="1">
      <w:start w:val="1"/>
      <w:numFmt w:val="lowerRoman"/>
      <w:lvlText w:val="%9."/>
      <w:lvlJc w:val="right"/>
      <w:pPr>
        <w:ind w:left="5202" w:hanging="180"/>
      </w:pPr>
    </w:lvl>
  </w:abstractNum>
  <w:abstractNum w:abstractNumId="9">
    <w:nsid w:val="212E1FA4"/>
    <w:multiLevelType w:val="hybridMultilevel"/>
    <w:tmpl w:val="E5A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006C6"/>
    <w:multiLevelType w:val="hybridMultilevel"/>
    <w:tmpl w:val="21260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13254A"/>
    <w:multiLevelType w:val="hybridMultilevel"/>
    <w:tmpl w:val="8342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A4166C"/>
    <w:multiLevelType w:val="hybridMultilevel"/>
    <w:tmpl w:val="0018EAB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nsid w:val="2BCF6F47"/>
    <w:multiLevelType w:val="hybridMultilevel"/>
    <w:tmpl w:val="6EFC5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57759"/>
    <w:multiLevelType w:val="hybridMultilevel"/>
    <w:tmpl w:val="45FEA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2B0AF0"/>
    <w:multiLevelType w:val="hybridMultilevel"/>
    <w:tmpl w:val="B19E7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F37972"/>
    <w:multiLevelType w:val="hybridMultilevel"/>
    <w:tmpl w:val="B19E7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4B127B"/>
    <w:multiLevelType w:val="hybridMultilevel"/>
    <w:tmpl w:val="2E4468BA"/>
    <w:lvl w:ilvl="0" w:tplc="0409000F">
      <w:start w:val="1"/>
      <w:numFmt w:val="decimal"/>
      <w:lvlText w:val="%1."/>
      <w:lvlJc w:val="left"/>
      <w:pPr>
        <w:ind w:left="2160" w:hanging="720"/>
      </w:pPr>
      <w:rPr>
        <w:rFonts w:hint="default"/>
      </w:rPr>
    </w:lvl>
    <w:lvl w:ilvl="1" w:tplc="5DF616CC">
      <w:start w:val="1"/>
      <w:numFmt w:val="bullet"/>
      <w:lvlText w:val=""/>
      <w:lvlJc w:val="left"/>
      <w:pPr>
        <w:ind w:left="1440" w:hanging="360"/>
      </w:pPr>
      <w:rPr>
        <w:rFonts w:ascii="Wingdings" w:eastAsiaTheme="minorEastAsia" w:hAnsi="Wingdings" w:cs="Times New Roman" w:hint="default"/>
      </w:rPr>
    </w:lvl>
    <w:lvl w:ilvl="2" w:tplc="BCE64070">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9439D"/>
    <w:multiLevelType w:val="hybridMultilevel"/>
    <w:tmpl w:val="45FEA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DD32A9"/>
    <w:multiLevelType w:val="hybridMultilevel"/>
    <w:tmpl w:val="7AE06442"/>
    <w:lvl w:ilvl="0" w:tplc="4AA04060">
      <w:start w:val="1"/>
      <w:numFmt w:val="decimal"/>
      <w:lvlText w:val="%1."/>
      <w:lvlJc w:val="left"/>
      <w:pPr>
        <w:ind w:left="72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nsid w:val="3F915DBF"/>
    <w:multiLevelType w:val="hybridMultilevel"/>
    <w:tmpl w:val="6F52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91847"/>
    <w:multiLevelType w:val="hybridMultilevel"/>
    <w:tmpl w:val="A9965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372332"/>
    <w:multiLevelType w:val="hybridMultilevel"/>
    <w:tmpl w:val="BEDA5788"/>
    <w:lvl w:ilvl="0" w:tplc="1666C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D201D"/>
    <w:multiLevelType w:val="hybridMultilevel"/>
    <w:tmpl w:val="9AFC1B44"/>
    <w:lvl w:ilvl="0" w:tplc="051A0E70">
      <w:start w:val="1"/>
      <w:numFmt w:val="decimal"/>
      <w:lvlText w:val="%1"/>
      <w:lvlJc w:val="left"/>
      <w:pPr>
        <w:ind w:left="360" w:hanging="360"/>
      </w:pPr>
      <w:rPr>
        <w:rFonts w:ascii="Times New Roman" w:hAnsi="Times New Roman" w:hint="default"/>
        <w:sz w:val="2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B5288"/>
    <w:multiLevelType w:val="hybridMultilevel"/>
    <w:tmpl w:val="21260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4E7809"/>
    <w:multiLevelType w:val="hybridMultilevel"/>
    <w:tmpl w:val="79C4B63A"/>
    <w:lvl w:ilvl="0" w:tplc="2B1C3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B18E3"/>
    <w:multiLevelType w:val="hybridMultilevel"/>
    <w:tmpl w:val="D7545724"/>
    <w:lvl w:ilvl="0" w:tplc="04090001">
      <w:start w:val="1"/>
      <w:numFmt w:val="bullet"/>
      <w:lvlText w:val=""/>
      <w:lvlJc w:val="left"/>
      <w:pPr>
        <w:ind w:left="720" w:hanging="360"/>
      </w:pPr>
      <w:rPr>
        <w:rFonts w:ascii="Symbol" w:hAnsi="Symbol" w:hint="default"/>
      </w:rPr>
    </w:lvl>
    <w:lvl w:ilvl="1" w:tplc="5DF616CC">
      <w:start w:val="1"/>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52CAF"/>
    <w:multiLevelType w:val="hybridMultilevel"/>
    <w:tmpl w:val="09045966"/>
    <w:lvl w:ilvl="0" w:tplc="26DE9C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A0E0F"/>
    <w:multiLevelType w:val="hybridMultilevel"/>
    <w:tmpl w:val="EF6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97624"/>
    <w:multiLevelType w:val="hybridMultilevel"/>
    <w:tmpl w:val="A9965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82503B"/>
    <w:multiLevelType w:val="hybridMultilevel"/>
    <w:tmpl w:val="45FEA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A4351D"/>
    <w:multiLevelType w:val="hybridMultilevel"/>
    <w:tmpl w:val="3D74E3DC"/>
    <w:lvl w:ilvl="0" w:tplc="9550815A">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026215"/>
    <w:multiLevelType w:val="hybridMultilevel"/>
    <w:tmpl w:val="18C8F4B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31"/>
  </w:num>
  <w:num w:numId="4">
    <w:abstractNumId w:val="25"/>
  </w:num>
  <w:num w:numId="5">
    <w:abstractNumId w:val="22"/>
  </w:num>
  <w:num w:numId="6">
    <w:abstractNumId w:val="27"/>
  </w:num>
  <w:num w:numId="7">
    <w:abstractNumId w:val="0"/>
  </w:num>
  <w:num w:numId="8">
    <w:abstractNumId w:val="32"/>
  </w:num>
  <w:num w:numId="9">
    <w:abstractNumId w:val="7"/>
  </w:num>
  <w:num w:numId="10">
    <w:abstractNumId w:val="26"/>
  </w:num>
  <w:num w:numId="11">
    <w:abstractNumId w:val="2"/>
  </w:num>
  <w:num w:numId="12">
    <w:abstractNumId w:val="18"/>
  </w:num>
  <w:num w:numId="13">
    <w:abstractNumId w:val="5"/>
  </w:num>
  <w:num w:numId="14">
    <w:abstractNumId w:val="29"/>
  </w:num>
  <w:num w:numId="15">
    <w:abstractNumId w:val="20"/>
  </w:num>
  <w:num w:numId="16">
    <w:abstractNumId w:val="9"/>
  </w:num>
  <w:num w:numId="17">
    <w:abstractNumId w:val="11"/>
  </w:num>
  <w:num w:numId="18">
    <w:abstractNumId w:val="6"/>
  </w:num>
  <w:num w:numId="19">
    <w:abstractNumId w:val="17"/>
  </w:num>
  <w:num w:numId="20">
    <w:abstractNumId w:val="10"/>
  </w:num>
  <w:num w:numId="21">
    <w:abstractNumId w:val="30"/>
  </w:num>
  <w:num w:numId="22">
    <w:abstractNumId w:val="15"/>
  </w:num>
  <w:num w:numId="23">
    <w:abstractNumId w:val="21"/>
  </w:num>
  <w:num w:numId="24">
    <w:abstractNumId w:val="3"/>
  </w:num>
  <w:num w:numId="25">
    <w:abstractNumId w:val="19"/>
  </w:num>
  <w:num w:numId="26">
    <w:abstractNumId w:val="8"/>
  </w:num>
  <w:num w:numId="27">
    <w:abstractNumId w:val="24"/>
  </w:num>
  <w:num w:numId="28">
    <w:abstractNumId w:val="14"/>
  </w:num>
  <w:num w:numId="29">
    <w:abstractNumId w:val="16"/>
  </w:num>
  <w:num w:numId="30">
    <w:abstractNumId w:val="1"/>
  </w:num>
  <w:num w:numId="31">
    <w:abstractNumId w:val="12"/>
  </w:num>
  <w:num w:numId="32">
    <w:abstractNumId w:val="28"/>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E5"/>
    <w:rsid w:val="00000824"/>
    <w:rsid w:val="00011E50"/>
    <w:rsid w:val="000140BC"/>
    <w:rsid w:val="00022952"/>
    <w:rsid w:val="000410CC"/>
    <w:rsid w:val="000471CB"/>
    <w:rsid w:val="00050869"/>
    <w:rsid w:val="00051CB9"/>
    <w:rsid w:val="00053157"/>
    <w:rsid w:val="00053F58"/>
    <w:rsid w:val="00054CA6"/>
    <w:rsid w:val="0005720C"/>
    <w:rsid w:val="00057387"/>
    <w:rsid w:val="00060B07"/>
    <w:rsid w:val="0006543D"/>
    <w:rsid w:val="0006757B"/>
    <w:rsid w:val="00083426"/>
    <w:rsid w:val="000835DA"/>
    <w:rsid w:val="00095324"/>
    <w:rsid w:val="000A00F0"/>
    <w:rsid w:val="000A468A"/>
    <w:rsid w:val="000A6BE6"/>
    <w:rsid w:val="000A7D0B"/>
    <w:rsid w:val="000B55B9"/>
    <w:rsid w:val="000D79F6"/>
    <w:rsid w:val="000F2C22"/>
    <w:rsid w:val="000F4E21"/>
    <w:rsid w:val="000F50CC"/>
    <w:rsid w:val="001035D9"/>
    <w:rsid w:val="00123B4A"/>
    <w:rsid w:val="00124ED0"/>
    <w:rsid w:val="00125F4B"/>
    <w:rsid w:val="00127683"/>
    <w:rsid w:val="001360AD"/>
    <w:rsid w:val="00151900"/>
    <w:rsid w:val="00167914"/>
    <w:rsid w:val="00175085"/>
    <w:rsid w:val="001755EB"/>
    <w:rsid w:val="00184CDB"/>
    <w:rsid w:val="00185EFC"/>
    <w:rsid w:val="001955D7"/>
    <w:rsid w:val="0019744F"/>
    <w:rsid w:val="001A6D92"/>
    <w:rsid w:val="001B6E58"/>
    <w:rsid w:val="001B7EB6"/>
    <w:rsid w:val="001C035E"/>
    <w:rsid w:val="001C10A7"/>
    <w:rsid w:val="001D3B4B"/>
    <w:rsid w:val="001E5845"/>
    <w:rsid w:val="001F4BCB"/>
    <w:rsid w:val="001F4FD4"/>
    <w:rsid w:val="001F78D4"/>
    <w:rsid w:val="00201373"/>
    <w:rsid w:val="00203A8A"/>
    <w:rsid w:val="00207153"/>
    <w:rsid w:val="002126C3"/>
    <w:rsid w:val="00214018"/>
    <w:rsid w:val="00216C4D"/>
    <w:rsid w:val="00217187"/>
    <w:rsid w:val="0022000E"/>
    <w:rsid w:val="00221AE3"/>
    <w:rsid w:val="002226D9"/>
    <w:rsid w:val="002253B5"/>
    <w:rsid w:val="002268B0"/>
    <w:rsid w:val="00233DB5"/>
    <w:rsid w:val="00235A14"/>
    <w:rsid w:val="002415E9"/>
    <w:rsid w:val="002545B8"/>
    <w:rsid w:val="00255371"/>
    <w:rsid w:val="00257225"/>
    <w:rsid w:val="00262199"/>
    <w:rsid w:val="00265324"/>
    <w:rsid w:val="00267B95"/>
    <w:rsid w:val="0027445C"/>
    <w:rsid w:val="002762A9"/>
    <w:rsid w:val="002824C6"/>
    <w:rsid w:val="00287A2F"/>
    <w:rsid w:val="00295B8B"/>
    <w:rsid w:val="002A1279"/>
    <w:rsid w:val="002B742C"/>
    <w:rsid w:val="002C34A9"/>
    <w:rsid w:val="002D0604"/>
    <w:rsid w:val="002D3B4C"/>
    <w:rsid w:val="002E3E0A"/>
    <w:rsid w:val="00302E16"/>
    <w:rsid w:val="0030731C"/>
    <w:rsid w:val="00314028"/>
    <w:rsid w:val="00314C58"/>
    <w:rsid w:val="00315353"/>
    <w:rsid w:val="00315D46"/>
    <w:rsid w:val="00317E51"/>
    <w:rsid w:val="003208D3"/>
    <w:rsid w:val="00322491"/>
    <w:rsid w:val="00336515"/>
    <w:rsid w:val="00336736"/>
    <w:rsid w:val="00345A54"/>
    <w:rsid w:val="00360B05"/>
    <w:rsid w:val="003615AC"/>
    <w:rsid w:val="00381C60"/>
    <w:rsid w:val="00381DD5"/>
    <w:rsid w:val="003A10D1"/>
    <w:rsid w:val="003A2226"/>
    <w:rsid w:val="003A286B"/>
    <w:rsid w:val="003B1EF2"/>
    <w:rsid w:val="003D0DA1"/>
    <w:rsid w:val="003D2009"/>
    <w:rsid w:val="003D7E32"/>
    <w:rsid w:val="003E0666"/>
    <w:rsid w:val="003F3317"/>
    <w:rsid w:val="003F5D86"/>
    <w:rsid w:val="004012CE"/>
    <w:rsid w:val="004018BA"/>
    <w:rsid w:val="004064EE"/>
    <w:rsid w:val="00423D77"/>
    <w:rsid w:val="004315B5"/>
    <w:rsid w:val="00434633"/>
    <w:rsid w:val="00441E97"/>
    <w:rsid w:val="00444291"/>
    <w:rsid w:val="00445DBE"/>
    <w:rsid w:val="00457594"/>
    <w:rsid w:val="00457A28"/>
    <w:rsid w:val="00460A8F"/>
    <w:rsid w:val="00460FE8"/>
    <w:rsid w:val="004639A6"/>
    <w:rsid w:val="004769F4"/>
    <w:rsid w:val="00480258"/>
    <w:rsid w:val="00481D3F"/>
    <w:rsid w:val="0048402B"/>
    <w:rsid w:val="00485CA1"/>
    <w:rsid w:val="004961A3"/>
    <w:rsid w:val="004A05F8"/>
    <w:rsid w:val="004A0755"/>
    <w:rsid w:val="004A37E0"/>
    <w:rsid w:val="004A3854"/>
    <w:rsid w:val="004B5572"/>
    <w:rsid w:val="004C0582"/>
    <w:rsid w:val="004C0B75"/>
    <w:rsid w:val="004C62F3"/>
    <w:rsid w:val="004F4AEF"/>
    <w:rsid w:val="005006E4"/>
    <w:rsid w:val="0050130F"/>
    <w:rsid w:val="00503D68"/>
    <w:rsid w:val="00513DFD"/>
    <w:rsid w:val="0051798F"/>
    <w:rsid w:val="00523730"/>
    <w:rsid w:val="00530338"/>
    <w:rsid w:val="00535E11"/>
    <w:rsid w:val="00535EF2"/>
    <w:rsid w:val="00540445"/>
    <w:rsid w:val="0054209D"/>
    <w:rsid w:val="00542B5B"/>
    <w:rsid w:val="00542F1E"/>
    <w:rsid w:val="00546070"/>
    <w:rsid w:val="005476B3"/>
    <w:rsid w:val="00551263"/>
    <w:rsid w:val="00553D5B"/>
    <w:rsid w:val="005715B0"/>
    <w:rsid w:val="00574C71"/>
    <w:rsid w:val="00590C5B"/>
    <w:rsid w:val="0059333F"/>
    <w:rsid w:val="00593F5F"/>
    <w:rsid w:val="005A0770"/>
    <w:rsid w:val="005A0AA6"/>
    <w:rsid w:val="005B505E"/>
    <w:rsid w:val="005C5913"/>
    <w:rsid w:val="005C6945"/>
    <w:rsid w:val="005D1C9A"/>
    <w:rsid w:val="005D4041"/>
    <w:rsid w:val="005E5467"/>
    <w:rsid w:val="005F2AF0"/>
    <w:rsid w:val="005F380F"/>
    <w:rsid w:val="00607505"/>
    <w:rsid w:val="00607B93"/>
    <w:rsid w:val="0061146F"/>
    <w:rsid w:val="00627D5A"/>
    <w:rsid w:val="00630AFE"/>
    <w:rsid w:val="00641A79"/>
    <w:rsid w:val="00651E93"/>
    <w:rsid w:val="00671FFC"/>
    <w:rsid w:val="006A13B4"/>
    <w:rsid w:val="006B4E99"/>
    <w:rsid w:val="006C0530"/>
    <w:rsid w:val="006C4257"/>
    <w:rsid w:val="006E0D66"/>
    <w:rsid w:val="006E1014"/>
    <w:rsid w:val="006F195B"/>
    <w:rsid w:val="00700CCC"/>
    <w:rsid w:val="00705BD6"/>
    <w:rsid w:val="0072123E"/>
    <w:rsid w:val="00724B05"/>
    <w:rsid w:val="00743BF7"/>
    <w:rsid w:val="00744499"/>
    <w:rsid w:val="007510CD"/>
    <w:rsid w:val="00755CDD"/>
    <w:rsid w:val="007631E0"/>
    <w:rsid w:val="00765954"/>
    <w:rsid w:val="00772050"/>
    <w:rsid w:val="00775390"/>
    <w:rsid w:val="00776ABB"/>
    <w:rsid w:val="00787BAB"/>
    <w:rsid w:val="007A0BEE"/>
    <w:rsid w:val="007A1021"/>
    <w:rsid w:val="007A4FD5"/>
    <w:rsid w:val="007B0FB4"/>
    <w:rsid w:val="007C3766"/>
    <w:rsid w:val="007C468B"/>
    <w:rsid w:val="007D4ABA"/>
    <w:rsid w:val="007E0B0C"/>
    <w:rsid w:val="007E33BD"/>
    <w:rsid w:val="007E4B91"/>
    <w:rsid w:val="007F09F5"/>
    <w:rsid w:val="007F0B8B"/>
    <w:rsid w:val="007F2434"/>
    <w:rsid w:val="007F45EC"/>
    <w:rsid w:val="008017AA"/>
    <w:rsid w:val="00805820"/>
    <w:rsid w:val="00815CBB"/>
    <w:rsid w:val="00831AC8"/>
    <w:rsid w:val="0083219D"/>
    <w:rsid w:val="0083329B"/>
    <w:rsid w:val="00841574"/>
    <w:rsid w:val="0084400A"/>
    <w:rsid w:val="008466F1"/>
    <w:rsid w:val="008512F8"/>
    <w:rsid w:val="00861212"/>
    <w:rsid w:val="00865BB6"/>
    <w:rsid w:val="00866EA6"/>
    <w:rsid w:val="008674E5"/>
    <w:rsid w:val="008718AD"/>
    <w:rsid w:val="0087456A"/>
    <w:rsid w:val="00877134"/>
    <w:rsid w:val="0089751C"/>
    <w:rsid w:val="008A045B"/>
    <w:rsid w:val="008A14C9"/>
    <w:rsid w:val="008A5B0E"/>
    <w:rsid w:val="008B5A3A"/>
    <w:rsid w:val="008C165E"/>
    <w:rsid w:val="008D0C25"/>
    <w:rsid w:val="008D5CB9"/>
    <w:rsid w:val="008E15F4"/>
    <w:rsid w:val="008E43EE"/>
    <w:rsid w:val="008E49FA"/>
    <w:rsid w:val="008F68D0"/>
    <w:rsid w:val="00914C4E"/>
    <w:rsid w:val="00921D44"/>
    <w:rsid w:val="00923548"/>
    <w:rsid w:val="00925C2C"/>
    <w:rsid w:val="00934F57"/>
    <w:rsid w:val="00941EBB"/>
    <w:rsid w:val="00947FE4"/>
    <w:rsid w:val="00954732"/>
    <w:rsid w:val="009837A8"/>
    <w:rsid w:val="00993500"/>
    <w:rsid w:val="00996240"/>
    <w:rsid w:val="009A312E"/>
    <w:rsid w:val="009A4FF2"/>
    <w:rsid w:val="009A7332"/>
    <w:rsid w:val="009A7A64"/>
    <w:rsid w:val="009C0D78"/>
    <w:rsid w:val="009C2310"/>
    <w:rsid w:val="009C3E3C"/>
    <w:rsid w:val="009D4429"/>
    <w:rsid w:val="009E1B4C"/>
    <w:rsid w:val="009E4B3B"/>
    <w:rsid w:val="00A038BD"/>
    <w:rsid w:val="00A043A7"/>
    <w:rsid w:val="00A2137D"/>
    <w:rsid w:val="00A30753"/>
    <w:rsid w:val="00A30928"/>
    <w:rsid w:val="00A3514B"/>
    <w:rsid w:val="00A368A9"/>
    <w:rsid w:val="00A37304"/>
    <w:rsid w:val="00A4063E"/>
    <w:rsid w:val="00A42FC6"/>
    <w:rsid w:val="00A43373"/>
    <w:rsid w:val="00A47950"/>
    <w:rsid w:val="00A47E33"/>
    <w:rsid w:val="00A51FD6"/>
    <w:rsid w:val="00A577CB"/>
    <w:rsid w:val="00A57CB3"/>
    <w:rsid w:val="00A61188"/>
    <w:rsid w:val="00A741EF"/>
    <w:rsid w:val="00A854F3"/>
    <w:rsid w:val="00A9448E"/>
    <w:rsid w:val="00A947BF"/>
    <w:rsid w:val="00A97A3D"/>
    <w:rsid w:val="00AA0CF1"/>
    <w:rsid w:val="00AA2A96"/>
    <w:rsid w:val="00AA60AC"/>
    <w:rsid w:val="00AB333A"/>
    <w:rsid w:val="00AC62C3"/>
    <w:rsid w:val="00AD3591"/>
    <w:rsid w:val="00AD373A"/>
    <w:rsid w:val="00AE2C18"/>
    <w:rsid w:val="00AE5279"/>
    <w:rsid w:val="00AF12BD"/>
    <w:rsid w:val="00AF24F0"/>
    <w:rsid w:val="00AF4608"/>
    <w:rsid w:val="00B07E05"/>
    <w:rsid w:val="00B13148"/>
    <w:rsid w:val="00B2261B"/>
    <w:rsid w:val="00B27242"/>
    <w:rsid w:val="00B326B9"/>
    <w:rsid w:val="00B33CFE"/>
    <w:rsid w:val="00B41F90"/>
    <w:rsid w:val="00B47EE4"/>
    <w:rsid w:val="00B52F4D"/>
    <w:rsid w:val="00B55B72"/>
    <w:rsid w:val="00B57C5C"/>
    <w:rsid w:val="00B75EA3"/>
    <w:rsid w:val="00B83FB4"/>
    <w:rsid w:val="00B84A00"/>
    <w:rsid w:val="00B93F7B"/>
    <w:rsid w:val="00B950E1"/>
    <w:rsid w:val="00B977D2"/>
    <w:rsid w:val="00BA0184"/>
    <w:rsid w:val="00BA0D7E"/>
    <w:rsid w:val="00BA1384"/>
    <w:rsid w:val="00BA32BD"/>
    <w:rsid w:val="00BB6ECF"/>
    <w:rsid w:val="00BC548A"/>
    <w:rsid w:val="00BD22A8"/>
    <w:rsid w:val="00BE6A58"/>
    <w:rsid w:val="00C05A54"/>
    <w:rsid w:val="00C05B53"/>
    <w:rsid w:val="00C1664A"/>
    <w:rsid w:val="00C17B57"/>
    <w:rsid w:val="00C21188"/>
    <w:rsid w:val="00C241D8"/>
    <w:rsid w:val="00C33114"/>
    <w:rsid w:val="00C360ED"/>
    <w:rsid w:val="00C50CD7"/>
    <w:rsid w:val="00C544AC"/>
    <w:rsid w:val="00C54B1D"/>
    <w:rsid w:val="00C554AE"/>
    <w:rsid w:val="00C60441"/>
    <w:rsid w:val="00C729DB"/>
    <w:rsid w:val="00C747C2"/>
    <w:rsid w:val="00C923CF"/>
    <w:rsid w:val="00C9717D"/>
    <w:rsid w:val="00CA4C41"/>
    <w:rsid w:val="00CA57AB"/>
    <w:rsid w:val="00CA5F30"/>
    <w:rsid w:val="00CC4E79"/>
    <w:rsid w:val="00CC7CAD"/>
    <w:rsid w:val="00CD2664"/>
    <w:rsid w:val="00CD6A49"/>
    <w:rsid w:val="00D02017"/>
    <w:rsid w:val="00D16848"/>
    <w:rsid w:val="00D238B2"/>
    <w:rsid w:val="00D27198"/>
    <w:rsid w:val="00D27D77"/>
    <w:rsid w:val="00D3283B"/>
    <w:rsid w:val="00D47DA3"/>
    <w:rsid w:val="00D578A2"/>
    <w:rsid w:val="00D642EA"/>
    <w:rsid w:val="00D656FB"/>
    <w:rsid w:val="00D67F12"/>
    <w:rsid w:val="00D67F81"/>
    <w:rsid w:val="00D761C8"/>
    <w:rsid w:val="00D76854"/>
    <w:rsid w:val="00D84307"/>
    <w:rsid w:val="00D87CAB"/>
    <w:rsid w:val="00D90DEA"/>
    <w:rsid w:val="00D91245"/>
    <w:rsid w:val="00D923DF"/>
    <w:rsid w:val="00DA44E3"/>
    <w:rsid w:val="00DB611D"/>
    <w:rsid w:val="00DC0C19"/>
    <w:rsid w:val="00DC113A"/>
    <w:rsid w:val="00DC5770"/>
    <w:rsid w:val="00DC6643"/>
    <w:rsid w:val="00DC6A71"/>
    <w:rsid w:val="00DD18FC"/>
    <w:rsid w:val="00DE0EAF"/>
    <w:rsid w:val="00DE27D3"/>
    <w:rsid w:val="00DE5C0F"/>
    <w:rsid w:val="00DF3B2F"/>
    <w:rsid w:val="00E0544E"/>
    <w:rsid w:val="00E067A2"/>
    <w:rsid w:val="00E068E5"/>
    <w:rsid w:val="00E15CEB"/>
    <w:rsid w:val="00E20870"/>
    <w:rsid w:val="00E20BD9"/>
    <w:rsid w:val="00E5079E"/>
    <w:rsid w:val="00E6029E"/>
    <w:rsid w:val="00E62605"/>
    <w:rsid w:val="00E64B74"/>
    <w:rsid w:val="00E66772"/>
    <w:rsid w:val="00E72B9A"/>
    <w:rsid w:val="00E741A2"/>
    <w:rsid w:val="00E7481C"/>
    <w:rsid w:val="00E9579D"/>
    <w:rsid w:val="00E976E4"/>
    <w:rsid w:val="00EA2CEA"/>
    <w:rsid w:val="00EA7FC3"/>
    <w:rsid w:val="00EB3E3B"/>
    <w:rsid w:val="00EC0391"/>
    <w:rsid w:val="00EC114A"/>
    <w:rsid w:val="00EC3BC3"/>
    <w:rsid w:val="00EC4546"/>
    <w:rsid w:val="00EC6079"/>
    <w:rsid w:val="00ED6247"/>
    <w:rsid w:val="00EE48D3"/>
    <w:rsid w:val="00EF5438"/>
    <w:rsid w:val="00EF5811"/>
    <w:rsid w:val="00F0511F"/>
    <w:rsid w:val="00F22D44"/>
    <w:rsid w:val="00F23EA2"/>
    <w:rsid w:val="00F309C9"/>
    <w:rsid w:val="00F36087"/>
    <w:rsid w:val="00F52C58"/>
    <w:rsid w:val="00F816D3"/>
    <w:rsid w:val="00F840B4"/>
    <w:rsid w:val="00F85B1F"/>
    <w:rsid w:val="00F85F29"/>
    <w:rsid w:val="00FB08A4"/>
    <w:rsid w:val="00FB6658"/>
    <w:rsid w:val="00FC506A"/>
    <w:rsid w:val="00FC5B94"/>
    <w:rsid w:val="00FC5C82"/>
    <w:rsid w:val="00FD1018"/>
    <w:rsid w:val="00FD7F33"/>
    <w:rsid w:val="00F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1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68E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68E5"/>
    <w:rPr>
      <w:rFonts w:eastAsiaTheme="minorEastAsia"/>
      <w:lang w:eastAsia="ja-JP"/>
    </w:rPr>
  </w:style>
  <w:style w:type="paragraph" w:styleId="BalloonText">
    <w:name w:val="Balloon Text"/>
    <w:basedOn w:val="Normal"/>
    <w:link w:val="BalloonTextChar"/>
    <w:uiPriority w:val="99"/>
    <w:semiHidden/>
    <w:unhideWhenUsed/>
    <w:rsid w:val="00E0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E5"/>
    <w:rPr>
      <w:rFonts w:ascii="Tahoma" w:hAnsi="Tahoma" w:cs="Tahoma"/>
      <w:sz w:val="16"/>
      <w:szCs w:val="16"/>
    </w:rPr>
  </w:style>
  <w:style w:type="paragraph" w:styleId="Header">
    <w:name w:val="header"/>
    <w:basedOn w:val="Normal"/>
    <w:link w:val="HeaderChar"/>
    <w:uiPriority w:val="99"/>
    <w:unhideWhenUsed/>
    <w:rsid w:val="0045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94"/>
  </w:style>
  <w:style w:type="paragraph" w:styleId="Footer">
    <w:name w:val="footer"/>
    <w:basedOn w:val="Normal"/>
    <w:link w:val="FooterChar"/>
    <w:uiPriority w:val="99"/>
    <w:unhideWhenUsed/>
    <w:rsid w:val="0045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94"/>
  </w:style>
  <w:style w:type="character" w:customStyle="1" w:styleId="Heading1Char">
    <w:name w:val="Heading 1 Char"/>
    <w:basedOn w:val="DefaultParagraphFont"/>
    <w:link w:val="Heading1"/>
    <w:uiPriority w:val="9"/>
    <w:rsid w:val="004575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57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94"/>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57594"/>
    <w:rPr>
      <w:i/>
      <w:iCs/>
      <w:color w:val="808080" w:themeColor="text1" w:themeTint="7F"/>
    </w:rPr>
  </w:style>
  <w:style w:type="paragraph" w:styleId="Subtitle">
    <w:name w:val="Subtitle"/>
    <w:basedOn w:val="Normal"/>
    <w:next w:val="Normal"/>
    <w:link w:val="SubtitleChar"/>
    <w:uiPriority w:val="11"/>
    <w:qFormat/>
    <w:rsid w:val="004575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9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0410CC"/>
    <w:rPr>
      <w:b/>
      <w:bCs/>
      <w:i/>
      <w:iCs/>
      <w:color w:val="4F81BD" w:themeColor="accent1"/>
    </w:rPr>
  </w:style>
  <w:style w:type="character" w:customStyle="1" w:styleId="Heading2Char">
    <w:name w:val="Heading 2 Char"/>
    <w:basedOn w:val="DefaultParagraphFont"/>
    <w:link w:val="Heading2"/>
    <w:uiPriority w:val="9"/>
    <w:rsid w:val="006F1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B505E"/>
    <w:rPr>
      <w:color w:val="0000FF" w:themeColor="hyperlink"/>
      <w:u w:val="single"/>
    </w:rPr>
  </w:style>
  <w:style w:type="table" w:styleId="TableGrid">
    <w:name w:val="Table Grid"/>
    <w:basedOn w:val="TableNormal"/>
    <w:uiPriority w:val="59"/>
    <w:rsid w:val="00627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EA2"/>
    <w:pPr>
      <w:ind w:left="720"/>
      <w:contextualSpacing/>
    </w:pPr>
  </w:style>
  <w:style w:type="character" w:styleId="FollowedHyperlink">
    <w:name w:val="FollowedHyperlink"/>
    <w:basedOn w:val="DefaultParagraphFont"/>
    <w:uiPriority w:val="99"/>
    <w:semiHidden/>
    <w:unhideWhenUsed/>
    <w:rsid w:val="00D3283B"/>
    <w:rPr>
      <w:color w:val="800080" w:themeColor="followedHyperlink"/>
      <w:u w:val="single"/>
    </w:rPr>
  </w:style>
  <w:style w:type="character" w:customStyle="1" w:styleId="Heading3Char">
    <w:name w:val="Heading 3 Char"/>
    <w:basedOn w:val="DefaultParagraphFont"/>
    <w:link w:val="Heading3"/>
    <w:uiPriority w:val="9"/>
    <w:rsid w:val="008E15F4"/>
    <w:rPr>
      <w:rFonts w:asciiTheme="majorHAnsi" w:eastAsiaTheme="majorEastAsia" w:hAnsiTheme="majorHAnsi" w:cstheme="majorBidi"/>
      <w:b/>
      <w:bCs/>
      <w:color w:val="4F81BD" w:themeColor="accent1"/>
    </w:rPr>
  </w:style>
  <w:style w:type="paragraph" w:styleId="NormalWeb">
    <w:name w:val="Normal (Web)"/>
    <w:basedOn w:val="Normal"/>
    <w:uiPriority w:val="99"/>
    <w:rsid w:val="0006543D"/>
    <w:pPr>
      <w:spacing w:before="144" w:after="288" w:line="240" w:lineRule="auto"/>
    </w:pPr>
    <w:rPr>
      <w:rFonts w:ascii="Verdana" w:eastAsia="Times New Roman" w:hAnsi="Verdana" w:cs="Times New Roman"/>
    </w:rPr>
  </w:style>
  <w:style w:type="paragraph" w:styleId="BodyText3">
    <w:name w:val="Body Text 3"/>
    <w:basedOn w:val="Normal"/>
    <w:link w:val="BodyText3Char"/>
    <w:rsid w:val="00A43373"/>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A43373"/>
    <w:rPr>
      <w:rFonts w:ascii="Times New Roman" w:eastAsia="Times New Roman" w:hAnsi="Times New Roman" w:cs="Times New Roman"/>
      <w:szCs w:val="20"/>
    </w:rPr>
  </w:style>
  <w:style w:type="character" w:customStyle="1" w:styleId="apple-style-span">
    <w:name w:val="apple-style-span"/>
    <w:basedOn w:val="DefaultParagraphFont"/>
    <w:rsid w:val="00A43373"/>
  </w:style>
  <w:style w:type="character" w:customStyle="1" w:styleId="apple-converted-space">
    <w:name w:val="apple-converted-space"/>
    <w:basedOn w:val="DefaultParagraphFont"/>
    <w:rsid w:val="00A43373"/>
  </w:style>
  <w:style w:type="character" w:styleId="CommentReference">
    <w:name w:val="annotation reference"/>
    <w:basedOn w:val="DefaultParagraphFont"/>
    <w:uiPriority w:val="99"/>
    <w:semiHidden/>
    <w:unhideWhenUsed/>
    <w:rsid w:val="00861212"/>
    <w:rPr>
      <w:sz w:val="16"/>
      <w:szCs w:val="16"/>
    </w:rPr>
  </w:style>
  <w:style w:type="paragraph" w:styleId="CommentText">
    <w:name w:val="annotation text"/>
    <w:basedOn w:val="Normal"/>
    <w:link w:val="CommentTextChar"/>
    <w:uiPriority w:val="99"/>
    <w:semiHidden/>
    <w:unhideWhenUsed/>
    <w:rsid w:val="00861212"/>
    <w:pPr>
      <w:spacing w:line="240" w:lineRule="auto"/>
    </w:pPr>
    <w:rPr>
      <w:sz w:val="20"/>
      <w:szCs w:val="20"/>
    </w:rPr>
  </w:style>
  <w:style w:type="character" w:customStyle="1" w:styleId="CommentTextChar">
    <w:name w:val="Comment Text Char"/>
    <w:basedOn w:val="DefaultParagraphFont"/>
    <w:link w:val="CommentText"/>
    <w:uiPriority w:val="99"/>
    <w:semiHidden/>
    <w:rsid w:val="00861212"/>
    <w:rPr>
      <w:sz w:val="20"/>
      <w:szCs w:val="20"/>
    </w:rPr>
  </w:style>
  <w:style w:type="paragraph" w:styleId="CommentSubject">
    <w:name w:val="annotation subject"/>
    <w:basedOn w:val="CommentText"/>
    <w:next w:val="CommentText"/>
    <w:link w:val="CommentSubjectChar"/>
    <w:uiPriority w:val="99"/>
    <w:semiHidden/>
    <w:unhideWhenUsed/>
    <w:rsid w:val="00861212"/>
    <w:rPr>
      <w:b/>
      <w:bCs/>
    </w:rPr>
  </w:style>
  <w:style w:type="character" w:customStyle="1" w:styleId="CommentSubjectChar">
    <w:name w:val="Comment Subject Char"/>
    <w:basedOn w:val="CommentTextChar"/>
    <w:link w:val="CommentSubject"/>
    <w:uiPriority w:val="99"/>
    <w:semiHidden/>
    <w:rsid w:val="00861212"/>
    <w:rPr>
      <w:b/>
      <w:bCs/>
      <w:sz w:val="20"/>
      <w:szCs w:val="20"/>
    </w:rPr>
  </w:style>
  <w:style w:type="paragraph" w:customStyle="1" w:styleId="Default">
    <w:name w:val="Default"/>
    <w:rsid w:val="00F22D44"/>
    <w:pPr>
      <w:widowControl w:val="0"/>
      <w:autoSpaceDE w:val="0"/>
      <w:autoSpaceDN w:val="0"/>
      <w:adjustRightInd w:val="0"/>
      <w:spacing w:after="0" w:line="240" w:lineRule="auto"/>
    </w:pPr>
    <w:rPr>
      <w:rFonts w:ascii="Cambria" w:eastAsiaTheme="minorEastAsia" w:hAnsi="Cambria" w:cs="Cambria"/>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1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68E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68E5"/>
    <w:rPr>
      <w:rFonts w:eastAsiaTheme="minorEastAsia"/>
      <w:lang w:eastAsia="ja-JP"/>
    </w:rPr>
  </w:style>
  <w:style w:type="paragraph" w:styleId="BalloonText">
    <w:name w:val="Balloon Text"/>
    <w:basedOn w:val="Normal"/>
    <w:link w:val="BalloonTextChar"/>
    <w:uiPriority w:val="99"/>
    <w:semiHidden/>
    <w:unhideWhenUsed/>
    <w:rsid w:val="00E0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E5"/>
    <w:rPr>
      <w:rFonts w:ascii="Tahoma" w:hAnsi="Tahoma" w:cs="Tahoma"/>
      <w:sz w:val="16"/>
      <w:szCs w:val="16"/>
    </w:rPr>
  </w:style>
  <w:style w:type="paragraph" w:styleId="Header">
    <w:name w:val="header"/>
    <w:basedOn w:val="Normal"/>
    <w:link w:val="HeaderChar"/>
    <w:uiPriority w:val="99"/>
    <w:unhideWhenUsed/>
    <w:rsid w:val="0045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94"/>
  </w:style>
  <w:style w:type="paragraph" w:styleId="Footer">
    <w:name w:val="footer"/>
    <w:basedOn w:val="Normal"/>
    <w:link w:val="FooterChar"/>
    <w:uiPriority w:val="99"/>
    <w:unhideWhenUsed/>
    <w:rsid w:val="0045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94"/>
  </w:style>
  <w:style w:type="character" w:customStyle="1" w:styleId="Heading1Char">
    <w:name w:val="Heading 1 Char"/>
    <w:basedOn w:val="DefaultParagraphFont"/>
    <w:link w:val="Heading1"/>
    <w:uiPriority w:val="9"/>
    <w:rsid w:val="004575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57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94"/>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457594"/>
    <w:rPr>
      <w:i/>
      <w:iCs/>
      <w:color w:val="808080" w:themeColor="text1" w:themeTint="7F"/>
    </w:rPr>
  </w:style>
  <w:style w:type="paragraph" w:styleId="Subtitle">
    <w:name w:val="Subtitle"/>
    <w:basedOn w:val="Normal"/>
    <w:next w:val="Normal"/>
    <w:link w:val="SubtitleChar"/>
    <w:uiPriority w:val="11"/>
    <w:qFormat/>
    <w:rsid w:val="004575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9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0410CC"/>
    <w:rPr>
      <w:b/>
      <w:bCs/>
      <w:i/>
      <w:iCs/>
      <w:color w:val="4F81BD" w:themeColor="accent1"/>
    </w:rPr>
  </w:style>
  <w:style w:type="character" w:customStyle="1" w:styleId="Heading2Char">
    <w:name w:val="Heading 2 Char"/>
    <w:basedOn w:val="DefaultParagraphFont"/>
    <w:link w:val="Heading2"/>
    <w:uiPriority w:val="9"/>
    <w:rsid w:val="006F1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B505E"/>
    <w:rPr>
      <w:color w:val="0000FF" w:themeColor="hyperlink"/>
      <w:u w:val="single"/>
    </w:rPr>
  </w:style>
  <w:style w:type="table" w:styleId="TableGrid">
    <w:name w:val="Table Grid"/>
    <w:basedOn w:val="TableNormal"/>
    <w:uiPriority w:val="59"/>
    <w:rsid w:val="00627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EA2"/>
    <w:pPr>
      <w:ind w:left="720"/>
      <w:contextualSpacing/>
    </w:pPr>
  </w:style>
  <w:style w:type="character" w:styleId="FollowedHyperlink">
    <w:name w:val="FollowedHyperlink"/>
    <w:basedOn w:val="DefaultParagraphFont"/>
    <w:uiPriority w:val="99"/>
    <w:semiHidden/>
    <w:unhideWhenUsed/>
    <w:rsid w:val="00D3283B"/>
    <w:rPr>
      <w:color w:val="800080" w:themeColor="followedHyperlink"/>
      <w:u w:val="single"/>
    </w:rPr>
  </w:style>
  <w:style w:type="character" w:customStyle="1" w:styleId="Heading3Char">
    <w:name w:val="Heading 3 Char"/>
    <w:basedOn w:val="DefaultParagraphFont"/>
    <w:link w:val="Heading3"/>
    <w:uiPriority w:val="9"/>
    <w:rsid w:val="008E15F4"/>
    <w:rPr>
      <w:rFonts w:asciiTheme="majorHAnsi" w:eastAsiaTheme="majorEastAsia" w:hAnsiTheme="majorHAnsi" w:cstheme="majorBidi"/>
      <w:b/>
      <w:bCs/>
      <w:color w:val="4F81BD" w:themeColor="accent1"/>
    </w:rPr>
  </w:style>
  <w:style w:type="paragraph" w:styleId="NormalWeb">
    <w:name w:val="Normal (Web)"/>
    <w:basedOn w:val="Normal"/>
    <w:uiPriority w:val="99"/>
    <w:rsid w:val="0006543D"/>
    <w:pPr>
      <w:spacing w:before="144" w:after="288" w:line="240" w:lineRule="auto"/>
    </w:pPr>
    <w:rPr>
      <w:rFonts w:ascii="Verdana" w:eastAsia="Times New Roman" w:hAnsi="Verdana" w:cs="Times New Roman"/>
    </w:rPr>
  </w:style>
  <w:style w:type="paragraph" w:styleId="BodyText3">
    <w:name w:val="Body Text 3"/>
    <w:basedOn w:val="Normal"/>
    <w:link w:val="BodyText3Char"/>
    <w:rsid w:val="00A43373"/>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A43373"/>
    <w:rPr>
      <w:rFonts w:ascii="Times New Roman" w:eastAsia="Times New Roman" w:hAnsi="Times New Roman" w:cs="Times New Roman"/>
      <w:szCs w:val="20"/>
    </w:rPr>
  </w:style>
  <w:style w:type="character" w:customStyle="1" w:styleId="apple-style-span">
    <w:name w:val="apple-style-span"/>
    <w:basedOn w:val="DefaultParagraphFont"/>
    <w:rsid w:val="00A43373"/>
  </w:style>
  <w:style w:type="character" w:customStyle="1" w:styleId="apple-converted-space">
    <w:name w:val="apple-converted-space"/>
    <w:basedOn w:val="DefaultParagraphFont"/>
    <w:rsid w:val="00A43373"/>
  </w:style>
  <w:style w:type="character" w:styleId="CommentReference">
    <w:name w:val="annotation reference"/>
    <w:basedOn w:val="DefaultParagraphFont"/>
    <w:uiPriority w:val="99"/>
    <w:semiHidden/>
    <w:unhideWhenUsed/>
    <w:rsid w:val="00861212"/>
    <w:rPr>
      <w:sz w:val="16"/>
      <w:szCs w:val="16"/>
    </w:rPr>
  </w:style>
  <w:style w:type="paragraph" w:styleId="CommentText">
    <w:name w:val="annotation text"/>
    <w:basedOn w:val="Normal"/>
    <w:link w:val="CommentTextChar"/>
    <w:uiPriority w:val="99"/>
    <w:semiHidden/>
    <w:unhideWhenUsed/>
    <w:rsid w:val="00861212"/>
    <w:pPr>
      <w:spacing w:line="240" w:lineRule="auto"/>
    </w:pPr>
    <w:rPr>
      <w:sz w:val="20"/>
      <w:szCs w:val="20"/>
    </w:rPr>
  </w:style>
  <w:style w:type="character" w:customStyle="1" w:styleId="CommentTextChar">
    <w:name w:val="Comment Text Char"/>
    <w:basedOn w:val="DefaultParagraphFont"/>
    <w:link w:val="CommentText"/>
    <w:uiPriority w:val="99"/>
    <w:semiHidden/>
    <w:rsid w:val="00861212"/>
    <w:rPr>
      <w:sz w:val="20"/>
      <w:szCs w:val="20"/>
    </w:rPr>
  </w:style>
  <w:style w:type="paragraph" w:styleId="CommentSubject">
    <w:name w:val="annotation subject"/>
    <w:basedOn w:val="CommentText"/>
    <w:next w:val="CommentText"/>
    <w:link w:val="CommentSubjectChar"/>
    <w:uiPriority w:val="99"/>
    <w:semiHidden/>
    <w:unhideWhenUsed/>
    <w:rsid w:val="00861212"/>
    <w:rPr>
      <w:b/>
      <w:bCs/>
    </w:rPr>
  </w:style>
  <w:style w:type="character" w:customStyle="1" w:styleId="CommentSubjectChar">
    <w:name w:val="Comment Subject Char"/>
    <w:basedOn w:val="CommentTextChar"/>
    <w:link w:val="CommentSubject"/>
    <w:uiPriority w:val="99"/>
    <w:semiHidden/>
    <w:rsid w:val="00861212"/>
    <w:rPr>
      <w:b/>
      <w:bCs/>
      <w:sz w:val="20"/>
      <w:szCs w:val="20"/>
    </w:rPr>
  </w:style>
  <w:style w:type="paragraph" w:customStyle="1" w:styleId="Default">
    <w:name w:val="Default"/>
    <w:rsid w:val="00F22D44"/>
    <w:pPr>
      <w:widowControl w:val="0"/>
      <w:autoSpaceDE w:val="0"/>
      <w:autoSpaceDN w:val="0"/>
      <w:adjustRightInd w:val="0"/>
      <w:spacing w:after="0" w:line="240" w:lineRule="auto"/>
    </w:pPr>
    <w:rPr>
      <w:rFonts w:ascii="Cambria" w:eastAsiaTheme="minorEastAsia"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1.jpeg"/><Relationship Id="rId39" Type="http://schemas.openxmlformats.org/officeDocument/2006/relationships/image" Target="media/image19.png"/><Relationship Id="rId21" Type="http://schemas.openxmlformats.org/officeDocument/2006/relationships/hyperlink" Target="http://www.ansellpro.com/download/Ansell_7thEditionChemicalResistanceGuide.pdf" TargetMode="External"/><Relationship Id="rId34" Type="http://schemas.openxmlformats.org/officeDocument/2006/relationships/image" Target="media/image16.png"/><Relationship Id="rId42" Type="http://schemas.openxmlformats.org/officeDocument/2006/relationships/hyperlink" Target="http://ec.europa.eu/enterprise/sectors/chemicals/files/reach/nanos_in_reach_and_clp_en.pdf" TargetMode="External"/><Relationship Id="rId47" Type="http://schemas.openxmlformats.org/officeDocument/2006/relationships/hyperlink" Target="http://epa.gov/oppt/nano" TargetMode="External"/><Relationship Id="rId50" Type="http://schemas.openxmlformats.org/officeDocument/2006/relationships/hyperlink" Target="http://www.oecd.org/department/0,3355,en_2649_37015404_1_1_1_1_1,00.html" TargetMode="External"/><Relationship Id="rId55" Type="http://schemas.openxmlformats.org/officeDocument/2006/relationships/hyperlink" Target="http://www.particleandfibretoxicology.com/content/7/1/39"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footer" Target="footer2.xml"/><Relationship Id="rId38" Type="http://schemas.openxmlformats.org/officeDocument/2006/relationships/image" Target="media/image18.png"/><Relationship Id="rId46" Type="http://schemas.openxmlformats.org/officeDocument/2006/relationships/hyperlink" Target="http://www.epa.gov/opptintr/newchems/pubs/snun.htm" TargetMode="External"/><Relationship Id="rId59" Type="http://schemas.openxmlformats.org/officeDocument/2006/relationships/hyperlink" Target="http://www.dtsc.ca.gov/TechnologyDevelopment/Nanotechnology/nanoport.cf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2.dupont.com/Personal_Protection/en_US/products/controlled_env" TargetMode="External"/><Relationship Id="rId29" Type="http://schemas.openxmlformats.org/officeDocument/2006/relationships/image" Target="media/image14.jpeg"/><Relationship Id="rId41" Type="http://schemas.openxmlformats.org/officeDocument/2006/relationships/footer" Target="footer3.xml"/><Relationship Id="rId54" Type="http://schemas.openxmlformats.org/officeDocument/2006/relationships/hyperlink" Target="http://www.nanogenotox.eu/index.php?option=com_glossary&amp;id=57&amp;Itemid=1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in.ucla.edu/resources_safety.html" TargetMode="External"/><Relationship Id="rId24" Type="http://schemas.openxmlformats.org/officeDocument/2006/relationships/image" Target="media/image9.jpeg"/><Relationship Id="rId32" Type="http://schemas.openxmlformats.org/officeDocument/2006/relationships/header" Target="header1.xml"/><Relationship Id="rId40" Type="http://schemas.openxmlformats.org/officeDocument/2006/relationships/header" Target="header2.xml"/><Relationship Id="rId45" Type="http://schemas.openxmlformats.org/officeDocument/2006/relationships/hyperlink" Target="http://nanotech.lawbc.com/2012/04/articles/united-states/federal/epa-promulgates-snur-for-infused-carbon-nanostructures/" TargetMode="External"/><Relationship Id="rId53" Type="http://schemas.openxmlformats.org/officeDocument/2006/relationships/hyperlink" Target="http://www.osha.gov/dsg/nanotechnology/nanotech_standards.html" TargetMode="External"/><Relationship Id="rId58" Type="http://schemas.openxmlformats.org/officeDocument/2006/relationships/hyperlink" Target="http://www.epa.gov/opptintr/nano" TargetMode="Externa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hyperlink" Target="http://www.nap.edu/openbook.php?record_id=12654&amp;page=1" TargetMode="External"/><Relationship Id="rId28" Type="http://schemas.openxmlformats.org/officeDocument/2006/relationships/image" Target="media/image13.jpeg"/><Relationship Id="rId49" Type="http://schemas.openxmlformats.org/officeDocument/2006/relationships/hyperlink" Target="http://www.dtsc.ca.gov/PollutionPrevention/GreenChemistryInitiative/upload/sb_509_GCI.pdf" TargetMode="External"/><Relationship Id="rId57" Type="http://schemas.openxmlformats.org/officeDocument/2006/relationships/hyperlink" Target="http://ec.europa.eu/enterprise/sectors/chemicals/reach/nanomaterials/index_en.htm"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0.jpeg"/><Relationship Id="rId31" Type="http://schemas.openxmlformats.org/officeDocument/2006/relationships/image" Target="media/image15.gif"/><Relationship Id="rId44" Type="http://schemas.openxmlformats.org/officeDocument/2006/relationships/hyperlink" Target="http://ec.europa.eu/enterprise/sectors/chemicals/files/reach/nanos_in_reach_and_clp_en.pdf" TargetMode="External"/><Relationship Id="rId52" Type="http://schemas.openxmlformats.org/officeDocument/2006/relationships/hyperlink" Target="http://www.americanchemistry.com" TargetMode="External"/><Relationship Id="rId60" Type="http://schemas.openxmlformats.org/officeDocument/2006/relationships/hyperlink" Target="http://www.dtsc.ca.gov/PollutionPrevention/GreenChemistryInitiative/index.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dtsc.ca.gov/HazardousWaste/upload/HWMP_DefiningHW11.pdf" TargetMode="External"/><Relationship Id="rId27" Type="http://schemas.openxmlformats.org/officeDocument/2006/relationships/image" Target="media/image12.jpeg"/><Relationship Id="rId30" Type="http://schemas.openxmlformats.org/officeDocument/2006/relationships/hyperlink" Target="http://www.university.edu" TargetMode="External"/><Relationship Id="rId35" Type="http://schemas.openxmlformats.org/officeDocument/2006/relationships/image" Target="media/image17.png"/><Relationship Id="rId43" Type="http://schemas.openxmlformats.org/officeDocument/2006/relationships/hyperlink" Target="http://ec.europa.eu/enterprise/sectors/chemicals/files/reach/nanomaterials_en.pdf" TargetMode="External"/><Relationship Id="rId48" Type="http://schemas.openxmlformats.org/officeDocument/2006/relationships/hyperlink" Target="http://www.dtsc.ca.gov/PollutionPrevention/GreenChemistryInitiative/upload/ab_1879_GCI.pdf" TargetMode="External"/><Relationship Id="rId56" Type="http://schemas.openxmlformats.org/officeDocument/2006/relationships/hyperlink" Target="http://www.inchem.org/documents/iarc/vol65/carbon.html" TargetMode="External"/><Relationship Id="rId8" Type="http://schemas.openxmlformats.org/officeDocument/2006/relationships/footnotes" Target="footnotes.xml"/><Relationship Id="rId51" Type="http://schemas.openxmlformats.org/officeDocument/2006/relationships/hyperlink" Target="http://goodnanoguide.org/tiki-index.php?page=What+are+nanomaterials" TargetMode="Externa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2011-07-28T00:00:00</PublishDate>
  <Abstract>Best practices, Standards, and Guidelines to using engineered nanomaterials.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FDB673-8BC7-4BB8-9BC4-3C70C0AF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9936</Words>
  <Characters>56638</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Nanotoolkit</vt:lpstr>
    </vt:vector>
  </TitlesOfParts>
  <Company>UC Riverside</Company>
  <LinksUpToDate>false</LinksUpToDate>
  <CharactersWithSpaces>66442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Nanotoolkit</dc:title>
  <dc:subject>Working Safely with Engineered Nanomaterials in Academic Research Settings</dc:subject>
  <dc:creator>California Nanosafety Consortium of Higher Education</dc:creator>
  <cp:lastModifiedBy>Harper, Bryan</cp:lastModifiedBy>
  <cp:revision>2</cp:revision>
  <cp:lastPrinted>2012-12-06T18:42:00Z</cp:lastPrinted>
  <dcterms:created xsi:type="dcterms:W3CDTF">2013-12-03T21:20:00Z</dcterms:created>
  <dcterms:modified xsi:type="dcterms:W3CDTF">2013-12-03T21:20:00Z</dcterms:modified>
</cp:coreProperties>
</file>